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350"/>
        <w:gridCol w:w="2649"/>
      </w:tblGrid>
      <w:tr w:rsidR="00865DEB" w:rsidRPr="00F55401" w:rsidTr="00BA0DBB">
        <w:trPr>
          <w:jc w:val="center"/>
        </w:trPr>
        <w:tc>
          <w:tcPr>
            <w:tcW w:w="0" w:type="auto"/>
            <w:gridSpan w:val="2"/>
            <w:vAlign w:val="center"/>
          </w:tcPr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  <w:r w:rsidRPr="00F5540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65DEB" w:rsidRPr="00F55401" w:rsidTr="00BA0DBB">
        <w:trPr>
          <w:jc w:val="center"/>
        </w:trPr>
        <w:tc>
          <w:tcPr>
            <w:tcW w:w="0" w:type="auto"/>
            <w:gridSpan w:val="2"/>
            <w:vAlign w:val="center"/>
          </w:tcPr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  <w:r w:rsidRPr="00F55401">
              <w:rPr>
                <w:rFonts w:ascii="Arial" w:hAnsi="Arial" w:cs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865DEB" w:rsidRPr="00F55401" w:rsidTr="00BA0DBB">
        <w:trPr>
          <w:jc w:val="center"/>
        </w:trPr>
        <w:tc>
          <w:tcPr>
            <w:tcW w:w="0" w:type="auto"/>
            <w:gridSpan w:val="2"/>
            <w:vAlign w:val="center"/>
          </w:tcPr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  <w:r w:rsidRPr="00F55401">
              <w:rPr>
                <w:rFonts w:ascii="Arial" w:hAnsi="Arial" w:cs="Arial"/>
                <w:b/>
              </w:rPr>
              <w:t>Собрание депутатов</w:t>
            </w:r>
          </w:p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</w:p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5DEB" w:rsidRPr="00F55401" w:rsidTr="00BA0DBB">
        <w:trPr>
          <w:jc w:val="center"/>
        </w:trPr>
        <w:tc>
          <w:tcPr>
            <w:tcW w:w="0" w:type="auto"/>
            <w:gridSpan w:val="2"/>
            <w:vAlign w:val="center"/>
          </w:tcPr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  <w:r w:rsidRPr="00F55401">
              <w:rPr>
                <w:rFonts w:ascii="Arial" w:hAnsi="Arial" w:cs="Arial"/>
                <w:b/>
              </w:rPr>
              <w:t>Решение</w:t>
            </w:r>
          </w:p>
        </w:tc>
      </w:tr>
      <w:tr w:rsidR="00865DEB" w:rsidRPr="00F55401" w:rsidTr="00BA0DBB">
        <w:trPr>
          <w:jc w:val="center"/>
        </w:trPr>
        <w:tc>
          <w:tcPr>
            <w:tcW w:w="0" w:type="auto"/>
            <w:gridSpan w:val="2"/>
            <w:vAlign w:val="center"/>
          </w:tcPr>
          <w:p w:rsidR="00865DEB" w:rsidRPr="00F55401" w:rsidRDefault="00865DEB" w:rsidP="00BA0D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5DEB" w:rsidRPr="00F55401" w:rsidTr="00BA0DBB">
        <w:trPr>
          <w:jc w:val="center"/>
        </w:trPr>
        <w:tc>
          <w:tcPr>
            <w:tcW w:w="0" w:type="auto"/>
            <w:vAlign w:val="center"/>
          </w:tcPr>
          <w:p w:rsidR="00865DEB" w:rsidRPr="00F55401" w:rsidRDefault="00865DEB" w:rsidP="00865DEB">
            <w:pPr>
              <w:rPr>
                <w:rFonts w:ascii="Arial" w:hAnsi="Arial" w:cs="Arial"/>
                <w:b/>
              </w:rPr>
            </w:pPr>
            <w:r w:rsidRPr="00F55401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11</w:t>
            </w:r>
            <w:r w:rsidRPr="00F554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декабря</w:t>
            </w:r>
            <w:r w:rsidRPr="00F55401">
              <w:rPr>
                <w:rFonts w:ascii="Arial" w:hAnsi="Arial" w:cs="Arial"/>
                <w:b/>
              </w:rPr>
              <w:t xml:space="preserve"> 20</w:t>
            </w:r>
            <w:r>
              <w:rPr>
                <w:rFonts w:ascii="Arial" w:hAnsi="Arial" w:cs="Arial"/>
                <w:b/>
              </w:rPr>
              <w:t>20</w:t>
            </w:r>
            <w:r w:rsidRPr="00F55401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865DEB" w:rsidRPr="00F55401" w:rsidRDefault="00865DEB" w:rsidP="00865DEB">
            <w:pPr>
              <w:jc w:val="right"/>
              <w:rPr>
                <w:rFonts w:ascii="Arial" w:hAnsi="Arial" w:cs="Arial"/>
                <w:b/>
              </w:rPr>
            </w:pPr>
            <w:r w:rsidRPr="00F55401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45-183</w:t>
            </w:r>
          </w:p>
        </w:tc>
      </w:tr>
    </w:tbl>
    <w:p w:rsidR="00772DF9" w:rsidRPr="00865DEB" w:rsidRDefault="00772DF9" w:rsidP="00865DEB">
      <w:pPr>
        <w:jc w:val="center"/>
        <w:rPr>
          <w:rFonts w:ascii="Arial" w:hAnsi="Arial" w:cs="Arial"/>
          <w:b/>
        </w:rPr>
      </w:pPr>
    </w:p>
    <w:p w:rsidR="00865DEB" w:rsidRPr="00865DEB" w:rsidRDefault="00865DEB" w:rsidP="00865DEB">
      <w:pPr>
        <w:jc w:val="center"/>
        <w:rPr>
          <w:rFonts w:ascii="Arial" w:hAnsi="Arial" w:cs="Arial"/>
          <w:b/>
        </w:rPr>
      </w:pPr>
    </w:p>
    <w:p w:rsidR="00471138" w:rsidRDefault="00471138" w:rsidP="00865DEB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865DEB">
        <w:rPr>
          <w:rFonts w:ascii="Arial" w:hAnsi="Arial" w:cs="Arial"/>
          <w:b/>
          <w:sz w:val="32"/>
          <w:szCs w:val="32"/>
        </w:rPr>
        <w:t>О бюджете муниципального образования город Кимовск</w:t>
      </w:r>
      <w:r w:rsidR="00865DEB" w:rsidRPr="00865DEB">
        <w:rPr>
          <w:rFonts w:ascii="Arial" w:hAnsi="Arial" w:cs="Arial"/>
          <w:b/>
          <w:sz w:val="32"/>
          <w:szCs w:val="32"/>
        </w:rPr>
        <w:t xml:space="preserve"> </w:t>
      </w:r>
      <w:r w:rsidRPr="00865DEB">
        <w:rPr>
          <w:rFonts w:ascii="Arial" w:hAnsi="Arial" w:cs="Arial"/>
          <w:b/>
          <w:sz w:val="32"/>
          <w:szCs w:val="32"/>
        </w:rPr>
        <w:t>Кимовского района на 20</w:t>
      </w:r>
      <w:r w:rsidR="00BB6971" w:rsidRPr="00865DEB">
        <w:rPr>
          <w:rFonts w:ascii="Arial" w:hAnsi="Arial" w:cs="Arial"/>
          <w:b/>
          <w:sz w:val="32"/>
          <w:szCs w:val="32"/>
        </w:rPr>
        <w:t>2</w:t>
      </w:r>
      <w:r w:rsidR="003A411C" w:rsidRPr="00865DEB">
        <w:rPr>
          <w:rFonts w:ascii="Arial" w:hAnsi="Arial" w:cs="Arial"/>
          <w:b/>
          <w:sz w:val="32"/>
          <w:szCs w:val="32"/>
        </w:rPr>
        <w:t>1</w:t>
      </w:r>
      <w:r w:rsidR="00C83939" w:rsidRPr="00865DEB">
        <w:rPr>
          <w:rFonts w:ascii="Arial" w:hAnsi="Arial" w:cs="Arial"/>
          <w:b/>
          <w:sz w:val="32"/>
          <w:szCs w:val="32"/>
        </w:rPr>
        <w:t xml:space="preserve"> год и </w:t>
      </w:r>
      <w:r w:rsidR="00C14D2E" w:rsidRPr="00865DEB">
        <w:rPr>
          <w:rFonts w:ascii="Arial" w:hAnsi="Arial" w:cs="Arial"/>
          <w:b/>
          <w:sz w:val="32"/>
          <w:szCs w:val="32"/>
        </w:rPr>
        <w:t>на плановый период 202</w:t>
      </w:r>
      <w:r w:rsidR="003A411C" w:rsidRPr="00865DEB">
        <w:rPr>
          <w:rFonts w:ascii="Arial" w:hAnsi="Arial" w:cs="Arial"/>
          <w:b/>
          <w:sz w:val="32"/>
          <w:szCs w:val="32"/>
        </w:rPr>
        <w:t>2</w:t>
      </w:r>
      <w:r w:rsidRPr="00865DEB">
        <w:rPr>
          <w:rFonts w:ascii="Arial" w:hAnsi="Arial" w:cs="Arial"/>
          <w:b/>
          <w:sz w:val="32"/>
          <w:szCs w:val="32"/>
        </w:rPr>
        <w:t xml:space="preserve"> и 20</w:t>
      </w:r>
      <w:r w:rsidR="007B17AA" w:rsidRPr="00865DEB">
        <w:rPr>
          <w:rFonts w:ascii="Arial" w:hAnsi="Arial" w:cs="Arial"/>
          <w:b/>
          <w:sz w:val="32"/>
          <w:szCs w:val="32"/>
        </w:rPr>
        <w:t>2</w:t>
      </w:r>
      <w:r w:rsidR="003A411C" w:rsidRPr="00865DEB">
        <w:rPr>
          <w:rFonts w:ascii="Arial" w:hAnsi="Arial" w:cs="Arial"/>
          <w:b/>
          <w:sz w:val="32"/>
          <w:szCs w:val="32"/>
        </w:rPr>
        <w:t>3</w:t>
      </w:r>
      <w:r w:rsidRPr="00865DEB">
        <w:rPr>
          <w:rFonts w:ascii="Arial" w:hAnsi="Arial" w:cs="Arial"/>
          <w:b/>
          <w:sz w:val="32"/>
          <w:szCs w:val="32"/>
        </w:rPr>
        <w:t xml:space="preserve"> годов</w:t>
      </w:r>
    </w:p>
    <w:p w:rsidR="00571D22" w:rsidRDefault="00571D22" w:rsidP="00865DEB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571D22" w:rsidRPr="00571D22" w:rsidRDefault="00571D22" w:rsidP="00865DEB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865DEB" w:rsidRPr="00571D22" w:rsidRDefault="00865DEB" w:rsidP="00571D22">
      <w:pPr>
        <w:jc w:val="center"/>
        <w:rPr>
          <w:rFonts w:ascii="Arial" w:hAnsi="Arial" w:cs="Arial"/>
          <w:b/>
          <w:sz w:val="32"/>
          <w:szCs w:val="32"/>
        </w:rPr>
      </w:pPr>
      <w:r w:rsidRPr="00571D22">
        <w:rPr>
          <w:rFonts w:ascii="PT Astra Serif" w:hAnsi="PT Astra Serif"/>
          <w:b/>
          <w:sz w:val="28"/>
          <w:szCs w:val="28"/>
        </w:rPr>
        <w:t>Статья 1 Основные характеристики бюджета муниципального</w:t>
      </w:r>
      <w:r w:rsidR="00571D22" w:rsidRPr="00571D22">
        <w:rPr>
          <w:rFonts w:ascii="PT Astra Serif" w:hAnsi="PT Astra Serif"/>
          <w:b/>
          <w:sz w:val="28"/>
          <w:szCs w:val="28"/>
        </w:rPr>
        <w:t xml:space="preserve"> </w:t>
      </w:r>
      <w:r w:rsidRPr="00571D22">
        <w:rPr>
          <w:rFonts w:ascii="PT Astra Serif" w:hAnsi="PT Astra Serif"/>
          <w:b/>
          <w:sz w:val="28"/>
          <w:szCs w:val="28"/>
        </w:rPr>
        <w:t>образования город Кимовск Кимовского района</w:t>
      </w:r>
      <w:r w:rsidR="00571D22" w:rsidRPr="00571D22">
        <w:rPr>
          <w:rFonts w:ascii="PT Astra Serif" w:hAnsi="PT Astra Serif"/>
          <w:b/>
          <w:sz w:val="28"/>
          <w:szCs w:val="28"/>
        </w:rPr>
        <w:t xml:space="preserve"> </w:t>
      </w:r>
      <w:r w:rsidRPr="00571D22">
        <w:rPr>
          <w:rFonts w:ascii="PT Astra Serif" w:hAnsi="PT Astra Serif"/>
          <w:b/>
          <w:sz w:val="28"/>
          <w:szCs w:val="28"/>
        </w:rPr>
        <w:t>на 2021 год и на плановый период 2022 и 2023 годов</w:t>
      </w:r>
    </w:p>
    <w:p w:rsidR="003908F4" w:rsidRPr="00571D22" w:rsidRDefault="00E83DA4" w:rsidP="00772DF9">
      <w:pPr>
        <w:ind w:firstLine="709"/>
        <w:jc w:val="both"/>
        <w:rPr>
          <w:rFonts w:ascii="Arial" w:hAnsi="Arial" w:cs="Arial"/>
        </w:rPr>
      </w:pPr>
      <w:r w:rsidRPr="003A411C">
        <w:rPr>
          <w:rFonts w:ascii="PT Astra Serif" w:hAnsi="PT Astra Serif"/>
          <w:sz w:val="28"/>
          <w:szCs w:val="28"/>
        </w:rPr>
        <w:t>1</w:t>
      </w:r>
      <w:r w:rsidRPr="00571D22">
        <w:rPr>
          <w:rFonts w:ascii="Arial" w:hAnsi="Arial" w:cs="Arial"/>
        </w:rPr>
        <w:t>. Утвердить основные характеристики бюджета муниципального образования город Ким</w:t>
      </w:r>
      <w:r w:rsidR="00FD39A0" w:rsidRPr="00571D22">
        <w:rPr>
          <w:rFonts w:ascii="Arial" w:hAnsi="Arial" w:cs="Arial"/>
        </w:rPr>
        <w:t>овск Кимовского района (далее -</w:t>
      </w:r>
      <w:r w:rsidRPr="00571D22">
        <w:rPr>
          <w:rFonts w:ascii="Arial" w:hAnsi="Arial" w:cs="Arial"/>
        </w:rPr>
        <w:t xml:space="preserve"> бюджет города) на 20</w:t>
      </w:r>
      <w:r w:rsidR="00BB6971" w:rsidRPr="00571D22">
        <w:rPr>
          <w:rFonts w:ascii="Arial" w:hAnsi="Arial" w:cs="Arial"/>
        </w:rPr>
        <w:t>2</w:t>
      </w:r>
      <w:r w:rsidR="003A411C" w:rsidRPr="00571D22">
        <w:rPr>
          <w:rFonts w:ascii="Arial" w:hAnsi="Arial" w:cs="Arial"/>
        </w:rPr>
        <w:t>1</w:t>
      </w:r>
      <w:r w:rsidRPr="00571D22">
        <w:rPr>
          <w:rFonts w:ascii="Arial" w:hAnsi="Arial" w:cs="Arial"/>
        </w:rPr>
        <w:t xml:space="preserve"> год:</w:t>
      </w:r>
    </w:p>
    <w:p w:rsidR="003908F4" w:rsidRPr="00571D22" w:rsidRDefault="004E0C05" w:rsidP="00772DF9">
      <w:pPr>
        <w:ind w:firstLine="708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>1) общий объё</w:t>
      </w:r>
      <w:r w:rsidR="00E83DA4" w:rsidRPr="00571D22">
        <w:rPr>
          <w:rFonts w:ascii="Arial" w:hAnsi="Arial" w:cs="Arial"/>
        </w:rPr>
        <w:t>м доходов бюджета города</w:t>
      </w:r>
      <w:r w:rsidR="00C274D0" w:rsidRPr="00571D22">
        <w:rPr>
          <w:rFonts w:ascii="Arial" w:hAnsi="Arial" w:cs="Arial"/>
        </w:rPr>
        <w:t xml:space="preserve"> в сумме </w:t>
      </w:r>
      <w:r w:rsidR="003A411C" w:rsidRPr="00571D22">
        <w:rPr>
          <w:rFonts w:ascii="Arial" w:hAnsi="Arial" w:cs="Arial"/>
        </w:rPr>
        <w:t xml:space="preserve">69343 376,25 </w:t>
      </w:r>
      <w:r w:rsidR="00504036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504036" w:rsidRPr="00571D22">
        <w:rPr>
          <w:rFonts w:ascii="Arial" w:hAnsi="Arial" w:cs="Arial"/>
        </w:rPr>
        <w:t>;</w:t>
      </w:r>
    </w:p>
    <w:p w:rsidR="00623717" w:rsidRPr="00571D22" w:rsidRDefault="00FD39A0" w:rsidP="00772DF9">
      <w:pPr>
        <w:ind w:firstLine="708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2) </w:t>
      </w:r>
      <w:r w:rsidR="004E0C05" w:rsidRPr="00571D22">
        <w:rPr>
          <w:rFonts w:ascii="Arial" w:hAnsi="Arial" w:cs="Arial"/>
        </w:rPr>
        <w:t>общий объё</w:t>
      </w:r>
      <w:r w:rsidR="00504036" w:rsidRPr="00571D22">
        <w:rPr>
          <w:rFonts w:ascii="Arial" w:hAnsi="Arial" w:cs="Arial"/>
        </w:rPr>
        <w:t xml:space="preserve">м расходов бюджета города в сумме </w:t>
      </w:r>
      <w:r w:rsidR="003A411C" w:rsidRPr="00571D22">
        <w:rPr>
          <w:rFonts w:ascii="Arial" w:hAnsi="Arial" w:cs="Arial"/>
        </w:rPr>
        <w:t>69</w:t>
      </w:r>
      <w:r w:rsidR="006E45F5" w:rsidRPr="00571D22">
        <w:rPr>
          <w:rFonts w:ascii="Arial" w:hAnsi="Arial" w:cs="Arial"/>
        </w:rPr>
        <w:t>3</w:t>
      </w:r>
      <w:r w:rsidR="003A411C" w:rsidRPr="00571D22">
        <w:rPr>
          <w:rFonts w:ascii="Arial" w:hAnsi="Arial" w:cs="Arial"/>
        </w:rPr>
        <w:t xml:space="preserve">43 376,25 </w:t>
      </w:r>
      <w:r w:rsidR="00504036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623717" w:rsidRPr="00571D22">
        <w:rPr>
          <w:rFonts w:ascii="Arial" w:hAnsi="Arial" w:cs="Arial"/>
        </w:rPr>
        <w:t>;</w:t>
      </w:r>
    </w:p>
    <w:p w:rsidR="00504036" w:rsidRPr="00571D22" w:rsidRDefault="00623717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>3)</w:t>
      </w:r>
      <w:r w:rsidR="00AA24C8" w:rsidRPr="00571D22">
        <w:rPr>
          <w:rFonts w:ascii="Arial" w:hAnsi="Arial" w:cs="Arial"/>
        </w:rPr>
        <w:t xml:space="preserve"> </w:t>
      </w:r>
      <w:r w:rsidR="003A411C" w:rsidRPr="00571D22">
        <w:rPr>
          <w:rFonts w:ascii="Arial" w:hAnsi="Arial" w:cs="Arial"/>
        </w:rPr>
        <w:t>дефицит (</w:t>
      </w:r>
      <w:proofErr w:type="spellStart"/>
      <w:r w:rsidR="003A411C" w:rsidRPr="00571D22">
        <w:rPr>
          <w:rFonts w:ascii="Arial" w:hAnsi="Arial" w:cs="Arial"/>
        </w:rPr>
        <w:t>профицит</w:t>
      </w:r>
      <w:proofErr w:type="spellEnd"/>
      <w:r w:rsidR="003A411C" w:rsidRPr="00571D22">
        <w:rPr>
          <w:rFonts w:ascii="Arial" w:hAnsi="Arial" w:cs="Arial"/>
        </w:rPr>
        <w:t>)</w:t>
      </w:r>
      <w:r w:rsidRPr="00571D22">
        <w:rPr>
          <w:rFonts w:ascii="Arial" w:hAnsi="Arial" w:cs="Arial"/>
        </w:rPr>
        <w:t xml:space="preserve"> бюджета города в сумме </w:t>
      </w:r>
      <w:r w:rsidR="00C274D0" w:rsidRPr="00571D22">
        <w:rPr>
          <w:rFonts w:ascii="Arial" w:hAnsi="Arial" w:cs="Arial"/>
        </w:rPr>
        <w:t>0</w:t>
      </w:r>
      <w:r w:rsidRPr="00571D22">
        <w:rPr>
          <w:rFonts w:ascii="Arial" w:hAnsi="Arial" w:cs="Arial"/>
        </w:rPr>
        <w:t xml:space="preserve"> руб</w:t>
      </w:r>
      <w:r w:rsidR="003D1098" w:rsidRPr="00571D22">
        <w:rPr>
          <w:rFonts w:ascii="Arial" w:hAnsi="Arial" w:cs="Arial"/>
        </w:rPr>
        <w:t>лей</w:t>
      </w:r>
      <w:r w:rsidRPr="00571D22">
        <w:rPr>
          <w:rFonts w:ascii="Arial" w:hAnsi="Arial" w:cs="Arial"/>
        </w:rPr>
        <w:t>.</w:t>
      </w:r>
    </w:p>
    <w:p w:rsidR="00504036" w:rsidRPr="00571D22" w:rsidRDefault="00FD39A0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2. </w:t>
      </w:r>
      <w:r w:rsidR="00504036" w:rsidRPr="00571D22">
        <w:rPr>
          <w:rFonts w:ascii="Arial" w:hAnsi="Arial" w:cs="Arial"/>
        </w:rPr>
        <w:t>Утвердить основные характеристики бюджета города на 20</w:t>
      </w:r>
      <w:r w:rsidR="00C14D2E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2</w:t>
      </w:r>
      <w:r w:rsidR="00504036" w:rsidRPr="00571D22">
        <w:rPr>
          <w:rFonts w:ascii="Arial" w:hAnsi="Arial" w:cs="Arial"/>
        </w:rPr>
        <w:t xml:space="preserve"> и 20</w:t>
      </w:r>
      <w:r w:rsidR="00662520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3</w:t>
      </w:r>
      <w:r w:rsidR="00504036" w:rsidRPr="00571D22">
        <w:rPr>
          <w:rFonts w:ascii="Arial" w:hAnsi="Arial" w:cs="Arial"/>
        </w:rPr>
        <w:t xml:space="preserve"> год</w:t>
      </w:r>
      <w:r w:rsidR="009A705C" w:rsidRPr="00571D22">
        <w:rPr>
          <w:rFonts w:ascii="Arial" w:hAnsi="Arial" w:cs="Arial"/>
        </w:rPr>
        <w:t>ы</w:t>
      </w:r>
      <w:r w:rsidR="00504036" w:rsidRPr="00571D22">
        <w:rPr>
          <w:rFonts w:ascii="Arial" w:hAnsi="Arial" w:cs="Arial"/>
        </w:rPr>
        <w:t>:</w:t>
      </w:r>
    </w:p>
    <w:p w:rsidR="00D30C88" w:rsidRPr="00571D22" w:rsidRDefault="00FD39A0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1) </w:t>
      </w:r>
      <w:r w:rsidR="004E0C05" w:rsidRPr="00571D22">
        <w:rPr>
          <w:rFonts w:ascii="Arial" w:hAnsi="Arial" w:cs="Arial"/>
        </w:rPr>
        <w:t>общий объё</w:t>
      </w:r>
      <w:r w:rsidR="00D30C88" w:rsidRPr="00571D22">
        <w:rPr>
          <w:rFonts w:ascii="Arial" w:hAnsi="Arial" w:cs="Arial"/>
        </w:rPr>
        <w:t>м доходов бюджета города на 20</w:t>
      </w:r>
      <w:r w:rsidR="00C14D2E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2</w:t>
      </w:r>
      <w:r w:rsidRPr="00571D22">
        <w:rPr>
          <w:rFonts w:ascii="Arial" w:hAnsi="Arial" w:cs="Arial"/>
        </w:rPr>
        <w:t xml:space="preserve"> год в сумме </w:t>
      </w:r>
      <w:r w:rsidR="006E45F5" w:rsidRPr="00571D22">
        <w:rPr>
          <w:rFonts w:ascii="Arial" w:hAnsi="Arial" w:cs="Arial"/>
        </w:rPr>
        <w:t xml:space="preserve">70590 892,00 </w:t>
      </w:r>
      <w:r w:rsidR="00D30C88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D30C88" w:rsidRPr="00571D22">
        <w:rPr>
          <w:rFonts w:ascii="Arial" w:hAnsi="Arial" w:cs="Arial"/>
        </w:rPr>
        <w:t xml:space="preserve"> и на 20</w:t>
      </w:r>
      <w:r w:rsidR="00662520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3</w:t>
      </w:r>
      <w:r w:rsidRPr="00571D22">
        <w:rPr>
          <w:rFonts w:ascii="Arial" w:hAnsi="Arial" w:cs="Arial"/>
        </w:rPr>
        <w:t xml:space="preserve"> год в сумме </w:t>
      </w:r>
      <w:r w:rsidR="006E45F5" w:rsidRPr="00571D22">
        <w:rPr>
          <w:rFonts w:ascii="Arial" w:hAnsi="Arial" w:cs="Arial"/>
        </w:rPr>
        <w:t xml:space="preserve">72814 803,00 </w:t>
      </w:r>
      <w:r w:rsidR="00D30C88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D30C88" w:rsidRPr="00571D22">
        <w:rPr>
          <w:rFonts w:ascii="Arial" w:hAnsi="Arial" w:cs="Arial"/>
        </w:rPr>
        <w:t>;</w:t>
      </w:r>
    </w:p>
    <w:p w:rsidR="00435048" w:rsidRPr="00571D22" w:rsidRDefault="00FD39A0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2) </w:t>
      </w:r>
      <w:r w:rsidR="004E0C05" w:rsidRPr="00571D22">
        <w:rPr>
          <w:rFonts w:ascii="Arial" w:hAnsi="Arial" w:cs="Arial"/>
        </w:rPr>
        <w:t>общий объё</w:t>
      </w:r>
      <w:r w:rsidR="00D30C88" w:rsidRPr="00571D22">
        <w:rPr>
          <w:rFonts w:ascii="Arial" w:hAnsi="Arial" w:cs="Arial"/>
        </w:rPr>
        <w:t>м расходов бюджета города на 20</w:t>
      </w:r>
      <w:r w:rsidR="00C14D2E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2</w:t>
      </w:r>
      <w:r w:rsidRPr="00571D22">
        <w:rPr>
          <w:rFonts w:ascii="Arial" w:hAnsi="Arial" w:cs="Arial"/>
        </w:rPr>
        <w:t xml:space="preserve"> год в сумме </w:t>
      </w:r>
      <w:r w:rsidR="006E45F5" w:rsidRPr="00571D22">
        <w:rPr>
          <w:rFonts w:ascii="Arial" w:hAnsi="Arial" w:cs="Arial"/>
        </w:rPr>
        <w:t xml:space="preserve">70590 892,00 </w:t>
      </w:r>
      <w:r w:rsidR="00D30C88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F60B2E" w:rsidRPr="00571D22">
        <w:rPr>
          <w:rFonts w:ascii="Arial" w:hAnsi="Arial" w:cs="Arial"/>
        </w:rPr>
        <w:t>, в том числе условно</w:t>
      </w:r>
      <w:r w:rsidR="00C772E9" w:rsidRPr="00571D22">
        <w:rPr>
          <w:rFonts w:ascii="Arial" w:hAnsi="Arial" w:cs="Arial"/>
        </w:rPr>
        <w:t xml:space="preserve"> утверждё</w:t>
      </w:r>
      <w:r w:rsidR="00BA085B" w:rsidRPr="00571D22">
        <w:rPr>
          <w:rFonts w:ascii="Arial" w:hAnsi="Arial" w:cs="Arial"/>
        </w:rPr>
        <w:t xml:space="preserve">нные расходы в сумме </w:t>
      </w:r>
      <w:r w:rsidR="006E45F5" w:rsidRPr="00571D22">
        <w:rPr>
          <w:rFonts w:ascii="Arial" w:hAnsi="Arial" w:cs="Arial"/>
        </w:rPr>
        <w:t>1764 800,00</w:t>
      </w:r>
      <w:r w:rsidR="00F60B2E" w:rsidRPr="00571D22">
        <w:rPr>
          <w:rFonts w:ascii="Arial" w:hAnsi="Arial" w:cs="Arial"/>
        </w:rPr>
        <w:t xml:space="preserve"> руб</w:t>
      </w:r>
      <w:r w:rsidR="003D1098" w:rsidRPr="00571D22">
        <w:rPr>
          <w:rFonts w:ascii="Arial" w:hAnsi="Arial" w:cs="Arial"/>
        </w:rPr>
        <w:t>лей</w:t>
      </w:r>
      <w:r w:rsidR="00C83939" w:rsidRPr="00571D22">
        <w:rPr>
          <w:rFonts w:ascii="Arial" w:hAnsi="Arial" w:cs="Arial"/>
        </w:rPr>
        <w:t xml:space="preserve"> </w:t>
      </w:r>
      <w:r w:rsidR="009A705C" w:rsidRPr="00571D22">
        <w:rPr>
          <w:rFonts w:ascii="Arial" w:hAnsi="Arial" w:cs="Arial"/>
        </w:rPr>
        <w:t xml:space="preserve">и </w:t>
      </w:r>
      <w:r w:rsidRPr="00571D22">
        <w:rPr>
          <w:rFonts w:ascii="Arial" w:hAnsi="Arial" w:cs="Arial"/>
        </w:rPr>
        <w:t xml:space="preserve">на </w:t>
      </w:r>
      <w:r w:rsidR="00D30C88" w:rsidRPr="00571D22">
        <w:rPr>
          <w:rFonts w:ascii="Arial" w:hAnsi="Arial" w:cs="Arial"/>
        </w:rPr>
        <w:t>20</w:t>
      </w:r>
      <w:r w:rsidR="00662520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3</w:t>
      </w:r>
      <w:r w:rsidR="009A705C" w:rsidRPr="00571D22">
        <w:rPr>
          <w:rFonts w:ascii="Arial" w:hAnsi="Arial" w:cs="Arial"/>
        </w:rPr>
        <w:t xml:space="preserve"> </w:t>
      </w:r>
      <w:r w:rsidR="00D30C88" w:rsidRPr="00571D22">
        <w:rPr>
          <w:rFonts w:ascii="Arial" w:hAnsi="Arial" w:cs="Arial"/>
        </w:rPr>
        <w:t>год</w:t>
      </w:r>
      <w:r w:rsidR="00F60B2E" w:rsidRPr="00571D22">
        <w:rPr>
          <w:rFonts w:ascii="Arial" w:hAnsi="Arial" w:cs="Arial"/>
        </w:rPr>
        <w:t xml:space="preserve"> в сумме </w:t>
      </w:r>
      <w:r w:rsidR="006E45F5" w:rsidRPr="00571D22">
        <w:rPr>
          <w:rFonts w:ascii="Arial" w:hAnsi="Arial" w:cs="Arial"/>
        </w:rPr>
        <w:t xml:space="preserve">72814 803,00 </w:t>
      </w:r>
      <w:r w:rsidR="00F60B2E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C772E9" w:rsidRPr="00571D22">
        <w:rPr>
          <w:rFonts w:ascii="Arial" w:hAnsi="Arial" w:cs="Arial"/>
        </w:rPr>
        <w:t>, в том числе условно утверждё</w:t>
      </w:r>
      <w:r w:rsidR="00F60B2E" w:rsidRPr="00571D22">
        <w:rPr>
          <w:rFonts w:ascii="Arial" w:hAnsi="Arial" w:cs="Arial"/>
        </w:rPr>
        <w:t xml:space="preserve">нные расходы в сумме </w:t>
      </w:r>
      <w:r w:rsidR="0069609D" w:rsidRPr="00571D22">
        <w:rPr>
          <w:rFonts w:ascii="Arial" w:hAnsi="Arial" w:cs="Arial"/>
        </w:rPr>
        <w:t>3</w:t>
      </w:r>
      <w:r w:rsidR="006E45F5" w:rsidRPr="00571D22">
        <w:rPr>
          <w:rFonts w:ascii="Arial" w:hAnsi="Arial" w:cs="Arial"/>
        </w:rPr>
        <w:t xml:space="preserve">640 700,00 </w:t>
      </w:r>
      <w:r w:rsidR="00F60B2E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F60B2E" w:rsidRPr="00571D22">
        <w:rPr>
          <w:rFonts w:ascii="Arial" w:hAnsi="Arial" w:cs="Arial"/>
        </w:rPr>
        <w:t>;</w:t>
      </w:r>
    </w:p>
    <w:p w:rsidR="00623717" w:rsidRPr="00571D22" w:rsidRDefault="00FD39A0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3) </w:t>
      </w:r>
      <w:r w:rsidR="00C83939" w:rsidRPr="00571D22">
        <w:rPr>
          <w:rFonts w:ascii="Arial" w:hAnsi="Arial" w:cs="Arial"/>
        </w:rPr>
        <w:t xml:space="preserve">размер </w:t>
      </w:r>
      <w:r w:rsidR="00CF4540" w:rsidRPr="00571D22">
        <w:rPr>
          <w:rFonts w:ascii="Arial" w:hAnsi="Arial" w:cs="Arial"/>
        </w:rPr>
        <w:t>дефицита (</w:t>
      </w:r>
      <w:r w:rsidR="00C83939" w:rsidRPr="00571D22">
        <w:rPr>
          <w:rFonts w:ascii="Arial" w:hAnsi="Arial" w:cs="Arial"/>
        </w:rPr>
        <w:t>профицита</w:t>
      </w:r>
      <w:r w:rsidR="00CF4540" w:rsidRPr="00571D22">
        <w:rPr>
          <w:rFonts w:ascii="Arial" w:hAnsi="Arial" w:cs="Arial"/>
        </w:rPr>
        <w:t>)</w:t>
      </w:r>
      <w:r w:rsidR="00C83939" w:rsidRPr="00571D22">
        <w:rPr>
          <w:rFonts w:ascii="Arial" w:hAnsi="Arial" w:cs="Arial"/>
        </w:rPr>
        <w:t xml:space="preserve"> бюджета города</w:t>
      </w:r>
      <w:r w:rsidR="00623717" w:rsidRPr="00571D22">
        <w:rPr>
          <w:rFonts w:ascii="Arial" w:hAnsi="Arial" w:cs="Arial"/>
        </w:rPr>
        <w:t>:</w:t>
      </w:r>
    </w:p>
    <w:p w:rsidR="00CF4540" w:rsidRPr="00571D22" w:rsidRDefault="00C83939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 </w:t>
      </w:r>
      <w:r w:rsidR="00623717" w:rsidRPr="00571D22">
        <w:rPr>
          <w:rFonts w:ascii="Arial" w:hAnsi="Arial" w:cs="Arial"/>
        </w:rPr>
        <w:t>-</w:t>
      </w:r>
      <w:r w:rsidR="00A16BBE" w:rsidRPr="00571D22">
        <w:rPr>
          <w:rFonts w:ascii="Arial" w:hAnsi="Arial" w:cs="Arial"/>
        </w:rPr>
        <w:t>на</w:t>
      </w:r>
      <w:r w:rsidR="00B31F24" w:rsidRPr="00571D22">
        <w:rPr>
          <w:rFonts w:ascii="Arial" w:hAnsi="Arial" w:cs="Arial"/>
        </w:rPr>
        <w:t xml:space="preserve"> </w:t>
      </w:r>
      <w:r w:rsidR="0069609D" w:rsidRPr="00571D22">
        <w:rPr>
          <w:rFonts w:ascii="Arial" w:hAnsi="Arial" w:cs="Arial"/>
        </w:rPr>
        <w:t>20</w:t>
      </w:r>
      <w:r w:rsidR="00C14D2E" w:rsidRPr="00571D22">
        <w:rPr>
          <w:rFonts w:ascii="Arial" w:hAnsi="Arial" w:cs="Arial"/>
        </w:rPr>
        <w:t>2</w:t>
      </w:r>
      <w:r w:rsidR="006E45F5" w:rsidRPr="00571D22">
        <w:rPr>
          <w:rFonts w:ascii="Arial" w:hAnsi="Arial" w:cs="Arial"/>
        </w:rPr>
        <w:t>2</w:t>
      </w:r>
      <w:r w:rsidR="0069609D" w:rsidRPr="00571D22">
        <w:rPr>
          <w:rFonts w:ascii="Arial" w:hAnsi="Arial" w:cs="Arial"/>
        </w:rPr>
        <w:t xml:space="preserve"> год в сумме</w:t>
      </w:r>
      <w:r w:rsidR="00E02CDB" w:rsidRPr="00571D22">
        <w:rPr>
          <w:rFonts w:ascii="Arial" w:hAnsi="Arial" w:cs="Arial"/>
        </w:rPr>
        <w:t xml:space="preserve"> </w:t>
      </w:r>
      <w:r w:rsidR="00662520" w:rsidRPr="00571D22">
        <w:rPr>
          <w:rFonts w:ascii="Arial" w:hAnsi="Arial" w:cs="Arial"/>
        </w:rPr>
        <w:t>–</w:t>
      </w:r>
      <w:r w:rsidR="00E02CDB" w:rsidRPr="00571D22">
        <w:rPr>
          <w:rFonts w:ascii="Arial" w:hAnsi="Arial" w:cs="Arial"/>
        </w:rPr>
        <w:t xml:space="preserve"> </w:t>
      </w:r>
      <w:r w:rsidR="00CF4540" w:rsidRPr="00571D22">
        <w:rPr>
          <w:rFonts w:ascii="Arial" w:hAnsi="Arial" w:cs="Arial"/>
        </w:rPr>
        <w:t>0</w:t>
      </w:r>
      <w:r w:rsidR="00B31F24" w:rsidRPr="00571D22">
        <w:rPr>
          <w:rFonts w:ascii="Arial" w:hAnsi="Arial" w:cs="Arial"/>
        </w:rPr>
        <w:t xml:space="preserve"> </w:t>
      </w:r>
      <w:r w:rsidR="0069609D" w:rsidRPr="00571D22">
        <w:rPr>
          <w:rFonts w:ascii="Arial" w:hAnsi="Arial" w:cs="Arial"/>
        </w:rPr>
        <w:t>руб</w:t>
      </w:r>
      <w:r w:rsidR="003D1098" w:rsidRPr="00571D22">
        <w:rPr>
          <w:rFonts w:ascii="Arial" w:hAnsi="Arial" w:cs="Arial"/>
        </w:rPr>
        <w:t>лей</w:t>
      </w:r>
      <w:r w:rsidR="00CF4540" w:rsidRPr="00571D22">
        <w:rPr>
          <w:rFonts w:ascii="Arial" w:hAnsi="Arial" w:cs="Arial"/>
        </w:rPr>
        <w:t>;</w:t>
      </w:r>
    </w:p>
    <w:p w:rsidR="00772DF9" w:rsidRPr="00571D22" w:rsidRDefault="00CF4540" w:rsidP="00044FC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 -на 202</w:t>
      </w:r>
      <w:r w:rsidR="006E45F5" w:rsidRPr="00571D22">
        <w:rPr>
          <w:rFonts w:ascii="Arial" w:hAnsi="Arial" w:cs="Arial"/>
        </w:rPr>
        <w:t>3</w:t>
      </w:r>
      <w:r w:rsidRPr="00571D22">
        <w:rPr>
          <w:rFonts w:ascii="Arial" w:hAnsi="Arial" w:cs="Arial"/>
        </w:rPr>
        <w:t xml:space="preserve"> год – 0 руб</w:t>
      </w:r>
      <w:r w:rsidR="003D1098" w:rsidRPr="00571D22">
        <w:rPr>
          <w:rFonts w:ascii="Arial" w:hAnsi="Arial" w:cs="Arial"/>
        </w:rPr>
        <w:t>лей</w:t>
      </w:r>
      <w:r w:rsidR="00A16BBE" w:rsidRPr="00571D22">
        <w:rPr>
          <w:rFonts w:ascii="Arial" w:hAnsi="Arial" w:cs="Arial"/>
        </w:rPr>
        <w:t>.</w:t>
      </w:r>
    </w:p>
    <w:p w:rsidR="00865DEB" w:rsidRPr="00571D22" w:rsidRDefault="00865DEB" w:rsidP="00571D22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571D22">
        <w:rPr>
          <w:rFonts w:ascii="Arial" w:hAnsi="Arial" w:cs="Arial"/>
          <w:b/>
        </w:rPr>
        <w:t>Статья 2. Нормативы распределения доходов между бюджетами бюджетной системы Российской Федерации на 2021 год и на плановый период 2022 и 2023 годов</w:t>
      </w:r>
    </w:p>
    <w:p w:rsidR="00BB1C29" w:rsidRPr="00571D22" w:rsidRDefault="00BB1C29" w:rsidP="00772D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71D22">
        <w:rPr>
          <w:rFonts w:ascii="Arial" w:hAnsi="Arial" w:cs="Arial"/>
        </w:rPr>
        <w:t xml:space="preserve">1. </w:t>
      </w:r>
      <w:proofErr w:type="gramStart"/>
      <w:r w:rsidRPr="00571D22">
        <w:rPr>
          <w:rFonts w:ascii="Arial" w:hAnsi="Arial" w:cs="Arial"/>
        </w:rPr>
        <w:t>Установить, что доходы бюджета муниципального образования город</w:t>
      </w:r>
      <w:r w:rsidR="006674E1" w:rsidRPr="00571D22">
        <w:rPr>
          <w:rFonts w:ascii="Arial" w:hAnsi="Arial" w:cs="Arial"/>
        </w:rPr>
        <w:t xml:space="preserve"> </w:t>
      </w:r>
      <w:r w:rsidRPr="00571D22">
        <w:rPr>
          <w:rFonts w:ascii="Arial" w:hAnsi="Arial" w:cs="Arial"/>
        </w:rPr>
        <w:t>Кимовск</w:t>
      </w:r>
      <w:r w:rsidR="006674E1" w:rsidRPr="00571D22">
        <w:rPr>
          <w:rFonts w:ascii="Arial" w:hAnsi="Arial" w:cs="Arial"/>
        </w:rPr>
        <w:t xml:space="preserve"> </w:t>
      </w:r>
      <w:r w:rsidRPr="00571D22">
        <w:rPr>
          <w:rFonts w:ascii="Arial" w:hAnsi="Arial" w:cs="Arial"/>
        </w:rPr>
        <w:t>Кимовского района на 20</w:t>
      </w:r>
      <w:r w:rsidR="005B513A" w:rsidRPr="00571D22">
        <w:rPr>
          <w:rFonts w:ascii="Arial" w:hAnsi="Arial" w:cs="Arial"/>
        </w:rPr>
        <w:t>2</w:t>
      </w:r>
      <w:r w:rsidR="00447D11" w:rsidRPr="00571D22">
        <w:rPr>
          <w:rFonts w:ascii="Arial" w:hAnsi="Arial" w:cs="Arial"/>
        </w:rPr>
        <w:t>1</w:t>
      </w:r>
      <w:r w:rsidRPr="00571D22">
        <w:rPr>
          <w:rFonts w:ascii="Arial" w:hAnsi="Arial" w:cs="Arial"/>
        </w:rPr>
        <w:t xml:space="preserve"> год и на плановый период 20</w:t>
      </w:r>
      <w:r w:rsidR="006C1872" w:rsidRPr="00571D22">
        <w:rPr>
          <w:rFonts w:ascii="Arial" w:hAnsi="Arial" w:cs="Arial"/>
        </w:rPr>
        <w:t>2</w:t>
      </w:r>
      <w:r w:rsidR="00447D11" w:rsidRPr="00571D22">
        <w:rPr>
          <w:rFonts w:ascii="Arial" w:hAnsi="Arial" w:cs="Arial"/>
        </w:rPr>
        <w:t>2</w:t>
      </w:r>
      <w:r w:rsidR="00074C84" w:rsidRPr="00571D22">
        <w:rPr>
          <w:rFonts w:ascii="Arial" w:hAnsi="Arial" w:cs="Arial"/>
        </w:rPr>
        <w:t xml:space="preserve"> и 202</w:t>
      </w:r>
      <w:r w:rsidR="00447D11" w:rsidRPr="00571D22">
        <w:rPr>
          <w:rFonts w:ascii="Arial" w:hAnsi="Arial" w:cs="Arial"/>
        </w:rPr>
        <w:t>3</w:t>
      </w:r>
      <w:r w:rsidR="00D15D1D" w:rsidRPr="00571D22">
        <w:rPr>
          <w:rFonts w:ascii="Arial" w:hAnsi="Arial" w:cs="Arial"/>
        </w:rPr>
        <w:t xml:space="preserve"> годов формируются </w:t>
      </w:r>
      <w:r w:rsidRPr="00571D22">
        <w:rPr>
          <w:rFonts w:ascii="Arial" w:hAnsi="Arial" w:cs="Arial"/>
        </w:rPr>
        <w:t>за счет доходов от пре</w:t>
      </w:r>
      <w:r w:rsidR="00FD39A0" w:rsidRPr="00571D22">
        <w:rPr>
          <w:rFonts w:ascii="Arial" w:hAnsi="Arial" w:cs="Arial"/>
        </w:rPr>
        <w:t xml:space="preserve">дусмотренных законодательством </w:t>
      </w:r>
      <w:r w:rsidRPr="00571D22">
        <w:rPr>
          <w:rFonts w:ascii="Arial" w:hAnsi="Arial" w:cs="Arial"/>
        </w:rPr>
        <w:t>Российской Федерации</w:t>
      </w:r>
      <w:r w:rsidR="00942DF8" w:rsidRPr="00571D22">
        <w:rPr>
          <w:rFonts w:ascii="Arial" w:hAnsi="Arial" w:cs="Arial"/>
        </w:rPr>
        <w:t xml:space="preserve"> о налогах и сборах федеральных налогов, в том числе от налогов, предусмотренных специальными налоговыми режимами, от </w:t>
      </w:r>
      <w:r w:rsidR="00AA24C8" w:rsidRPr="00571D22">
        <w:rPr>
          <w:rFonts w:ascii="Arial" w:hAnsi="Arial" w:cs="Arial"/>
        </w:rPr>
        <w:t>м</w:t>
      </w:r>
      <w:r w:rsidR="008A100A" w:rsidRPr="00571D22">
        <w:rPr>
          <w:rFonts w:ascii="Arial" w:hAnsi="Arial" w:cs="Arial"/>
        </w:rPr>
        <w:t>естных</w:t>
      </w:r>
      <w:r w:rsidR="00942DF8" w:rsidRPr="00571D22">
        <w:rPr>
          <w:rFonts w:ascii="Arial" w:hAnsi="Arial" w:cs="Arial"/>
        </w:rPr>
        <w:t xml:space="preserve"> налогов, пеней и штрафов по ним, неналоговых доходов, а также за счет безвозмездных</w:t>
      </w:r>
      <w:proofErr w:type="gramEnd"/>
      <w:r w:rsidR="00942DF8" w:rsidRPr="00571D22">
        <w:rPr>
          <w:rFonts w:ascii="Arial" w:hAnsi="Arial" w:cs="Arial"/>
        </w:rPr>
        <w:t xml:space="preserve"> поступлений.</w:t>
      </w:r>
    </w:p>
    <w:p w:rsidR="00E51044" w:rsidRPr="00571D22" w:rsidRDefault="00865DEB" w:rsidP="00571D22">
      <w:pPr>
        <w:spacing w:line="276" w:lineRule="auto"/>
        <w:jc w:val="center"/>
        <w:rPr>
          <w:rFonts w:ascii="Arial" w:hAnsi="Arial" w:cs="Arial"/>
        </w:rPr>
      </w:pPr>
      <w:r w:rsidRPr="00571D22">
        <w:rPr>
          <w:rFonts w:ascii="Arial" w:hAnsi="Arial" w:cs="Arial"/>
          <w:b/>
        </w:rPr>
        <w:t>Статья 3 Обеспечение своевременного зачисления и распределения платежей в бюджет города и кассового обслуживания исполнения бюджета города</w:t>
      </w:r>
    </w:p>
    <w:p w:rsidR="00CC7D7F" w:rsidRPr="00571D22" w:rsidRDefault="00957D4D" w:rsidP="00772DF9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proofErr w:type="gramStart"/>
      <w:r w:rsidRPr="00571D22">
        <w:rPr>
          <w:rFonts w:ascii="Arial" w:hAnsi="Arial" w:cs="Arial"/>
        </w:rPr>
        <w:t>В целях обеспечения своевременного зачисления платежей в бюджет города и распределения налогов по уровня</w:t>
      </w:r>
      <w:r w:rsidR="00AD74BF" w:rsidRPr="00571D22">
        <w:rPr>
          <w:rFonts w:ascii="Arial" w:hAnsi="Arial" w:cs="Arial"/>
        </w:rPr>
        <w:t>м</w:t>
      </w:r>
      <w:r w:rsidRPr="00571D22">
        <w:rPr>
          <w:rFonts w:ascii="Arial" w:hAnsi="Arial" w:cs="Arial"/>
        </w:rPr>
        <w:t xml:space="preserve"> бюджетной системы в соответствии с нормативами, утвержденными законодательством Российско</w:t>
      </w:r>
      <w:r w:rsidR="00AD74BF" w:rsidRPr="00571D22">
        <w:rPr>
          <w:rFonts w:ascii="Arial" w:hAnsi="Arial" w:cs="Arial"/>
        </w:rPr>
        <w:t>й Федерации</w:t>
      </w:r>
      <w:r w:rsidR="00712265" w:rsidRPr="00571D22">
        <w:rPr>
          <w:rFonts w:ascii="Arial" w:hAnsi="Arial" w:cs="Arial"/>
        </w:rPr>
        <w:t>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AD74BF" w:rsidRPr="00571D22">
        <w:rPr>
          <w:rFonts w:ascii="Arial" w:hAnsi="Arial" w:cs="Arial"/>
        </w:rPr>
        <w:t xml:space="preserve"> и настоящим Решением, а также в целях кассового</w:t>
      </w:r>
      <w:r w:rsidR="00CC7D7F" w:rsidRPr="00571D22">
        <w:rPr>
          <w:rFonts w:ascii="Arial" w:hAnsi="Arial" w:cs="Arial"/>
        </w:rPr>
        <w:t xml:space="preserve"> обслуживания исполнения</w:t>
      </w:r>
      <w:proofErr w:type="gramEnd"/>
      <w:r w:rsidR="00CC7D7F" w:rsidRPr="00571D22">
        <w:rPr>
          <w:rFonts w:ascii="Arial" w:hAnsi="Arial" w:cs="Arial"/>
        </w:rPr>
        <w:t xml:space="preserve"> бюджета города по расходам получателей бюджетных средств администраци</w:t>
      </w:r>
      <w:r w:rsidR="00D15D1D" w:rsidRPr="00571D22">
        <w:rPr>
          <w:rFonts w:ascii="Arial" w:hAnsi="Arial" w:cs="Arial"/>
        </w:rPr>
        <w:t>я</w:t>
      </w:r>
      <w:r w:rsidR="00CC7D7F" w:rsidRPr="00571D22">
        <w:rPr>
          <w:rFonts w:ascii="Arial" w:hAnsi="Arial" w:cs="Arial"/>
        </w:rPr>
        <w:t xml:space="preserve"> муниципального образования Кимовский район вправе заключать с Управлением Федерального казначейства по Тульской области соответствующие соглашения.</w:t>
      </w:r>
    </w:p>
    <w:p w:rsidR="00695549" w:rsidRPr="009C4000" w:rsidRDefault="00865DEB" w:rsidP="009C4000">
      <w:pPr>
        <w:spacing w:line="276" w:lineRule="auto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 xml:space="preserve">Статья 4 Главные администраторы доходов бюджета города, главные администраторы </w:t>
      </w:r>
      <w:proofErr w:type="gramStart"/>
      <w:r w:rsidRPr="009C4000">
        <w:rPr>
          <w:rFonts w:ascii="Arial" w:hAnsi="Arial" w:cs="Arial"/>
          <w:b/>
        </w:rPr>
        <w:t>источников финансирования дефицита бюджета города</w:t>
      </w:r>
      <w:proofErr w:type="gramEnd"/>
    </w:p>
    <w:p w:rsidR="002A4E17" w:rsidRPr="009C4000" w:rsidRDefault="00F753AA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1</w:t>
      </w:r>
      <w:r w:rsidR="009C4000">
        <w:rPr>
          <w:rFonts w:ascii="Arial" w:hAnsi="Arial" w:cs="Arial"/>
        </w:rPr>
        <w:t>.</w:t>
      </w:r>
      <w:r w:rsidR="002A4E17" w:rsidRPr="009C4000">
        <w:rPr>
          <w:rFonts w:ascii="Arial" w:hAnsi="Arial" w:cs="Arial"/>
        </w:rPr>
        <w:t xml:space="preserve">Утвердить перечень главных администраторов доходов бюджета города согласно приложению </w:t>
      </w:r>
      <w:r w:rsidR="00402A7F" w:rsidRPr="009C4000">
        <w:rPr>
          <w:rFonts w:ascii="Arial" w:hAnsi="Arial" w:cs="Arial"/>
        </w:rPr>
        <w:t>1</w:t>
      </w:r>
      <w:r w:rsidR="002A4E17" w:rsidRPr="009C4000">
        <w:rPr>
          <w:rFonts w:ascii="Arial" w:hAnsi="Arial" w:cs="Arial"/>
        </w:rPr>
        <w:t xml:space="preserve"> к настоящему Решению.</w:t>
      </w:r>
    </w:p>
    <w:p w:rsidR="002E62A0" w:rsidRPr="009C4000" w:rsidRDefault="00F753AA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2</w:t>
      </w:r>
      <w:r w:rsidR="002E62A0" w:rsidRPr="009C4000">
        <w:rPr>
          <w:rFonts w:ascii="Arial" w:hAnsi="Arial" w:cs="Arial"/>
        </w:rPr>
        <w:t xml:space="preserve">.Утвердить перечень главных </w:t>
      </w:r>
      <w:proofErr w:type="gramStart"/>
      <w:r w:rsidR="002E62A0" w:rsidRPr="009C4000">
        <w:rPr>
          <w:rFonts w:ascii="Arial" w:hAnsi="Arial" w:cs="Arial"/>
        </w:rPr>
        <w:t>администраторов источников</w:t>
      </w:r>
      <w:r w:rsidR="00D37287" w:rsidRPr="009C4000">
        <w:rPr>
          <w:rFonts w:ascii="Arial" w:hAnsi="Arial" w:cs="Arial"/>
        </w:rPr>
        <w:t xml:space="preserve"> финансирования дефицита бюджета города</w:t>
      </w:r>
      <w:proofErr w:type="gramEnd"/>
      <w:r w:rsidR="00D37287" w:rsidRPr="009C4000">
        <w:rPr>
          <w:rFonts w:ascii="Arial" w:hAnsi="Arial" w:cs="Arial"/>
        </w:rPr>
        <w:t xml:space="preserve"> согласно приложению </w:t>
      </w:r>
      <w:r w:rsidR="00AA4EF9" w:rsidRPr="009C4000">
        <w:rPr>
          <w:rFonts w:ascii="Arial" w:hAnsi="Arial" w:cs="Arial"/>
        </w:rPr>
        <w:t>2</w:t>
      </w:r>
      <w:r w:rsidR="00D37287" w:rsidRPr="009C4000">
        <w:rPr>
          <w:rFonts w:ascii="Arial" w:hAnsi="Arial" w:cs="Arial"/>
        </w:rPr>
        <w:t xml:space="preserve"> к настоящему Решению</w:t>
      </w:r>
      <w:r w:rsidR="00D15D1D" w:rsidRPr="009C4000">
        <w:rPr>
          <w:rFonts w:ascii="Arial" w:hAnsi="Arial" w:cs="Arial"/>
        </w:rPr>
        <w:t>.</w:t>
      </w:r>
    </w:p>
    <w:p w:rsidR="00876685" w:rsidRPr="009C4000" w:rsidRDefault="00F753AA" w:rsidP="00221BD0">
      <w:pPr>
        <w:ind w:firstLine="708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3</w:t>
      </w:r>
      <w:r w:rsidR="009C4000">
        <w:rPr>
          <w:rFonts w:ascii="Arial" w:hAnsi="Arial" w:cs="Arial"/>
        </w:rPr>
        <w:t>.</w:t>
      </w:r>
      <w:r w:rsidR="00D37287" w:rsidRPr="009C4000">
        <w:rPr>
          <w:rFonts w:ascii="Arial" w:hAnsi="Arial" w:cs="Arial"/>
        </w:rPr>
        <w:t>Администрация муниципального образования Кимовский район вправе в случае изменения функций органов местного самоуправления уточнять перечень главных администраторов, предус</w:t>
      </w:r>
      <w:r w:rsidR="00F81347" w:rsidRPr="009C4000">
        <w:rPr>
          <w:rFonts w:ascii="Arial" w:hAnsi="Arial" w:cs="Arial"/>
        </w:rPr>
        <w:t xml:space="preserve">мотренных приложениями </w:t>
      </w:r>
      <w:r w:rsidR="00AA4EF9" w:rsidRPr="009C4000">
        <w:rPr>
          <w:rFonts w:ascii="Arial" w:hAnsi="Arial" w:cs="Arial"/>
        </w:rPr>
        <w:t>1</w:t>
      </w:r>
      <w:r w:rsidR="00F81347" w:rsidRPr="009C4000">
        <w:rPr>
          <w:rFonts w:ascii="Arial" w:hAnsi="Arial" w:cs="Arial"/>
        </w:rPr>
        <w:t xml:space="preserve"> и </w:t>
      </w:r>
      <w:r w:rsidR="00AA4EF9" w:rsidRPr="009C4000">
        <w:rPr>
          <w:rFonts w:ascii="Arial" w:hAnsi="Arial" w:cs="Arial"/>
        </w:rPr>
        <w:t>2</w:t>
      </w:r>
      <w:r w:rsidR="00F81347" w:rsidRPr="009C4000">
        <w:rPr>
          <w:rFonts w:ascii="Arial" w:hAnsi="Arial" w:cs="Arial"/>
        </w:rPr>
        <w:t xml:space="preserve"> к настоящему Решению.</w:t>
      </w:r>
    </w:p>
    <w:p w:rsidR="009A5182" w:rsidRPr="009C4000" w:rsidRDefault="00865DEB" w:rsidP="009C4000">
      <w:pPr>
        <w:spacing w:line="276" w:lineRule="auto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5 Особенности использования средств, получаемых муниципальными учреждениями города</w:t>
      </w:r>
    </w:p>
    <w:p w:rsidR="00D37287" w:rsidRPr="009C4000" w:rsidRDefault="00876685" w:rsidP="009C4000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9C4000">
        <w:rPr>
          <w:rFonts w:ascii="Arial" w:hAnsi="Arial" w:cs="Arial"/>
        </w:rPr>
        <w:t>Главные распорядители бюджетных средств муниципального образования город Кимовск Кимовского района,</w:t>
      </w:r>
      <w:r w:rsidR="00F13285" w:rsidRPr="009C4000">
        <w:rPr>
          <w:rFonts w:ascii="Arial" w:hAnsi="Arial" w:cs="Arial"/>
        </w:rPr>
        <w:t xml:space="preserve"> в ведении которых находятся казенные учреждения, осуществляющие приносящую доход деятельность, имеют право распределять бюджетные ассигнования между указанными учреждениями с учетом объ</w:t>
      </w:r>
      <w:r w:rsidR="0064237F" w:rsidRPr="009C4000">
        <w:rPr>
          <w:rFonts w:ascii="Arial" w:hAnsi="Arial" w:cs="Arial"/>
        </w:rPr>
        <w:t>ё</w:t>
      </w:r>
      <w:r w:rsidR="00F13285" w:rsidRPr="009C4000">
        <w:rPr>
          <w:rFonts w:ascii="Arial" w:hAnsi="Arial" w:cs="Arial"/>
        </w:rPr>
        <w:t>мов доходов от приносящей доход</w:t>
      </w:r>
      <w:r w:rsidR="00086FA5" w:rsidRPr="009C4000">
        <w:rPr>
          <w:rFonts w:ascii="Arial" w:hAnsi="Arial" w:cs="Arial"/>
        </w:rPr>
        <w:t>ы</w:t>
      </w:r>
      <w:r w:rsidR="00F13285" w:rsidRPr="009C4000">
        <w:rPr>
          <w:rFonts w:ascii="Arial" w:hAnsi="Arial" w:cs="Arial"/>
        </w:rPr>
        <w:t xml:space="preserve"> деятельности, осуществляемой этими учреждениями, зачисляемых в бюджет муниципального образования город Кимовск Кимовского района.</w:t>
      </w:r>
      <w:r w:rsidR="00F81347" w:rsidRPr="009C4000">
        <w:rPr>
          <w:rFonts w:ascii="Arial" w:hAnsi="Arial" w:cs="Arial"/>
          <w:b/>
        </w:rPr>
        <w:t xml:space="preserve"> </w:t>
      </w:r>
    </w:p>
    <w:p w:rsidR="00F753AA" w:rsidRPr="009C4000" w:rsidRDefault="00865DEB" w:rsidP="009C4000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</w:rPr>
      </w:pPr>
      <w:r w:rsidRPr="009C4000">
        <w:rPr>
          <w:rFonts w:ascii="Arial" w:hAnsi="Arial" w:cs="Arial"/>
          <w:b/>
        </w:rPr>
        <w:t>Статья 6 Доходы бюджета города</w:t>
      </w:r>
    </w:p>
    <w:p w:rsidR="00086FA5" w:rsidRPr="009C4000" w:rsidRDefault="00882ABB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1.Учесть в бюджете города поступление доходов в 20</w:t>
      </w:r>
      <w:r w:rsidR="001C4775" w:rsidRPr="009C4000">
        <w:rPr>
          <w:rFonts w:ascii="Arial" w:hAnsi="Arial" w:cs="Arial"/>
        </w:rPr>
        <w:t>2</w:t>
      </w:r>
      <w:r w:rsidR="00A41837" w:rsidRPr="009C4000">
        <w:rPr>
          <w:rFonts w:ascii="Arial" w:hAnsi="Arial" w:cs="Arial"/>
        </w:rPr>
        <w:t>1</w:t>
      </w:r>
      <w:r w:rsidR="001C2CA0" w:rsidRPr="009C4000">
        <w:rPr>
          <w:rFonts w:ascii="Arial" w:hAnsi="Arial" w:cs="Arial"/>
        </w:rPr>
        <w:t xml:space="preserve">, </w:t>
      </w:r>
      <w:r w:rsidR="00086FA5" w:rsidRPr="009C4000">
        <w:rPr>
          <w:rFonts w:ascii="Arial" w:hAnsi="Arial" w:cs="Arial"/>
        </w:rPr>
        <w:t>202</w:t>
      </w:r>
      <w:r w:rsidR="00A41837" w:rsidRPr="009C4000">
        <w:rPr>
          <w:rFonts w:ascii="Arial" w:hAnsi="Arial" w:cs="Arial"/>
        </w:rPr>
        <w:t>2</w:t>
      </w:r>
      <w:r w:rsidR="001C2CA0" w:rsidRPr="009C4000">
        <w:rPr>
          <w:rFonts w:ascii="Arial" w:hAnsi="Arial" w:cs="Arial"/>
        </w:rPr>
        <w:t xml:space="preserve">, </w:t>
      </w:r>
      <w:r w:rsidR="005B23D2" w:rsidRPr="009C4000">
        <w:rPr>
          <w:rFonts w:ascii="Arial" w:hAnsi="Arial" w:cs="Arial"/>
        </w:rPr>
        <w:t>202</w:t>
      </w:r>
      <w:r w:rsidR="00A41837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годах согласно приложению </w:t>
      </w:r>
      <w:r w:rsidR="00B7191B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к настоящему </w:t>
      </w:r>
      <w:r w:rsidR="00252956" w:rsidRPr="009C4000">
        <w:rPr>
          <w:rFonts w:ascii="Arial" w:hAnsi="Arial" w:cs="Arial"/>
        </w:rPr>
        <w:t>Р</w:t>
      </w:r>
      <w:r w:rsidRPr="009C4000">
        <w:rPr>
          <w:rFonts w:ascii="Arial" w:hAnsi="Arial" w:cs="Arial"/>
        </w:rPr>
        <w:t>ешению.</w:t>
      </w:r>
    </w:p>
    <w:p w:rsidR="00252956" w:rsidRPr="009C4000" w:rsidRDefault="009C4000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52956" w:rsidRPr="009C4000">
        <w:rPr>
          <w:rFonts w:ascii="Arial" w:hAnsi="Arial" w:cs="Arial"/>
        </w:rPr>
        <w:t xml:space="preserve">Утвердить объем межбюджетных трансфертов, получаемых из бюджета </w:t>
      </w:r>
      <w:r w:rsidR="00B26017" w:rsidRPr="009C4000">
        <w:rPr>
          <w:rFonts w:ascii="Arial" w:hAnsi="Arial" w:cs="Arial"/>
        </w:rPr>
        <w:t xml:space="preserve">муниципального образования Кимовский район </w:t>
      </w:r>
      <w:r w:rsidR="001C4775" w:rsidRPr="009C4000">
        <w:rPr>
          <w:rFonts w:ascii="Arial" w:hAnsi="Arial" w:cs="Arial"/>
        </w:rPr>
        <w:t>в 202</w:t>
      </w:r>
      <w:r w:rsidR="00A41837" w:rsidRPr="009C4000">
        <w:rPr>
          <w:rFonts w:ascii="Arial" w:hAnsi="Arial" w:cs="Arial"/>
        </w:rPr>
        <w:t>1</w:t>
      </w:r>
      <w:r w:rsidR="00B14CF3" w:rsidRPr="009C4000">
        <w:rPr>
          <w:rFonts w:ascii="Arial" w:hAnsi="Arial" w:cs="Arial"/>
        </w:rPr>
        <w:t xml:space="preserve"> году в сумме </w:t>
      </w:r>
      <w:r w:rsidR="00010C95" w:rsidRPr="009C4000">
        <w:rPr>
          <w:rFonts w:ascii="Arial" w:hAnsi="Arial" w:cs="Arial"/>
        </w:rPr>
        <w:t>1</w:t>
      </w:r>
      <w:r w:rsidR="00A41837" w:rsidRPr="009C4000">
        <w:rPr>
          <w:rFonts w:ascii="Arial" w:hAnsi="Arial" w:cs="Arial"/>
        </w:rPr>
        <w:t xml:space="preserve">9448 796,25 </w:t>
      </w:r>
      <w:r w:rsidR="00B14CF3" w:rsidRPr="009C4000">
        <w:rPr>
          <w:rFonts w:ascii="Arial" w:hAnsi="Arial" w:cs="Arial"/>
        </w:rPr>
        <w:t>руб</w:t>
      </w:r>
      <w:r w:rsidR="00972DBC" w:rsidRPr="009C4000">
        <w:rPr>
          <w:rFonts w:ascii="Arial" w:hAnsi="Arial" w:cs="Arial"/>
        </w:rPr>
        <w:t>лей</w:t>
      </w:r>
      <w:r w:rsidR="00B14CF3" w:rsidRPr="009C4000">
        <w:rPr>
          <w:rFonts w:ascii="Arial" w:hAnsi="Arial" w:cs="Arial"/>
        </w:rPr>
        <w:t>,</w:t>
      </w:r>
      <w:r w:rsidR="00B26017" w:rsidRPr="009C4000">
        <w:rPr>
          <w:rFonts w:ascii="Arial" w:hAnsi="Arial" w:cs="Arial"/>
        </w:rPr>
        <w:t xml:space="preserve"> </w:t>
      </w:r>
      <w:r w:rsidR="00086FA5" w:rsidRPr="009C4000">
        <w:rPr>
          <w:rFonts w:ascii="Arial" w:hAnsi="Arial" w:cs="Arial"/>
        </w:rPr>
        <w:t>в 202</w:t>
      </w:r>
      <w:r w:rsidR="00A41837" w:rsidRPr="009C4000">
        <w:rPr>
          <w:rFonts w:ascii="Arial" w:hAnsi="Arial" w:cs="Arial"/>
        </w:rPr>
        <w:t>2</w:t>
      </w:r>
      <w:r w:rsidR="00F753AA" w:rsidRPr="009C4000">
        <w:rPr>
          <w:rFonts w:ascii="Arial" w:hAnsi="Arial" w:cs="Arial"/>
        </w:rPr>
        <w:t xml:space="preserve"> году в сумме </w:t>
      </w:r>
      <w:r w:rsidR="00010C95" w:rsidRPr="009C4000">
        <w:rPr>
          <w:rFonts w:ascii="Arial" w:hAnsi="Arial" w:cs="Arial"/>
        </w:rPr>
        <w:t>1</w:t>
      </w:r>
      <w:r w:rsidR="00086FA5" w:rsidRPr="009C4000">
        <w:rPr>
          <w:rFonts w:ascii="Arial" w:hAnsi="Arial" w:cs="Arial"/>
        </w:rPr>
        <w:t>8</w:t>
      </w:r>
      <w:r w:rsidR="00A41837" w:rsidRPr="009C4000">
        <w:rPr>
          <w:rFonts w:ascii="Arial" w:hAnsi="Arial" w:cs="Arial"/>
        </w:rPr>
        <w:t>950 292,00</w:t>
      </w:r>
      <w:r w:rsidR="001C2CA0" w:rsidRPr="009C4000">
        <w:rPr>
          <w:rFonts w:ascii="Arial" w:hAnsi="Arial" w:cs="Arial"/>
        </w:rPr>
        <w:t xml:space="preserve"> руб</w:t>
      </w:r>
      <w:r w:rsidR="00972DBC" w:rsidRPr="009C4000">
        <w:rPr>
          <w:rFonts w:ascii="Arial" w:hAnsi="Arial" w:cs="Arial"/>
        </w:rPr>
        <w:t>лей</w:t>
      </w:r>
      <w:r w:rsidR="001C2CA0" w:rsidRPr="009C4000">
        <w:rPr>
          <w:rFonts w:ascii="Arial" w:hAnsi="Arial" w:cs="Arial"/>
        </w:rPr>
        <w:t xml:space="preserve">, в </w:t>
      </w:r>
      <w:r w:rsidR="00B14CF3" w:rsidRPr="009C4000">
        <w:rPr>
          <w:rFonts w:ascii="Arial" w:hAnsi="Arial" w:cs="Arial"/>
        </w:rPr>
        <w:t>20</w:t>
      </w:r>
      <w:r w:rsidR="005B23D2" w:rsidRPr="009C4000">
        <w:rPr>
          <w:rFonts w:ascii="Arial" w:hAnsi="Arial" w:cs="Arial"/>
        </w:rPr>
        <w:t>2</w:t>
      </w:r>
      <w:r w:rsidR="00A41837" w:rsidRPr="009C4000">
        <w:rPr>
          <w:rFonts w:ascii="Arial" w:hAnsi="Arial" w:cs="Arial"/>
        </w:rPr>
        <w:t>3</w:t>
      </w:r>
      <w:r w:rsidR="001C2CA0" w:rsidRPr="009C4000">
        <w:rPr>
          <w:rFonts w:ascii="Arial" w:hAnsi="Arial" w:cs="Arial"/>
        </w:rPr>
        <w:t xml:space="preserve"> году в сумме </w:t>
      </w:r>
      <w:r w:rsidR="00010C95" w:rsidRPr="009C4000">
        <w:rPr>
          <w:rFonts w:ascii="Arial" w:hAnsi="Arial" w:cs="Arial"/>
        </w:rPr>
        <w:t>1</w:t>
      </w:r>
      <w:r w:rsidR="00A41837" w:rsidRPr="009C4000">
        <w:rPr>
          <w:rFonts w:ascii="Arial" w:hAnsi="Arial" w:cs="Arial"/>
        </w:rPr>
        <w:t>9</w:t>
      </w:r>
      <w:r w:rsidR="001C4775" w:rsidRPr="009C4000">
        <w:rPr>
          <w:rFonts w:ascii="Arial" w:hAnsi="Arial" w:cs="Arial"/>
        </w:rPr>
        <w:t>2</w:t>
      </w:r>
      <w:r w:rsidR="00A41837" w:rsidRPr="009C4000">
        <w:rPr>
          <w:rFonts w:ascii="Arial" w:hAnsi="Arial" w:cs="Arial"/>
        </w:rPr>
        <w:t>34 303,00</w:t>
      </w:r>
      <w:r w:rsidR="00B14CF3" w:rsidRPr="009C4000">
        <w:rPr>
          <w:rFonts w:ascii="Arial" w:hAnsi="Arial" w:cs="Arial"/>
        </w:rPr>
        <w:t xml:space="preserve"> руб</w:t>
      </w:r>
      <w:r w:rsidR="00972DBC" w:rsidRPr="009C4000">
        <w:rPr>
          <w:rFonts w:ascii="Arial" w:hAnsi="Arial" w:cs="Arial"/>
        </w:rPr>
        <w:t>лей</w:t>
      </w:r>
      <w:r w:rsidR="00B14CF3" w:rsidRPr="009C4000">
        <w:rPr>
          <w:rFonts w:ascii="Arial" w:hAnsi="Arial" w:cs="Arial"/>
        </w:rPr>
        <w:t>.</w:t>
      </w:r>
    </w:p>
    <w:p w:rsidR="000A0063" w:rsidRPr="009C4000" w:rsidRDefault="000A0063" w:rsidP="000A00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3. Утвердить объем прочих безвозмездных поступлений в бюджет города на 202</w:t>
      </w:r>
      <w:r w:rsidR="00A41837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 в сумме </w:t>
      </w:r>
      <w:r w:rsidR="00A41837" w:rsidRPr="009C4000">
        <w:rPr>
          <w:rFonts w:ascii="Arial" w:hAnsi="Arial" w:cs="Arial"/>
        </w:rPr>
        <w:t>102880,00</w:t>
      </w:r>
      <w:r w:rsidRPr="009C4000">
        <w:rPr>
          <w:rFonts w:ascii="Arial" w:hAnsi="Arial" w:cs="Arial"/>
        </w:rPr>
        <w:t xml:space="preserve"> руб</w:t>
      </w:r>
      <w:r w:rsidR="00972DBC" w:rsidRPr="009C4000">
        <w:rPr>
          <w:rFonts w:ascii="Arial" w:hAnsi="Arial" w:cs="Arial"/>
        </w:rPr>
        <w:t>лей</w:t>
      </w:r>
      <w:r w:rsidRPr="009C4000">
        <w:rPr>
          <w:rFonts w:ascii="Arial" w:hAnsi="Arial" w:cs="Arial"/>
        </w:rPr>
        <w:t xml:space="preserve">. </w:t>
      </w:r>
    </w:p>
    <w:p w:rsidR="000A0063" w:rsidRPr="009C4000" w:rsidRDefault="00865DEB" w:rsidP="009C4000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7 Бюджетные ассигнования бюджета города на 2021 год и на плановый период 2022 и 2023 годов</w:t>
      </w:r>
    </w:p>
    <w:p w:rsidR="00DB38D8" w:rsidRPr="009C4000" w:rsidRDefault="00435048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1.</w:t>
      </w:r>
      <w:r w:rsidR="0033000F" w:rsidRPr="009C4000">
        <w:rPr>
          <w:rFonts w:ascii="Arial" w:hAnsi="Arial" w:cs="Arial"/>
        </w:rPr>
        <w:t>Утвердить</w:t>
      </w:r>
      <w:r w:rsidR="00F753AA" w:rsidRPr="009C4000">
        <w:rPr>
          <w:rFonts w:ascii="Arial" w:hAnsi="Arial" w:cs="Arial"/>
        </w:rPr>
        <w:t>:</w:t>
      </w:r>
    </w:p>
    <w:p w:rsidR="005A7631" w:rsidRPr="009C4000" w:rsidRDefault="00725B6A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 xml:space="preserve">1) </w:t>
      </w:r>
      <w:r w:rsidR="0059788F" w:rsidRPr="009C4000">
        <w:rPr>
          <w:rFonts w:ascii="Arial" w:hAnsi="Arial" w:cs="Arial"/>
        </w:rPr>
        <w:t>распределение бюджетных ассигнований бюджета города на 20</w:t>
      </w:r>
      <w:r w:rsidR="00D657C5" w:rsidRPr="009C4000">
        <w:rPr>
          <w:rFonts w:ascii="Arial" w:hAnsi="Arial" w:cs="Arial"/>
        </w:rPr>
        <w:t>2</w:t>
      </w:r>
      <w:r w:rsidR="00E53B48" w:rsidRPr="009C4000">
        <w:rPr>
          <w:rFonts w:ascii="Arial" w:hAnsi="Arial" w:cs="Arial"/>
        </w:rPr>
        <w:t>1</w:t>
      </w:r>
      <w:r w:rsidR="001C2CA0" w:rsidRPr="009C4000">
        <w:rPr>
          <w:rFonts w:ascii="Arial" w:hAnsi="Arial" w:cs="Arial"/>
        </w:rPr>
        <w:t xml:space="preserve"> </w:t>
      </w:r>
      <w:r w:rsidR="0059788F" w:rsidRPr="009C4000">
        <w:rPr>
          <w:rFonts w:ascii="Arial" w:hAnsi="Arial" w:cs="Arial"/>
        </w:rPr>
        <w:t xml:space="preserve">год по разделам, подразделам, целевым статьям </w:t>
      </w:r>
      <w:r w:rsidRPr="009C4000">
        <w:rPr>
          <w:rFonts w:ascii="Arial" w:hAnsi="Arial" w:cs="Arial"/>
        </w:rPr>
        <w:t>(</w:t>
      </w:r>
      <w:r w:rsidR="005A7631" w:rsidRPr="009C4000">
        <w:rPr>
          <w:rFonts w:ascii="Arial" w:hAnsi="Arial" w:cs="Arial"/>
        </w:rPr>
        <w:t xml:space="preserve">муниципальным программам и </w:t>
      </w:r>
      <w:proofErr w:type="spellStart"/>
      <w:r w:rsidRPr="009C4000">
        <w:rPr>
          <w:rFonts w:ascii="Arial" w:hAnsi="Arial" w:cs="Arial"/>
        </w:rPr>
        <w:t>непрограммным</w:t>
      </w:r>
      <w:proofErr w:type="spellEnd"/>
      <w:r w:rsidRPr="009C4000">
        <w:rPr>
          <w:rFonts w:ascii="Arial" w:hAnsi="Arial" w:cs="Arial"/>
        </w:rPr>
        <w:t xml:space="preserve"> направлениям деятельности), группам</w:t>
      </w:r>
      <w:r w:rsidR="000A7621" w:rsidRPr="009C4000">
        <w:rPr>
          <w:rFonts w:ascii="Arial" w:hAnsi="Arial" w:cs="Arial"/>
        </w:rPr>
        <w:t xml:space="preserve"> и подгруппам</w:t>
      </w:r>
      <w:r w:rsidR="0059788F" w:rsidRPr="009C4000">
        <w:rPr>
          <w:rFonts w:ascii="Arial" w:hAnsi="Arial" w:cs="Arial"/>
        </w:rPr>
        <w:t xml:space="preserve"> вид</w:t>
      </w:r>
      <w:r w:rsidRPr="009C4000">
        <w:rPr>
          <w:rFonts w:ascii="Arial" w:hAnsi="Arial" w:cs="Arial"/>
        </w:rPr>
        <w:t>ов</w:t>
      </w:r>
      <w:r w:rsidR="0059788F" w:rsidRPr="009C4000">
        <w:rPr>
          <w:rFonts w:ascii="Arial" w:hAnsi="Arial" w:cs="Arial"/>
        </w:rPr>
        <w:t xml:space="preserve"> расходов, классификации расходов бюджет</w:t>
      </w:r>
      <w:r w:rsidRPr="009C4000">
        <w:rPr>
          <w:rFonts w:ascii="Arial" w:hAnsi="Arial" w:cs="Arial"/>
        </w:rPr>
        <w:t>а муниципального образования город Кимовск Кимовского района</w:t>
      </w:r>
      <w:r w:rsidR="00A91C0A" w:rsidRPr="009C4000">
        <w:rPr>
          <w:rFonts w:ascii="Arial" w:hAnsi="Arial" w:cs="Arial"/>
        </w:rPr>
        <w:t xml:space="preserve"> </w:t>
      </w:r>
      <w:r w:rsidR="00094B25" w:rsidRPr="009C4000">
        <w:rPr>
          <w:rFonts w:ascii="Arial" w:hAnsi="Arial" w:cs="Arial"/>
        </w:rPr>
        <w:t xml:space="preserve">согласно </w:t>
      </w:r>
      <w:r w:rsidR="00A91C0A" w:rsidRPr="009C4000">
        <w:rPr>
          <w:rFonts w:ascii="Arial" w:hAnsi="Arial" w:cs="Arial"/>
        </w:rPr>
        <w:t xml:space="preserve">приложению </w:t>
      </w:r>
      <w:r w:rsidR="000A7621" w:rsidRPr="009C4000">
        <w:rPr>
          <w:rFonts w:ascii="Arial" w:hAnsi="Arial" w:cs="Arial"/>
        </w:rPr>
        <w:t>4</w:t>
      </w:r>
      <w:r w:rsidR="00A91C0A" w:rsidRPr="009C4000">
        <w:rPr>
          <w:rFonts w:ascii="Arial" w:hAnsi="Arial" w:cs="Arial"/>
        </w:rPr>
        <w:t xml:space="preserve"> к настоящему Решению.</w:t>
      </w:r>
    </w:p>
    <w:p w:rsidR="009C4000" w:rsidRDefault="00DB38D8" w:rsidP="009C400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2) р</w:t>
      </w:r>
      <w:r w:rsidR="00F753AA" w:rsidRPr="009C4000">
        <w:rPr>
          <w:rFonts w:ascii="Arial" w:hAnsi="Arial" w:cs="Arial"/>
        </w:rPr>
        <w:t>аспределение бюджетн</w:t>
      </w:r>
      <w:r w:rsidR="001C2CA0" w:rsidRPr="009C4000">
        <w:rPr>
          <w:rFonts w:ascii="Arial" w:hAnsi="Arial" w:cs="Arial"/>
        </w:rPr>
        <w:t xml:space="preserve">ых ассигнований бюджета города </w:t>
      </w:r>
      <w:r w:rsidR="00F753AA" w:rsidRPr="009C4000">
        <w:rPr>
          <w:rFonts w:ascii="Arial" w:hAnsi="Arial" w:cs="Arial"/>
        </w:rPr>
        <w:t xml:space="preserve">на плановый период </w:t>
      </w:r>
      <w:r w:rsidR="00700A84" w:rsidRPr="009C4000">
        <w:rPr>
          <w:rFonts w:ascii="Arial" w:hAnsi="Arial" w:cs="Arial"/>
        </w:rPr>
        <w:t>202</w:t>
      </w:r>
      <w:r w:rsidR="00E53B48" w:rsidRPr="009C4000">
        <w:rPr>
          <w:rFonts w:ascii="Arial" w:hAnsi="Arial" w:cs="Arial"/>
        </w:rPr>
        <w:t>2</w:t>
      </w:r>
      <w:r w:rsidR="00F753AA" w:rsidRPr="009C4000">
        <w:rPr>
          <w:rFonts w:ascii="Arial" w:hAnsi="Arial" w:cs="Arial"/>
        </w:rPr>
        <w:t xml:space="preserve"> и 20</w:t>
      </w:r>
      <w:r w:rsidR="00F960DC" w:rsidRPr="009C4000">
        <w:rPr>
          <w:rFonts w:ascii="Arial" w:hAnsi="Arial" w:cs="Arial"/>
        </w:rPr>
        <w:t>2</w:t>
      </w:r>
      <w:r w:rsidR="00E53B48" w:rsidRPr="009C4000">
        <w:rPr>
          <w:rFonts w:ascii="Arial" w:hAnsi="Arial" w:cs="Arial"/>
        </w:rPr>
        <w:t>3</w:t>
      </w:r>
      <w:r w:rsidR="00F753AA" w:rsidRPr="009C4000">
        <w:rPr>
          <w:rFonts w:ascii="Arial" w:hAnsi="Arial" w:cs="Arial"/>
        </w:rPr>
        <w:t xml:space="preserve"> годов по разделам, подразделам, целевым статьям </w:t>
      </w:r>
      <w:r w:rsidR="00725B6A" w:rsidRPr="009C4000">
        <w:rPr>
          <w:rFonts w:ascii="Arial" w:hAnsi="Arial" w:cs="Arial"/>
        </w:rPr>
        <w:t>(</w:t>
      </w:r>
      <w:r w:rsidR="005A7631" w:rsidRPr="009C4000">
        <w:rPr>
          <w:rFonts w:ascii="Arial" w:hAnsi="Arial" w:cs="Arial"/>
        </w:rPr>
        <w:t xml:space="preserve">муниципальным программам и </w:t>
      </w:r>
      <w:proofErr w:type="spellStart"/>
      <w:r w:rsidR="00725B6A" w:rsidRPr="009C4000">
        <w:rPr>
          <w:rFonts w:ascii="Arial" w:hAnsi="Arial" w:cs="Arial"/>
        </w:rPr>
        <w:t>непрограммным</w:t>
      </w:r>
      <w:proofErr w:type="spellEnd"/>
      <w:r w:rsidR="00725B6A" w:rsidRPr="009C4000">
        <w:rPr>
          <w:rFonts w:ascii="Arial" w:hAnsi="Arial" w:cs="Arial"/>
        </w:rPr>
        <w:t xml:space="preserve"> направлениям деятельности), группам</w:t>
      </w:r>
      <w:r w:rsidR="000A7621" w:rsidRPr="009C4000">
        <w:rPr>
          <w:rFonts w:ascii="Arial" w:hAnsi="Arial" w:cs="Arial"/>
        </w:rPr>
        <w:t xml:space="preserve"> и подгруппам</w:t>
      </w:r>
      <w:r w:rsidR="00F753AA" w:rsidRPr="009C4000">
        <w:rPr>
          <w:rFonts w:ascii="Arial" w:hAnsi="Arial" w:cs="Arial"/>
        </w:rPr>
        <w:t xml:space="preserve"> вид</w:t>
      </w:r>
      <w:r w:rsidR="00725B6A" w:rsidRPr="009C4000">
        <w:rPr>
          <w:rFonts w:ascii="Arial" w:hAnsi="Arial" w:cs="Arial"/>
        </w:rPr>
        <w:t>ов</w:t>
      </w:r>
      <w:r w:rsidR="00F753AA" w:rsidRPr="009C4000">
        <w:rPr>
          <w:rFonts w:ascii="Arial" w:hAnsi="Arial" w:cs="Arial"/>
        </w:rPr>
        <w:t xml:space="preserve"> расходов</w:t>
      </w:r>
      <w:r w:rsidR="00F960DC" w:rsidRPr="009C4000">
        <w:rPr>
          <w:rFonts w:ascii="Arial" w:hAnsi="Arial" w:cs="Arial"/>
        </w:rPr>
        <w:t>,</w:t>
      </w:r>
      <w:r w:rsidR="00F753AA" w:rsidRPr="009C4000">
        <w:rPr>
          <w:rFonts w:ascii="Arial" w:hAnsi="Arial" w:cs="Arial"/>
        </w:rPr>
        <w:t xml:space="preserve"> классификации расходов </w:t>
      </w:r>
      <w:r w:rsidR="00725B6A" w:rsidRPr="009C4000">
        <w:rPr>
          <w:rFonts w:ascii="Arial" w:hAnsi="Arial" w:cs="Arial"/>
        </w:rPr>
        <w:t xml:space="preserve">бюджета муниципального образования город Кимовск Кимовского района </w:t>
      </w:r>
      <w:r w:rsidR="00F753AA" w:rsidRPr="009C4000">
        <w:rPr>
          <w:rFonts w:ascii="Arial" w:hAnsi="Arial" w:cs="Arial"/>
        </w:rPr>
        <w:t xml:space="preserve">согласно приложению </w:t>
      </w:r>
      <w:r w:rsidR="000A7621" w:rsidRPr="009C4000">
        <w:rPr>
          <w:rFonts w:ascii="Arial" w:hAnsi="Arial" w:cs="Arial"/>
        </w:rPr>
        <w:t>5</w:t>
      </w:r>
      <w:r w:rsidR="00F753AA" w:rsidRPr="009C4000">
        <w:rPr>
          <w:rFonts w:ascii="Arial" w:hAnsi="Arial" w:cs="Arial"/>
        </w:rPr>
        <w:t xml:space="preserve"> к настоящему Решению.</w:t>
      </w:r>
    </w:p>
    <w:p w:rsidR="00AF23E5" w:rsidRPr="009C4000" w:rsidRDefault="009C4000" w:rsidP="009C400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42478" w:rsidRPr="009C4000">
        <w:rPr>
          <w:rFonts w:ascii="Arial" w:hAnsi="Arial" w:cs="Arial"/>
        </w:rPr>
        <w:t>Утвердить общий объем бюджетных ассигнований на исполнение публичных нормативных обязательств на 20</w:t>
      </w:r>
      <w:r w:rsidR="00D657C5" w:rsidRPr="009C4000">
        <w:rPr>
          <w:rFonts w:ascii="Arial" w:hAnsi="Arial" w:cs="Arial"/>
        </w:rPr>
        <w:t>2</w:t>
      </w:r>
      <w:r w:rsidR="00E53B48" w:rsidRPr="009C4000">
        <w:rPr>
          <w:rFonts w:ascii="Arial" w:hAnsi="Arial" w:cs="Arial"/>
        </w:rPr>
        <w:t>1</w:t>
      </w:r>
      <w:r w:rsidR="00642478" w:rsidRPr="009C4000">
        <w:rPr>
          <w:rFonts w:ascii="Arial" w:hAnsi="Arial" w:cs="Arial"/>
        </w:rPr>
        <w:t xml:space="preserve"> год в сумме </w:t>
      </w:r>
      <w:r w:rsidR="00F960DC" w:rsidRPr="009C4000">
        <w:rPr>
          <w:rFonts w:ascii="Arial" w:hAnsi="Arial" w:cs="Arial"/>
        </w:rPr>
        <w:t>3</w:t>
      </w:r>
      <w:r w:rsidR="00312B60" w:rsidRPr="009C4000">
        <w:rPr>
          <w:rFonts w:ascii="Arial" w:hAnsi="Arial" w:cs="Arial"/>
        </w:rPr>
        <w:t>0</w:t>
      </w:r>
      <w:r w:rsidR="00041AE4" w:rsidRPr="009C4000">
        <w:rPr>
          <w:rFonts w:ascii="Arial" w:hAnsi="Arial" w:cs="Arial"/>
        </w:rPr>
        <w:t> </w:t>
      </w:r>
      <w:r w:rsidR="00475F9F" w:rsidRPr="009C4000">
        <w:rPr>
          <w:rFonts w:ascii="Arial" w:hAnsi="Arial" w:cs="Arial"/>
        </w:rPr>
        <w:t>000</w:t>
      </w:r>
      <w:r w:rsidR="00041AE4" w:rsidRPr="009C4000">
        <w:rPr>
          <w:rFonts w:ascii="Arial" w:hAnsi="Arial" w:cs="Arial"/>
        </w:rPr>
        <w:t>,00</w:t>
      </w:r>
      <w:r w:rsidR="00642478" w:rsidRPr="009C4000">
        <w:rPr>
          <w:rFonts w:ascii="Arial" w:hAnsi="Arial" w:cs="Arial"/>
        </w:rPr>
        <w:t xml:space="preserve"> рублей, на 20</w:t>
      </w:r>
      <w:r w:rsidR="00312B60" w:rsidRPr="009C4000">
        <w:rPr>
          <w:rFonts w:ascii="Arial" w:hAnsi="Arial" w:cs="Arial"/>
        </w:rPr>
        <w:t>2</w:t>
      </w:r>
      <w:r w:rsidR="00E53B48" w:rsidRPr="009C4000">
        <w:rPr>
          <w:rFonts w:ascii="Arial" w:hAnsi="Arial" w:cs="Arial"/>
        </w:rPr>
        <w:t>2</w:t>
      </w:r>
      <w:r w:rsidR="004F4587" w:rsidRPr="009C4000">
        <w:rPr>
          <w:rFonts w:ascii="Arial" w:hAnsi="Arial" w:cs="Arial"/>
        </w:rPr>
        <w:t xml:space="preserve"> </w:t>
      </w:r>
      <w:r w:rsidR="00642478" w:rsidRPr="009C4000">
        <w:rPr>
          <w:rFonts w:ascii="Arial" w:hAnsi="Arial" w:cs="Arial"/>
        </w:rPr>
        <w:t xml:space="preserve">год в сумме </w:t>
      </w:r>
      <w:r w:rsidR="00F960DC" w:rsidRPr="009C4000">
        <w:rPr>
          <w:rFonts w:ascii="Arial" w:hAnsi="Arial" w:cs="Arial"/>
        </w:rPr>
        <w:t>3</w:t>
      </w:r>
      <w:r w:rsidR="00312B60" w:rsidRPr="009C4000">
        <w:rPr>
          <w:rFonts w:ascii="Arial" w:hAnsi="Arial" w:cs="Arial"/>
        </w:rPr>
        <w:t>0</w:t>
      </w:r>
      <w:r w:rsidR="00041AE4" w:rsidRPr="009C4000">
        <w:rPr>
          <w:rFonts w:ascii="Arial" w:hAnsi="Arial" w:cs="Arial"/>
        </w:rPr>
        <w:t> </w:t>
      </w:r>
      <w:r w:rsidR="004F4587" w:rsidRPr="009C4000">
        <w:rPr>
          <w:rFonts w:ascii="Arial" w:hAnsi="Arial" w:cs="Arial"/>
        </w:rPr>
        <w:t>0</w:t>
      </w:r>
      <w:r w:rsidR="00475F9F" w:rsidRPr="009C4000">
        <w:rPr>
          <w:rFonts w:ascii="Arial" w:hAnsi="Arial" w:cs="Arial"/>
        </w:rPr>
        <w:t>00</w:t>
      </w:r>
      <w:r w:rsidR="00041AE4" w:rsidRPr="009C4000">
        <w:rPr>
          <w:rFonts w:ascii="Arial" w:hAnsi="Arial" w:cs="Arial"/>
        </w:rPr>
        <w:t>,00</w:t>
      </w:r>
      <w:r w:rsidR="00475F9F" w:rsidRPr="009C4000">
        <w:rPr>
          <w:rFonts w:ascii="Arial" w:hAnsi="Arial" w:cs="Arial"/>
        </w:rPr>
        <w:t xml:space="preserve"> </w:t>
      </w:r>
      <w:r w:rsidR="000A7621" w:rsidRPr="009C4000">
        <w:rPr>
          <w:rFonts w:ascii="Arial" w:hAnsi="Arial" w:cs="Arial"/>
        </w:rPr>
        <w:t xml:space="preserve">рублей и на </w:t>
      </w:r>
      <w:r w:rsidR="00642478" w:rsidRPr="009C4000">
        <w:rPr>
          <w:rFonts w:ascii="Arial" w:hAnsi="Arial" w:cs="Arial"/>
        </w:rPr>
        <w:t>20</w:t>
      </w:r>
      <w:r w:rsidR="00F960DC" w:rsidRPr="009C4000">
        <w:rPr>
          <w:rFonts w:ascii="Arial" w:hAnsi="Arial" w:cs="Arial"/>
        </w:rPr>
        <w:t>2</w:t>
      </w:r>
      <w:r w:rsidR="00E53B48" w:rsidRPr="009C4000">
        <w:rPr>
          <w:rFonts w:ascii="Arial" w:hAnsi="Arial" w:cs="Arial"/>
        </w:rPr>
        <w:t>3</w:t>
      </w:r>
      <w:r w:rsidR="00642478" w:rsidRPr="009C4000">
        <w:rPr>
          <w:rFonts w:ascii="Arial" w:hAnsi="Arial" w:cs="Arial"/>
        </w:rPr>
        <w:t xml:space="preserve"> год в сумме </w:t>
      </w:r>
      <w:r w:rsidR="00F960DC" w:rsidRPr="009C4000">
        <w:rPr>
          <w:rFonts w:ascii="Arial" w:hAnsi="Arial" w:cs="Arial"/>
        </w:rPr>
        <w:t>3</w:t>
      </w:r>
      <w:r w:rsidR="00312B60" w:rsidRPr="009C4000">
        <w:rPr>
          <w:rFonts w:ascii="Arial" w:hAnsi="Arial" w:cs="Arial"/>
        </w:rPr>
        <w:t>0</w:t>
      </w:r>
      <w:r w:rsidR="00041AE4" w:rsidRPr="009C4000">
        <w:rPr>
          <w:rFonts w:ascii="Arial" w:hAnsi="Arial" w:cs="Arial"/>
        </w:rPr>
        <w:t> </w:t>
      </w:r>
      <w:r w:rsidR="00475F9F" w:rsidRPr="009C4000">
        <w:rPr>
          <w:rFonts w:ascii="Arial" w:hAnsi="Arial" w:cs="Arial"/>
        </w:rPr>
        <w:t>00</w:t>
      </w:r>
      <w:r w:rsidR="004F4587" w:rsidRPr="009C4000">
        <w:rPr>
          <w:rFonts w:ascii="Arial" w:hAnsi="Arial" w:cs="Arial"/>
        </w:rPr>
        <w:t>0</w:t>
      </w:r>
      <w:r w:rsidR="00041AE4" w:rsidRPr="009C4000">
        <w:rPr>
          <w:rFonts w:ascii="Arial" w:hAnsi="Arial" w:cs="Arial"/>
        </w:rPr>
        <w:t>,00</w:t>
      </w:r>
      <w:r w:rsidR="00AF23E5" w:rsidRPr="009C4000">
        <w:rPr>
          <w:rFonts w:ascii="Arial" w:hAnsi="Arial" w:cs="Arial"/>
        </w:rPr>
        <w:t xml:space="preserve"> рублей.</w:t>
      </w:r>
    </w:p>
    <w:p w:rsidR="00725B6A" w:rsidRPr="009C4000" w:rsidRDefault="00642478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3</w:t>
      </w:r>
      <w:r w:rsidR="00A91C0A" w:rsidRPr="009C4000">
        <w:rPr>
          <w:rFonts w:ascii="Arial" w:hAnsi="Arial" w:cs="Arial"/>
        </w:rPr>
        <w:t>. Утвердить</w:t>
      </w:r>
      <w:r w:rsidR="00725B6A" w:rsidRPr="009C4000">
        <w:rPr>
          <w:rFonts w:ascii="Arial" w:hAnsi="Arial" w:cs="Arial"/>
        </w:rPr>
        <w:t>:</w:t>
      </w:r>
    </w:p>
    <w:p w:rsidR="00A91C0A" w:rsidRPr="009C4000" w:rsidRDefault="00725B6A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1)</w:t>
      </w:r>
      <w:r w:rsidR="00A91C0A" w:rsidRPr="009C4000">
        <w:rPr>
          <w:rFonts w:ascii="Arial" w:hAnsi="Arial" w:cs="Arial"/>
        </w:rPr>
        <w:t xml:space="preserve"> ведомственную структуру расходов бюджета</w:t>
      </w:r>
      <w:r w:rsidR="0007144C" w:rsidRPr="009C4000">
        <w:rPr>
          <w:rFonts w:ascii="Arial" w:hAnsi="Arial" w:cs="Arial"/>
        </w:rPr>
        <w:t xml:space="preserve"> муниципального образования город Кимовск Кимовского района</w:t>
      </w:r>
      <w:r w:rsidR="00A604A1" w:rsidRPr="009C4000">
        <w:rPr>
          <w:rFonts w:ascii="Arial" w:hAnsi="Arial" w:cs="Arial"/>
        </w:rPr>
        <w:t xml:space="preserve"> </w:t>
      </w:r>
      <w:r w:rsidR="00006EF1" w:rsidRPr="009C4000">
        <w:rPr>
          <w:rFonts w:ascii="Arial" w:hAnsi="Arial" w:cs="Arial"/>
        </w:rPr>
        <w:t>на 20</w:t>
      </w:r>
      <w:r w:rsidR="00D657C5" w:rsidRPr="009C4000">
        <w:rPr>
          <w:rFonts w:ascii="Arial" w:hAnsi="Arial" w:cs="Arial"/>
        </w:rPr>
        <w:t>2</w:t>
      </w:r>
      <w:r w:rsidR="00B67DF3" w:rsidRPr="009C4000">
        <w:rPr>
          <w:rFonts w:ascii="Arial" w:hAnsi="Arial" w:cs="Arial"/>
        </w:rPr>
        <w:t>1</w:t>
      </w:r>
      <w:r w:rsidR="00006EF1" w:rsidRPr="009C4000">
        <w:rPr>
          <w:rFonts w:ascii="Arial" w:hAnsi="Arial" w:cs="Arial"/>
        </w:rPr>
        <w:t xml:space="preserve"> год согласно приложению </w:t>
      </w:r>
      <w:r w:rsidR="00D43B92" w:rsidRPr="009C4000">
        <w:rPr>
          <w:rFonts w:ascii="Arial" w:hAnsi="Arial" w:cs="Arial"/>
        </w:rPr>
        <w:t>6</w:t>
      </w:r>
      <w:r w:rsidR="002949A1" w:rsidRPr="009C4000">
        <w:rPr>
          <w:rFonts w:ascii="Arial" w:hAnsi="Arial" w:cs="Arial"/>
        </w:rPr>
        <w:t xml:space="preserve"> к настоящему Решению</w:t>
      </w:r>
      <w:r w:rsidR="00006EF1" w:rsidRPr="009C4000">
        <w:rPr>
          <w:rFonts w:ascii="Arial" w:hAnsi="Arial" w:cs="Arial"/>
        </w:rPr>
        <w:t>.</w:t>
      </w:r>
    </w:p>
    <w:p w:rsidR="009C4000" w:rsidRDefault="00725B6A" w:rsidP="009C400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 xml:space="preserve">2) ведомственную структуру расходов бюджета муниципального образования город Кимовск Кимовского района </w:t>
      </w:r>
      <w:r w:rsidR="004F4587" w:rsidRPr="009C4000">
        <w:rPr>
          <w:rFonts w:ascii="Arial" w:hAnsi="Arial" w:cs="Arial"/>
        </w:rPr>
        <w:t xml:space="preserve">на </w:t>
      </w:r>
      <w:r w:rsidRPr="009C4000">
        <w:rPr>
          <w:rFonts w:ascii="Arial" w:hAnsi="Arial" w:cs="Arial"/>
        </w:rPr>
        <w:t>плановый период 20</w:t>
      </w:r>
      <w:r w:rsidR="001E1ACC" w:rsidRPr="009C4000">
        <w:rPr>
          <w:rFonts w:ascii="Arial" w:hAnsi="Arial" w:cs="Arial"/>
        </w:rPr>
        <w:t>2</w:t>
      </w:r>
      <w:r w:rsidR="00B67DF3" w:rsidRPr="009C4000">
        <w:rPr>
          <w:rFonts w:ascii="Arial" w:hAnsi="Arial" w:cs="Arial"/>
        </w:rPr>
        <w:t>2</w:t>
      </w:r>
      <w:r w:rsidR="005B132E" w:rsidRPr="009C4000">
        <w:rPr>
          <w:rFonts w:ascii="Arial" w:hAnsi="Arial" w:cs="Arial"/>
        </w:rPr>
        <w:t xml:space="preserve"> и 202</w:t>
      </w:r>
      <w:r w:rsidR="00B67DF3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годов согласно приложению </w:t>
      </w:r>
      <w:r w:rsidR="00D43B92" w:rsidRPr="009C4000">
        <w:rPr>
          <w:rFonts w:ascii="Arial" w:hAnsi="Arial" w:cs="Arial"/>
        </w:rPr>
        <w:t>7</w:t>
      </w:r>
      <w:r w:rsidRPr="009C4000">
        <w:rPr>
          <w:rFonts w:ascii="Arial" w:hAnsi="Arial" w:cs="Arial"/>
        </w:rPr>
        <w:t xml:space="preserve"> к настоящему Решению.</w:t>
      </w:r>
    </w:p>
    <w:p w:rsidR="00AF23E5" w:rsidRPr="009C4000" w:rsidRDefault="00AF23E5" w:rsidP="009C400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4. Утвердить перечень</w:t>
      </w:r>
      <w:r w:rsidR="00AA2AF0" w:rsidRPr="009C4000">
        <w:rPr>
          <w:rFonts w:ascii="Arial" w:hAnsi="Arial" w:cs="Arial"/>
        </w:rPr>
        <w:t xml:space="preserve"> </w:t>
      </w:r>
      <w:r w:rsidRPr="009C4000">
        <w:rPr>
          <w:rFonts w:ascii="Arial" w:hAnsi="Arial" w:cs="Arial"/>
        </w:rPr>
        <w:t>и объём ассигнований бюджета города на финансовое обеспечение реализации муниципальных программ по разделам, подразделам, целевым статьям, классификации расходов бюджета муниципального образования гор</w:t>
      </w:r>
      <w:r w:rsidR="00AA2AF0" w:rsidRPr="009C4000">
        <w:rPr>
          <w:rFonts w:ascii="Arial" w:hAnsi="Arial" w:cs="Arial"/>
        </w:rPr>
        <w:t>о</w:t>
      </w:r>
      <w:r w:rsidRPr="009C4000">
        <w:rPr>
          <w:rFonts w:ascii="Arial" w:hAnsi="Arial" w:cs="Arial"/>
        </w:rPr>
        <w:t>д Кимовск Кимовского района на 20</w:t>
      </w:r>
      <w:r w:rsidR="00D657C5" w:rsidRPr="009C4000">
        <w:rPr>
          <w:rFonts w:ascii="Arial" w:hAnsi="Arial" w:cs="Arial"/>
        </w:rPr>
        <w:t>2</w:t>
      </w:r>
      <w:r w:rsidR="00B67DF3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 и на плановый период 20</w:t>
      </w:r>
      <w:r w:rsidR="001E1ACC" w:rsidRPr="009C4000">
        <w:rPr>
          <w:rFonts w:ascii="Arial" w:hAnsi="Arial" w:cs="Arial"/>
        </w:rPr>
        <w:t>2</w:t>
      </w:r>
      <w:r w:rsidR="00B67DF3" w:rsidRPr="009C4000">
        <w:rPr>
          <w:rFonts w:ascii="Arial" w:hAnsi="Arial" w:cs="Arial"/>
        </w:rPr>
        <w:t>2</w:t>
      </w:r>
      <w:r w:rsidRPr="009C4000">
        <w:rPr>
          <w:rFonts w:ascii="Arial" w:hAnsi="Arial" w:cs="Arial"/>
        </w:rPr>
        <w:t xml:space="preserve"> и 20</w:t>
      </w:r>
      <w:r w:rsidR="00455EF0" w:rsidRPr="009C4000">
        <w:rPr>
          <w:rFonts w:ascii="Arial" w:hAnsi="Arial" w:cs="Arial"/>
        </w:rPr>
        <w:t>2</w:t>
      </w:r>
      <w:r w:rsidR="00B67DF3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годов согласно приложению </w:t>
      </w:r>
      <w:r w:rsidR="00D43B92" w:rsidRPr="009C4000">
        <w:rPr>
          <w:rFonts w:ascii="Arial" w:hAnsi="Arial" w:cs="Arial"/>
        </w:rPr>
        <w:t>8</w:t>
      </w:r>
      <w:r w:rsidRPr="009C4000">
        <w:rPr>
          <w:rFonts w:ascii="Arial" w:hAnsi="Arial" w:cs="Arial"/>
        </w:rPr>
        <w:t xml:space="preserve"> к настоящему Решению.</w:t>
      </w:r>
    </w:p>
    <w:p w:rsidR="00FC5757" w:rsidRPr="009C4000" w:rsidRDefault="00865DEB" w:rsidP="009C4000">
      <w:pPr>
        <w:spacing w:line="276" w:lineRule="auto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8 Резервный фонд муниципального образования город Кимовск Кимовского района</w:t>
      </w:r>
    </w:p>
    <w:p w:rsidR="00D53FB2" w:rsidRPr="009C4000" w:rsidRDefault="00D53FB2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proofErr w:type="gramStart"/>
      <w:r w:rsidRPr="009C4000">
        <w:rPr>
          <w:rFonts w:ascii="Arial" w:hAnsi="Arial" w:cs="Arial"/>
        </w:rPr>
        <w:t>1.</w:t>
      </w:r>
      <w:r w:rsidR="00FA59DC" w:rsidRPr="009C4000">
        <w:rPr>
          <w:rFonts w:ascii="Arial" w:hAnsi="Arial" w:cs="Arial"/>
        </w:rPr>
        <w:t>Предусмотреть в составе расходов бюджета муниципального образования</w:t>
      </w:r>
      <w:r w:rsidR="002C3679" w:rsidRPr="009C4000">
        <w:rPr>
          <w:rFonts w:ascii="Arial" w:hAnsi="Arial" w:cs="Arial"/>
        </w:rPr>
        <w:t xml:space="preserve"> город Кимовск Кимовского района на финансирование</w:t>
      </w:r>
      <w:r w:rsidR="002B5239" w:rsidRPr="009C4000">
        <w:rPr>
          <w:rFonts w:ascii="Arial" w:hAnsi="Arial" w:cs="Arial"/>
        </w:rPr>
        <w:t xml:space="preserve"> непредвиденных расходов на 20</w:t>
      </w:r>
      <w:r w:rsidR="00931841" w:rsidRPr="009C4000">
        <w:rPr>
          <w:rFonts w:ascii="Arial" w:hAnsi="Arial" w:cs="Arial"/>
        </w:rPr>
        <w:t>2</w:t>
      </w:r>
      <w:r w:rsidR="00806B8D" w:rsidRPr="009C4000">
        <w:rPr>
          <w:rFonts w:ascii="Arial" w:hAnsi="Arial" w:cs="Arial"/>
        </w:rPr>
        <w:t>1</w:t>
      </w:r>
      <w:r w:rsidR="002B5239" w:rsidRPr="009C4000">
        <w:rPr>
          <w:rFonts w:ascii="Arial" w:hAnsi="Arial" w:cs="Arial"/>
        </w:rPr>
        <w:t xml:space="preserve"> год в сумме </w:t>
      </w:r>
      <w:r w:rsidR="00931841" w:rsidRPr="009C4000">
        <w:rPr>
          <w:rFonts w:ascii="Arial" w:hAnsi="Arial" w:cs="Arial"/>
        </w:rPr>
        <w:t>5</w:t>
      </w:r>
      <w:r w:rsidR="005A7631" w:rsidRPr="009C4000">
        <w:rPr>
          <w:rFonts w:ascii="Arial" w:hAnsi="Arial" w:cs="Arial"/>
        </w:rPr>
        <w:t>00</w:t>
      </w:r>
      <w:r w:rsidR="00806B8D" w:rsidRPr="009C4000">
        <w:rPr>
          <w:rFonts w:ascii="Arial" w:hAnsi="Arial" w:cs="Arial"/>
        </w:rPr>
        <w:t> 000,00</w:t>
      </w:r>
      <w:r w:rsidR="005C34C5" w:rsidRPr="009C4000">
        <w:rPr>
          <w:rFonts w:ascii="Arial" w:hAnsi="Arial" w:cs="Arial"/>
        </w:rPr>
        <w:t xml:space="preserve"> руб</w:t>
      </w:r>
      <w:r w:rsidR="00972DBC" w:rsidRPr="009C4000">
        <w:rPr>
          <w:rFonts w:ascii="Arial" w:hAnsi="Arial" w:cs="Arial"/>
        </w:rPr>
        <w:t>лей</w:t>
      </w:r>
      <w:r w:rsidR="005C34C5" w:rsidRPr="009C4000">
        <w:rPr>
          <w:rFonts w:ascii="Arial" w:hAnsi="Arial" w:cs="Arial"/>
        </w:rPr>
        <w:t xml:space="preserve">, </w:t>
      </w:r>
      <w:r w:rsidR="002B5239" w:rsidRPr="009C4000">
        <w:rPr>
          <w:rFonts w:ascii="Arial" w:hAnsi="Arial" w:cs="Arial"/>
        </w:rPr>
        <w:t>на 20</w:t>
      </w:r>
      <w:r w:rsidR="00D5320C" w:rsidRPr="009C4000">
        <w:rPr>
          <w:rFonts w:ascii="Arial" w:hAnsi="Arial" w:cs="Arial"/>
        </w:rPr>
        <w:t>2</w:t>
      </w:r>
      <w:r w:rsidR="00806B8D" w:rsidRPr="009C4000">
        <w:rPr>
          <w:rFonts w:ascii="Arial" w:hAnsi="Arial" w:cs="Arial"/>
        </w:rPr>
        <w:t>2</w:t>
      </w:r>
      <w:r w:rsidR="002B5239" w:rsidRPr="009C4000">
        <w:rPr>
          <w:rFonts w:ascii="Arial" w:hAnsi="Arial" w:cs="Arial"/>
        </w:rPr>
        <w:t xml:space="preserve"> год в сумме</w:t>
      </w:r>
      <w:r w:rsidR="00707B50" w:rsidRPr="009C4000">
        <w:rPr>
          <w:rFonts w:ascii="Arial" w:hAnsi="Arial" w:cs="Arial"/>
        </w:rPr>
        <w:t xml:space="preserve"> </w:t>
      </w:r>
      <w:r w:rsidR="00931841" w:rsidRPr="009C4000">
        <w:rPr>
          <w:rFonts w:ascii="Arial" w:hAnsi="Arial" w:cs="Arial"/>
        </w:rPr>
        <w:t>5</w:t>
      </w:r>
      <w:r w:rsidR="00707B50" w:rsidRPr="009C4000">
        <w:rPr>
          <w:rFonts w:ascii="Arial" w:hAnsi="Arial" w:cs="Arial"/>
        </w:rPr>
        <w:t>00</w:t>
      </w:r>
      <w:r w:rsidR="00806B8D" w:rsidRPr="009C4000">
        <w:rPr>
          <w:rFonts w:ascii="Arial" w:hAnsi="Arial" w:cs="Arial"/>
        </w:rPr>
        <w:t> 00</w:t>
      </w:r>
      <w:r w:rsidR="00707B50" w:rsidRPr="009C4000">
        <w:rPr>
          <w:rFonts w:ascii="Arial" w:hAnsi="Arial" w:cs="Arial"/>
        </w:rPr>
        <w:t>0</w:t>
      </w:r>
      <w:r w:rsidR="00806B8D" w:rsidRPr="009C4000">
        <w:rPr>
          <w:rFonts w:ascii="Arial" w:hAnsi="Arial" w:cs="Arial"/>
        </w:rPr>
        <w:t>,00</w:t>
      </w:r>
      <w:r w:rsidR="009B5972">
        <w:rPr>
          <w:rFonts w:ascii="Arial" w:hAnsi="Arial" w:cs="Arial"/>
        </w:rPr>
        <w:t xml:space="preserve">  </w:t>
      </w:r>
      <w:r w:rsidR="00707B50" w:rsidRPr="009C4000">
        <w:rPr>
          <w:rFonts w:ascii="Arial" w:hAnsi="Arial" w:cs="Arial"/>
        </w:rPr>
        <w:t>руб</w:t>
      </w:r>
      <w:r w:rsidR="00972DBC" w:rsidRPr="009C4000">
        <w:rPr>
          <w:rFonts w:ascii="Arial" w:hAnsi="Arial" w:cs="Arial"/>
        </w:rPr>
        <w:t>лей</w:t>
      </w:r>
      <w:r w:rsidR="00707B50" w:rsidRPr="009C4000">
        <w:rPr>
          <w:rFonts w:ascii="Arial" w:hAnsi="Arial" w:cs="Arial"/>
        </w:rPr>
        <w:t>, на 20</w:t>
      </w:r>
      <w:r w:rsidR="007D7896" w:rsidRPr="009C4000">
        <w:rPr>
          <w:rFonts w:ascii="Arial" w:hAnsi="Arial" w:cs="Arial"/>
        </w:rPr>
        <w:t>2</w:t>
      </w:r>
      <w:r w:rsidR="00806B8D" w:rsidRPr="009C4000">
        <w:rPr>
          <w:rFonts w:ascii="Arial" w:hAnsi="Arial" w:cs="Arial"/>
        </w:rPr>
        <w:t>3</w:t>
      </w:r>
      <w:r w:rsidR="00707B50" w:rsidRPr="009C4000">
        <w:rPr>
          <w:rFonts w:ascii="Arial" w:hAnsi="Arial" w:cs="Arial"/>
        </w:rPr>
        <w:t xml:space="preserve"> год в сумме </w:t>
      </w:r>
      <w:r w:rsidR="00806B8D" w:rsidRPr="009C4000">
        <w:rPr>
          <w:rFonts w:ascii="Arial" w:hAnsi="Arial" w:cs="Arial"/>
        </w:rPr>
        <w:t>50</w:t>
      </w:r>
      <w:r w:rsidR="00707B50" w:rsidRPr="009C4000">
        <w:rPr>
          <w:rFonts w:ascii="Arial" w:hAnsi="Arial" w:cs="Arial"/>
        </w:rPr>
        <w:t>0</w:t>
      </w:r>
      <w:r w:rsidR="00BD2F28" w:rsidRPr="009C4000">
        <w:rPr>
          <w:rFonts w:ascii="Arial" w:hAnsi="Arial" w:cs="Arial"/>
        </w:rPr>
        <w:t> </w:t>
      </w:r>
      <w:r w:rsidR="00806B8D" w:rsidRPr="009C4000">
        <w:rPr>
          <w:rFonts w:ascii="Arial" w:hAnsi="Arial" w:cs="Arial"/>
        </w:rPr>
        <w:t>000</w:t>
      </w:r>
      <w:r w:rsidR="00BD2F28" w:rsidRPr="009C4000">
        <w:rPr>
          <w:rFonts w:ascii="Arial" w:hAnsi="Arial" w:cs="Arial"/>
        </w:rPr>
        <w:t>,00</w:t>
      </w:r>
      <w:r w:rsidR="00707B50" w:rsidRPr="009C4000">
        <w:rPr>
          <w:rFonts w:ascii="Arial" w:hAnsi="Arial" w:cs="Arial"/>
        </w:rPr>
        <w:t xml:space="preserve"> руб</w:t>
      </w:r>
      <w:r w:rsidR="00972DBC" w:rsidRPr="009C4000">
        <w:rPr>
          <w:rFonts w:ascii="Arial" w:hAnsi="Arial" w:cs="Arial"/>
        </w:rPr>
        <w:t>лей</w:t>
      </w:r>
      <w:r w:rsidR="00707B50" w:rsidRPr="009C4000">
        <w:rPr>
          <w:rFonts w:ascii="Arial" w:hAnsi="Arial" w:cs="Arial"/>
        </w:rPr>
        <w:t xml:space="preserve">, в том числе на проведение аварийно-восстановительных работ и </w:t>
      </w:r>
      <w:r w:rsidR="008B3909" w:rsidRPr="009C4000">
        <w:rPr>
          <w:rFonts w:ascii="Arial" w:hAnsi="Arial" w:cs="Arial"/>
        </w:rPr>
        <w:t xml:space="preserve">иных мероприятий, связанных с </w:t>
      </w:r>
      <w:r w:rsidR="001320FE" w:rsidRPr="009C4000">
        <w:rPr>
          <w:rFonts w:ascii="Arial" w:hAnsi="Arial" w:cs="Arial"/>
        </w:rPr>
        <w:t>ликвидаци</w:t>
      </w:r>
      <w:r w:rsidR="008B3909" w:rsidRPr="009C4000">
        <w:rPr>
          <w:rFonts w:ascii="Arial" w:hAnsi="Arial" w:cs="Arial"/>
        </w:rPr>
        <w:t>ей</w:t>
      </w:r>
      <w:r w:rsidR="001320FE" w:rsidRPr="009C4000">
        <w:rPr>
          <w:rFonts w:ascii="Arial" w:hAnsi="Arial" w:cs="Arial"/>
        </w:rPr>
        <w:t xml:space="preserve"> последствий </w:t>
      </w:r>
      <w:r w:rsidR="00736962" w:rsidRPr="009C4000">
        <w:rPr>
          <w:rFonts w:ascii="Arial" w:hAnsi="Arial" w:cs="Arial"/>
        </w:rPr>
        <w:t xml:space="preserve">стихийных бедствий </w:t>
      </w:r>
      <w:r w:rsidR="008B3909" w:rsidRPr="009C4000">
        <w:rPr>
          <w:rFonts w:ascii="Arial" w:hAnsi="Arial" w:cs="Arial"/>
        </w:rPr>
        <w:t>и других</w:t>
      </w:r>
      <w:r w:rsidR="00707B50" w:rsidRPr="009C4000">
        <w:rPr>
          <w:rFonts w:ascii="Arial" w:hAnsi="Arial" w:cs="Arial"/>
        </w:rPr>
        <w:t xml:space="preserve"> чрезвычайных ситуаций</w:t>
      </w:r>
      <w:r w:rsidR="00794353" w:rsidRPr="009C4000">
        <w:rPr>
          <w:rFonts w:ascii="Arial" w:hAnsi="Arial" w:cs="Arial"/>
        </w:rPr>
        <w:t>.</w:t>
      </w:r>
      <w:proofErr w:type="gramEnd"/>
    </w:p>
    <w:p w:rsidR="00794353" w:rsidRPr="009C4000" w:rsidRDefault="00231484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2.</w:t>
      </w:r>
      <w:r w:rsidR="00A922B9" w:rsidRPr="009C4000">
        <w:rPr>
          <w:rFonts w:ascii="Arial" w:hAnsi="Arial" w:cs="Arial"/>
        </w:rPr>
        <w:t>Порядок</w:t>
      </w:r>
      <w:r w:rsidR="002A3B16" w:rsidRPr="009C4000">
        <w:rPr>
          <w:rFonts w:ascii="Arial" w:hAnsi="Arial" w:cs="Arial"/>
        </w:rPr>
        <w:t xml:space="preserve"> </w:t>
      </w:r>
      <w:r w:rsidR="00A922B9" w:rsidRPr="009C4000">
        <w:rPr>
          <w:rFonts w:ascii="Arial" w:hAnsi="Arial" w:cs="Arial"/>
        </w:rPr>
        <w:t>использо</w:t>
      </w:r>
      <w:r w:rsidR="007D7896" w:rsidRPr="009C4000">
        <w:rPr>
          <w:rFonts w:ascii="Arial" w:hAnsi="Arial" w:cs="Arial"/>
        </w:rPr>
        <w:t xml:space="preserve">вания средств резервного фонда </w:t>
      </w:r>
      <w:r w:rsidR="00A922B9" w:rsidRPr="009C4000">
        <w:rPr>
          <w:rFonts w:ascii="Arial" w:hAnsi="Arial" w:cs="Arial"/>
        </w:rPr>
        <w:t>муниципального образования город Кимовск Кимовского района устанавливается администрацией муниципального образования Кимовский район</w:t>
      </w:r>
      <w:r w:rsidR="00FD7388" w:rsidRPr="009C4000">
        <w:rPr>
          <w:rFonts w:ascii="Arial" w:hAnsi="Arial" w:cs="Arial"/>
        </w:rPr>
        <w:t>.</w:t>
      </w:r>
    </w:p>
    <w:p w:rsidR="00AE5EBE" w:rsidRPr="009C4000" w:rsidRDefault="00865DEB" w:rsidP="009C4000">
      <w:pPr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9 Особенности использования бюджетных</w:t>
      </w:r>
      <w:r w:rsidR="009C4000" w:rsidRPr="009C4000">
        <w:rPr>
          <w:rFonts w:ascii="Arial" w:hAnsi="Arial" w:cs="Arial"/>
          <w:b/>
        </w:rPr>
        <w:t xml:space="preserve"> </w:t>
      </w:r>
      <w:r w:rsidRPr="009C4000">
        <w:rPr>
          <w:rFonts w:ascii="Arial" w:hAnsi="Arial" w:cs="Arial"/>
          <w:b/>
        </w:rPr>
        <w:t>ассигнований по обеспечению деятельности органов местного самоуправления и муниципальных учреждений города</w:t>
      </w:r>
    </w:p>
    <w:p w:rsidR="003E5F79" w:rsidRPr="009C4000" w:rsidRDefault="003E5F79" w:rsidP="00221BD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Администра</w:t>
      </w:r>
      <w:r w:rsidR="001320FE" w:rsidRPr="009C4000">
        <w:rPr>
          <w:rFonts w:ascii="Arial" w:hAnsi="Arial" w:cs="Arial"/>
        </w:rPr>
        <w:t xml:space="preserve">ция муниципального образования </w:t>
      </w:r>
      <w:r w:rsidRPr="009C4000">
        <w:rPr>
          <w:rFonts w:ascii="Arial" w:hAnsi="Arial" w:cs="Arial"/>
        </w:rPr>
        <w:t>Кимовск</w:t>
      </w:r>
      <w:r w:rsidR="00FC5757" w:rsidRPr="009C4000">
        <w:rPr>
          <w:rFonts w:ascii="Arial" w:hAnsi="Arial" w:cs="Arial"/>
        </w:rPr>
        <w:t>ий</w:t>
      </w:r>
      <w:r w:rsidRPr="009C4000">
        <w:rPr>
          <w:rFonts w:ascii="Arial" w:hAnsi="Arial" w:cs="Arial"/>
        </w:rPr>
        <w:t xml:space="preserve"> район не вправе принимать решения, приводящие к увеличению в 20</w:t>
      </w:r>
      <w:r w:rsidR="00605E2F" w:rsidRPr="009C4000">
        <w:rPr>
          <w:rFonts w:ascii="Arial" w:hAnsi="Arial" w:cs="Arial"/>
        </w:rPr>
        <w:t>2</w:t>
      </w:r>
      <w:r w:rsidR="00CA4E09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году</w:t>
      </w:r>
      <w:r w:rsidR="00DB38D8" w:rsidRPr="009C4000">
        <w:rPr>
          <w:rFonts w:ascii="Arial" w:hAnsi="Arial" w:cs="Arial"/>
        </w:rPr>
        <w:t xml:space="preserve"> численности</w:t>
      </w:r>
      <w:r w:rsidRPr="009C4000">
        <w:rPr>
          <w:rFonts w:ascii="Arial" w:hAnsi="Arial" w:cs="Arial"/>
        </w:rPr>
        <w:t xml:space="preserve"> </w:t>
      </w:r>
      <w:r w:rsidR="000B1F2B" w:rsidRPr="009C4000">
        <w:rPr>
          <w:rFonts w:ascii="Arial" w:hAnsi="Arial" w:cs="Arial"/>
        </w:rPr>
        <w:t xml:space="preserve">работников муниципальных </w:t>
      </w:r>
      <w:r w:rsidRPr="009C4000">
        <w:rPr>
          <w:rFonts w:ascii="Arial" w:hAnsi="Arial" w:cs="Arial"/>
        </w:rPr>
        <w:t>казенных учреждений города.</w:t>
      </w:r>
    </w:p>
    <w:p w:rsidR="00571D22" w:rsidRPr="009C4000" w:rsidRDefault="00571D22" w:rsidP="009C4000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10 Бюджетные инвестиции в объекты муниципальной собственности муниципального</w:t>
      </w:r>
      <w:r w:rsidR="009B5972">
        <w:rPr>
          <w:rFonts w:ascii="Arial" w:hAnsi="Arial" w:cs="Arial"/>
          <w:b/>
        </w:rPr>
        <w:t xml:space="preserve">  </w:t>
      </w:r>
      <w:r w:rsidRPr="009C4000">
        <w:rPr>
          <w:rFonts w:ascii="Arial" w:hAnsi="Arial" w:cs="Arial"/>
          <w:b/>
        </w:rPr>
        <w:t>образования</w:t>
      </w:r>
    </w:p>
    <w:p w:rsidR="00910533" w:rsidRPr="009C4000" w:rsidRDefault="00EF07E4" w:rsidP="001D3AA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 xml:space="preserve">Ассигнования на бюджетные инвестиции в </w:t>
      </w:r>
      <w:r w:rsidR="00FC5757" w:rsidRPr="009C4000">
        <w:rPr>
          <w:rFonts w:ascii="Arial" w:hAnsi="Arial" w:cs="Arial"/>
        </w:rPr>
        <w:t xml:space="preserve">объекты капитального строительства муниципальной собственности муниципального образования в </w:t>
      </w:r>
      <w:r w:rsidRPr="009C4000">
        <w:rPr>
          <w:rFonts w:ascii="Arial" w:hAnsi="Arial" w:cs="Arial"/>
        </w:rPr>
        <w:t>форме капитальных вложений в основные средства муниципальных учреждений</w:t>
      </w:r>
      <w:r w:rsidR="00FC5757" w:rsidRPr="009C4000">
        <w:rPr>
          <w:rFonts w:ascii="Arial" w:hAnsi="Arial" w:cs="Arial"/>
        </w:rPr>
        <w:t>, а также в строящиеся объекты муниципальной собственности муниципального образования</w:t>
      </w:r>
      <w:r w:rsidRPr="009C4000">
        <w:rPr>
          <w:rFonts w:ascii="Arial" w:hAnsi="Arial" w:cs="Arial"/>
        </w:rPr>
        <w:t xml:space="preserve"> предусматриваются в соответствии с </w:t>
      </w:r>
      <w:r w:rsidR="00AC4BAD" w:rsidRPr="009C4000">
        <w:rPr>
          <w:rFonts w:ascii="Arial" w:hAnsi="Arial" w:cs="Arial"/>
        </w:rPr>
        <w:t>государственными и муниципальными</w:t>
      </w:r>
      <w:r w:rsidR="009B5972">
        <w:rPr>
          <w:rFonts w:ascii="Arial" w:hAnsi="Arial" w:cs="Arial"/>
        </w:rPr>
        <w:t xml:space="preserve">  </w:t>
      </w:r>
      <w:r w:rsidRPr="009C4000">
        <w:rPr>
          <w:rFonts w:ascii="Arial" w:hAnsi="Arial" w:cs="Arial"/>
        </w:rPr>
        <w:t>программами и нормативными правовыми актами администрации муниципального образования Кимовский район.</w:t>
      </w:r>
    </w:p>
    <w:p w:rsidR="000057AC" w:rsidRPr="009C4000" w:rsidRDefault="00571D22" w:rsidP="009C4000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11</w:t>
      </w:r>
      <w:proofErr w:type="gramStart"/>
      <w:r w:rsidR="009C4000">
        <w:rPr>
          <w:rFonts w:ascii="Arial" w:hAnsi="Arial" w:cs="Arial"/>
          <w:b/>
        </w:rPr>
        <w:t xml:space="preserve"> </w:t>
      </w:r>
      <w:r w:rsidRPr="009C4000">
        <w:rPr>
          <w:rFonts w:ascii="Arial" w:hAnsi="Arial" w:cs="Arial"/>
          <w:b/>
        </w:rPr>
        <w:t>И</w:t>
      </w:r>
      <w:proofErr w:type="gramEnd"/>
      <w:r w:rsidRPr="009C4000">
        <w:rPr>
          <w:rFonts w:ascii="Arial" w:hAnsi="Arial" w:cs="Arial"/>
          <w:b/>
        </w:rPr>
        <w:t>ные межбюджетные трансферты из бюджета муниципального образования город Кимовск</w:t>
      </w:r>
    </w:p>
    <w:p w:rsidR="000057AC" w:rsidRPr="009C4000" w:rsidRDefault="000057AC" w:rsidP="000057A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 xml:space="preserve">1. </w:t>
      </w:r>
      <w:r w:rsidR="005805E1" w:rsidRPr="009C4000">
        <w:rPr>
          <w:rFonts w:ascii="Arial" w:hAnsi="Arial" w:cs="Arial"/>
        </w:rPr>
        <w:t>Иные м</w:t>
      </w:r>
      <w:r w:rsidR="00FE23A4" w:rsidRPr="009C4000">
        <w:rPr>
          <w:rFonts w:ascii="Arial" w:hAnsi="Arial" w:cs="Arial"/>
        </w:rPr>
        <w:t>ежбюджетные трансферты</w:t>
      </w:r>
      <w:r w:rsidR="005805E1" w:rsidRPr="009C4000">
        <w:rPr>
          <w:rFonts w:ascii="Arial" w:hAnsi="Arial" w:cs="Arial"/>
        </w:rPr>
        <w:t xml:space="preserve"> из бюджета города бюджету муниципального образования Кимовский район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</w:t>
      </w:r>
      <w:r w:rsidR="00FE23A4" w:rsidRPr="009C4000">
        <w:rPr>
          <w:rFonts w:ascii="Arial" w:hAnsi="Arial" w:cs="Arial"/>
        </w:rPr>
        <w:t xml:space="preserve"> </w:t>
      </w:r>
    </w:p>
    <w:p w:rsidR="0025307B" w:rsidRPr="009C4000" w:rsidRDefault="00FE23A4" w:rsidP="002530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2. Утвердить объем иных межбюджетных трансфертов, передаваемых в бюджет муниципального образования Кимовский район на 202</w:t>
      </w:r>
      <w:r w:rsidR="00CA4E09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 согласно приложению 9 (таблиц</w:t>
      </w:r>
      <w:r w:rsidR="00CA4E09" w:rsidRPr="009C4000">
        <w:rPr>
          <w:rFonts w:ascii="Arial" w:hAnsi="Arial" w:cs="Arial"/>
        </w:rPr>
        <w:t>ы</w:t>
      </w:r>
      <w:r w:rsidRPr="009C4000">
        <w:rPr>
          <w:rFonts w:ascii="Arial" w:hAnsi="Arial" w:cs="Arial"/>
        </w:rPr>
        <w:t xml:space="preserve"> 1</w:t>
      </w:r>
      <w:r w:rsidR="00CA4E09" w:rsidRPr="009C4000">
        <w:rPr>
          <w:rFonts w:ascii="Arial" w:hAnsi="Arial" w:cs="Arial"/>
        </w:rPr>
        <w:t>,2</w:t>
      </w:r>
      <w:r w:rsidRPr="009C4000">
        <w:rPr>
          <w:rFonts w:ascii="Arial" w:hAnsi="Arial" w:cs="Arial"/>
        </w:rPr>
        <w:t>) к настоящему Решению.</w:t>
      </w:r>
    </w:p>
    <w:p w:rsidR="0025307B" w:rsidRPr="009C4000" w:rsidRDefault="00571D22" w:rsidP="009C4000">
      <w:pPr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12 Муниципальный внутренний долг муниципального образования город Кимовск</w:t>
      </w:r>
    </w:p>
    <w:p w:rsidR="00376B63" w:rsidRPr="009C4000" w:rsidRDefault="00064C89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1. Установить следующие параметры муниципального внутреннего долга муниципального образования город Кимовск Кимовского района:</w:t>
      </w:r>
    </w:p>
    <w:p w:rsidR="00376B63" w:rsidRPr="009C4000" w:rsidRDefault="005B1D6D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proofErr w:type="gramStart"/>
      <w:r w:rsidRPr="009C4000">
        <w:rPr>
          <w:rFonts w:ascii="Arial" w:hAnsi="Arial" w:cs="Arial"/>
        </w:rPr>
        <w:t xml:space="preserve">верхний предел муниципального </w:t>
      </w:r>
      <w:r w:rsidR="003D1098" w:rsidRPr="009C4000">
        <w:rPr>
          <w:rFonts w:ascii="Arial" w:hAnsi="Arial" w:cs="Arial"/>
        </w:rPr>
        <w:t xml:space="preserve">внутреннего </w:t>
      </w:r>
      <w:r w:rsidRPr="009C4000">
        <w:rPr>
          <w:rFonts w:ascii="Arial" w:hAnsi="Arial" w:cs="Arial"/>
        </w:rPr>
        <w:t>долга муниципального образования город Кимовск по состоянию на 1 января 20</w:t>
      </w:r>
      <w:r w:rsidR="00987D7F" w:rsidRPr="009C4000">
        <w:rPr>
          <w:rFonts w:ascii="Arial" w:hAnsi="Arial" w:cs="Arial"/>
        </w:rPr>
        <w:t>2</w:t>
      </w:r>
      <w:r w:rsidR="00C20E21" w:rsidRPr="009C4000">
        <w:rPr>
          <w:rFonts w:ascii="Arial" w:hAnsi="Arial" w:cs="Arial"/>
        </w:rPr>
        <w:t>2</w:t>
      </w:r>
      <w:r w:rsidRPr="009C4000">
        <w:rPr>
          <w:rFonts w:ascii="Arial" w:hAnsi="Arial" w:cs="Arial"/>
        </w:rPr>
        <w:t xml:space="preserve"> года в сумме 0</w:t>
      </w:r>
      <w:r w:rsidR="009B5972">
        <w:rPr>
          <w:rFonts w:ascii="Arial" w:hAnsi="Arial" w:cs="Arial"/>
        </w:rPr>
        <w:t xml:space="preserve">  </w:t>
      </w:r>
      <w:r w:rsidRPr="009C4000">
        <w:rPr>
          <w:rFonts w:ascii="Arial" w:hAnsi="Arial" w:cs="Arial"/>
        </w:rPr>
        <w:t>рублей</w:t>
      </w:r>
      <w:r w:rsidR="00C20E21" w:rsidRPr="009C4000">
        <w:rPr>
          <w:rFonts w:ascii="Arial" w:hAnsi="Arial" w:cs="Arial"/>
        </w:rPr>
        <w:t>, в том числе верхний предел долга по муниципальным гарантиям муниципального образования город Кимовск Кимовского района – 0 рублей</w:t>
      </w:r>
      <w:r w:rsidRPr="009C4000">
        <w:rPr>
          <w:rFonts w:ascii="Arial" w:hAnsi="Arial" w:cs="Arial"/>
        </w:rPr>
        <w:t>;</w:t>
      </w:r>
      <w:proofErr w:type="gramEnd"/>
    </w:p>
    <w:p w:rsidR="00376B63" w:rsidRPr="009C4000" w:rsidRDefault="005B1D6D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по состоянию на 1 января 202</w:t>
      </w:r>
      <w:r w:rsidR="00C20E21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года в сумме 0 рублей</w:t>
      </w:r>
      <w:r w:rsidR="00C20E21" w:rsidRPr="009C4000">
        <w:rPr>
          <w:rFonts w:ascii="Arial" w:hAnsi="Arial" w:cs="Arial"/>
        </w:rPr>
        <w:t>, в том числе верхний предел долга по муниципальным гарантиям – 0 рублей</w:t>
      </w:r>
      <w:r w:rsidRPr="009C4000">
        <w:rPr>
          <w:rFonts w:ascii="Arial" w:hAnsi="Arial" w:cs="Arial"/>
        </w:rPr>
        <w:t>;</w:t>
      </w:r>
    </w:p>
    <w:p w:rsidR="00376B63" w:rsidRPr="009C4000" w:rsidRDefault="005B1D6D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по состоянию на 1 января 202</w:t>
      </w:r>
      <w:r w:rsidR="0018220B" w:rsidRPr="009C4000">
        <w:rPr>
          <w:rFonts w:ascii="Arial" w:hAnsi="Arial" w:cs="Arial"/>
        </w:rPr>
        <w:t>4</w:t>
      </w:r>
      <w:r w:rsidRPr="009C4000">
        <w:rPr>
          <w:rFonts w:ascii="Arial" w:hAnsi="Arial" w:cs="Arial"/>
        </w:rPr>
        <w:t xml:space="preserve"> года в сумме 0 рублей</w:t>
      </w:r>
      <w:r w:rsidR="0018220B" w:rsidRPr="009C4000">
        <w:rPr>
          <w:rFonts w:ascii="Arial" w:hAnsi="Arial" w:cs="Arial"/>
        </w:rPr>
        <w:t>, в том числе верхний предел долга по муниципальным гарантиям – 0 рублей</w:t>
      </w:r>
      <w:proofErr w:type="gramStart"/>
      <w:r w:rsidR="0018220B" w:rsidRPr="009C4000">
        <w:rPr>
          <w:rFonts w:ascii="Arial" w:hAnsi="Arial" w:cs="Arial"/>
        </w:rPr>
        <w:t xml:space="preserve"> </w:t>
      </w:r>
      <w:r w:rsidRPr="009C4000">
        <w:rPr>
          <w:rFonts w:ascii="Arial" w:hAnsi="Arial" w:cs="Arial"/>
        </w:rPr>
        <w:t>.</w:t>
      </w:r>
      <w:proofErr w:type="gramEnd"/>
    </w:p>
    <w:p w:rsidR="00C3334E" w:rsidRPr="009C4000" w:rsidRDefault="005B1D6D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2. Установить предельный объем расходов на обслуживание муниципального</w:t>
      </w:r>
      <w:r w:rsidR="00972DBC" w:rsidRPr="009C4000">
        <w:rPr>
          <w:rFonts w:ascii="Arial" w:hAnsi="Arial" w:cs="Arial"/>
        </w:rPr>
        <w:t xml:space="preserve"> внутреннего</w:t>
      </w:r>
      <w:r w:rsidRPr="009C4000">
        <w:rPr>
          <w:rFonts w:ascii="Arial" w:hAnsi="Arial" w:cs="Arial"/>
        </w:rPr>
        <w:t xml:space="preserve"> долга муниципального образования город Кимовск в 20</w:t>
      </w:r>
      <w:r w:rsidR="00D709C2" w:rsidRPr="009C4000">
        <w:rPr>
          <w:rFonts w:ascii="Arial" w:hAnsi="Arial" w:cs="Arial"/>
        </w:rPr>
        <w:t>2</w:t>
      </w:r>
      <w:r w:rsidR="0047772D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году в сумме </w:t>
      </w:r>
      <w:r w:rsidR="0047772D" w:rsidRPr="009C4000">
        <w:rPr>
          <w:rFonts w:ascii="Arial" w:hAnsi="Arial" w:cs="Arial"/>
        </w:rPr>
        <w:t xml:space="preserve">0 </w:t>
      </w:r>
      <w:r w:rsidRPr="009C4000">
        <w:rPr>
          <w:rFonts w:ascii="Arial" w:hAnsi="Arial" w:cs="Arial"/>
        </w:rPr>
        <w:t>рублей</w:t>
      </w:r>
      <w:r w:rsidR="0047772D" w:rsidRPr="009C4000">
        <w:rPr>
          <w:rFonts w:ascii="Arial" w:hAnsi="Arial" w:cs="Arial"/>
        </w:rPr>
        <w:t>, в 2022 году- 0 рублей, в 2023 году – 0 рублей</w:t>
      </w:r>
      <w:r w:rsidRPr="009C4000">
        <w:rPr>
          <w:rFonts w:ascii="Arial" w:hAnsi="Arial" w:cs="Arial"/>
        </w:rPr>
        <w:t>.</w:t>
      </w:r>
    </w:p>
    <w:p w:rsidR="00972DBC" w:rsidRPr="009C4000" w:rsidRDefault="00D709C2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3. Утвердить программу муниципальных внутренних заимствований муниципального образования город Кимовск и погашения муниципального внутреннего долга на 202</w:t>
      </w:r>
      <w:r w:rsidR="00FB3977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 и на плановый период 202</w:t>
      </w:r>
      <w:r w:rsidR="00FB3977" w:rsidRPr="009C4000">
        <w:rPr>
          <w:rFonts w:ascii="Arial" w:hAnsi="Arial" w:cs="Arial"/>
        </w:rPr>
        <w:t>2</w:t>
      </w:r>
      <w:r w:rsidRPr="009C4000">
        <w:rPr>
          <w:rFonts w:ascii="Arial" w:hAnsi="Arial" w:cs="Arial"/>
        </w:rPr>
        <w:t>-202</w:t>
      </w:r>
      <w:r w:rsidR="00FB3977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годов согласно приложению 10 к настоящему Решению.</w:t>
      </w:r>
    </w:p>
    <w:p w:rsidR="00D757D9" w:rsidRPr="009C4000" w:rsidRDefault="007C278D" w:rsidP="009C4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4. Установить, что муниципальные гарантии из бюджета города в 202</w:t>
      </w:r>
      <w:r w:rsidR="00FB3977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году и плановом периоде 202</w:t>
      </w:r>
      <w:r w:rsidR="00FB3977" w:rsidRPr="009C4000">
        <w:rPr>
          <w:rFonts w:ascii="Arial" w:hAnsi="Arial" w:cs="Arial"/>
        </w:rPr>
        <w:t>2</w:t>
      </w:r>
      <w:r w:rsidRPr="009C4000">
        <w:rPr>
          <w:rFonts w:ascii="Arial" w:hAnsi="Arial" w:cs="Arial"/>
        </w:rPr>
        <w:t>-202</w:t>
      </w:r>
      <w:r w:rsidR="00FB3977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годов не предоставляются.</w:t>
      </w:r>
    </w:p>
    <w:p w:rsidR="00FB3977" w:rsidRPr="009C4000" w:rsidRDefault="00571D22" w:rsidP="009C4000">
      <w:pPr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13 Отдельные операции по источникам ф</w:t>
      </w:r>
      <w:r w:rsidR="009C4000">
        <w:rPr>
          <w:rFonts w:ascii="Arial" w:hAnsi="Arial" w:cs="Arial"/>
          <w:b/>
        </w:rPr>
        <w:t xml:space="preserve">инансирования дефицита бюджета </w:t>
      </w:r>
      <w:r w:rsidRPr="009C4000">
        <w:rPr>
          <w:rFonts w:ascii="Arial" w:hAnsi="Arial" w:cs="Arial"/>
          <w:b/>
        </w:rPr>
        <w:t>города</w:t>
      </w:r>
    </w:p>
    <w:p w:rsidR="00157C46" w:rsidRPr="009C4000" w:rsidRDefault="00157C46" w:rsidP="001A079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1. Утвердить источники внутреннего финансирования дефицита бюджета города на 20</w:t>
      </w:r>
      <w:r w:rsidR="00D709C2" w:rsidRPr="009C4000">
        <w:rPr>
          <w:rFonts w:ascii="Arial" w:hAnsi="Arial" w:cs="Arial"/>
        </w:rPr>
        <w:t>2</w:t>
      </w:r>
      <w:r w:rsidR="00BA3461" w:rsidRPr="009C4000">
        <w:rPr>
          <w:rFonts w:ascii="Arial" w:hAnsi="Arial" w:cs="Arial"/>
        </w:rPr>
        <w:t>1</w:t>
      </w:r>
      <w:r w:rsidRPr="009C4000">
        <w:rPr>
          <w:rFonts w:ascii="Arial" w:hAnsi="Arial" w:cs="Arial"/>
        </w:rPr>
        <w:t xml:space="preserve"> год и на плановый период 20</w:t>
      </w:r>
      <w:r w:rsidR="001A0797" w:rsidRPr="009C4000">
        <w:rPr>
          <w:rFonts w:ascii="Arial" w:hAnsi="Arial" w:cs="Arial"/>
        </w:rPr>
        <w:t>2</w:t>
      </w:r>
      <w:r w:rsidR="00BA3461" w:rsidRPr="009C4000">
        <w:rPr>
          <w:rFonts w:ascii="Arial" w:hAnsi="Arial" w:cs="Arial"/>
        </w:rPr>
        <w:t>2</w:t>
      </w:r>
      <w:r w:rsidRPr="009C4000">
        <w:rPr>
          <w:rFonts w:ascii="Arial" w:hAnsi="Arial" w:cs="Arial"/>
        </w:rPr>
        <w:t xml:space="preserve"> и 20</w:t>
      </w:r>
      <w:r w:rsidR="00FE3E3C" w:rsidRPr="009C4000">
        <w:rPr>
          <w:rFonts w:ascii="Arial" w:hAnsi="Arial" w:cs="Arial"/>
        </w:rPr>
        <w:t>2</w:t>
      </w:r>
      <w:r w:rsidR="00BA3461" w:rsidRPr="009C4000">
        <w:rPr>
          <w:rFonts w:ascii="Arial" w:hAnsi="Arial" w:cs="Arial"/>
        </w:rPr>
        <w:t>3</w:t>
      </w:r>
      <w:r w:rsidRPr="009C4000">
        <w:rPr>
          <w:rFonts w:ascii="Arial" w:hAnsi="Arial" w:cs="Arial"/>
        </w:rPr>
        <w:t xml:space="preserve"> годов согласно приложению </w:t>
      </w:r>
      <w:r w:rsidR="00D709C2" w:rsidRPr="009C4000">
        <w:rPr>
          <w:rFonts w:ascii="Arial" w:hAnsi="Arial" w:cs="Arial"/>
        </w:rPr>
        <w:t>11</w:t>
      </w:r>
      <w:r w:rsidRPr="009C4000">
        <w:rPr>
          <w:rFonts w:ascii="Arial" w:hAnsi="Arial" w:cs="Arial"/>
        </w:rPr>
        <w:t xml:space="preserve"> к настоящему Решению.</w:t>
      </w:r>
    </w:p>
    <w:p w:rsidR="00571D22" w:rsidRPr="009C4000" w:rsidRDefault="00571D22" w:rsidP="009C4000">
      <w:pPr>
        <w:tabs>
          <w:tab w:val="left" w:pos="709"/>
        </w:tabs>
        <w:spacing w:line="276" w:lineRule="auto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14 Право осуществления муниципальных внутренних заимствований</w:t>
      </w:r>
    </w:p>
    <w:p w:rsidR="00552B23" w:rsidRPr="009C4000" w:rsidRDefault="00C90E77" w:rsidP="009C400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 xml:space="preserve">Предоставить право осуществления муниципальных </w:t>
      </w:r>
      <w:r w:rsidR="001A0797" w:rsidRPr="009C4000">
        <w:rPr>
          <w:rFonts w:ascii="Arial" w:hAnsi="Arial" w:cs="Arial"/>
        </w:rPr>
        <w:t xml:space="preserve">внутренних </w:t>
      </w:r>
      <w:r w:rsidRPr="009C4000">
        <w:rPr>
          <w:rFonts w:ascii="Arial" w:hAnsi="Arial" w:cs="Arial"/>
        </w:rPr>
        <w:t>заимствований муниципального образования город Кимовск Кимовского р</w:t>
      </w:r>
      <w:r w:rsidR="00903A82" w:rsidRPr="009C4000">
        <w:rPr>
          <w:rFonts w:ascii="Arial" w:hAnsi="Arial" w:cs="Arial"/>
        </w:rPr>
        <w:t>а</w:t>
      </w:r>
      <w:r w:rsidRPr="009C4000">
        <w:rPr>
          <w:rFonts w:ascii="Arial" w:hAnsi="Arial" w:cs="Arial"/>
        </w:rPr>
        <w:t>йона от имени муниципального образования город Кимовск Кимовского района администрации муниципального образования Кимовский район.</w:t>
      </w:r>
    </w:p>
    <w:p w:rsidR="002507CC" w:rsidRPr="009C4000" w:rsidRDefault="00571D22" w:rsidP="009C4000">
      <w:pPr>
        <w:tabs>
          <w:tab w:val="left" w:pos="709"/>
        </w:tabs>
        <w:spacing w:line="276" w:lineRule="auto"/>
        <w:jc w:val="center"/>
        <w:rPr>
          <w:rFonts w:ascii="Arial" w:hAnsi="Arial" w:cs="Arial"/>
        </w:rPr>
      </w:pPr>
      <w:r w:rsidRPr="009C4000">
        <w:rPr>
          <w:rFonts w:ascii="Arial" w:hAnsi="Arial" w:cs="Arial"/>
          <w:b/>
        </w:rPr>
        <w:t>Статья 15 Особенности заключения и оплаты договоров, исполнение которых осуществляется за счет средств бюджета города</w:t>
      </w:r>
    </w:p>
    <w:p w:rsidR="00DB6C9E" w:rsidRPr="009C4000" w:rsidRDefault="00392BE2" w:rsidP="00397E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 xml:space="preserve">1. </w:t>
      </w:r>
      <w:r w:rsidR="00DB6C9E" w:rsidRPr="009C4000">
        <w:rPr>
          <w:rFonts w:ascii="Arial" w:hAnsi="Arial" w:cs="Arial"/>
        </w:rPr>
        <w:t xml:space="preserve">Установить, что заключение и </w:t>
      </w:r>
      <w:r w:rsidR="00041080" w:rsidRPr="009C4000">
        <w:rPr>
          <w:rFonts w:ascii="Arial" w:hAnsi="Arial" w:cs="Arial"/>
        </w:rPr>
        <w:t xml:space="preserve">последующая </w:t>
      </w:r>
      <w:r w:rsidR="00DB6C9E" w:rsidRPr="009C4000">
        <w:rPr>
          <w:rFonts w:ascii="Arial" w:hAnsi="Arial" w:cs="Arial"/>
        </w:rPr>
        <w:t>оплата</w:t>
      </w:r>
      <w:r w:rsidR="00041080" w:rsidRPr="009C4000">
        <w:rPr>
          <w:rFonts w:ascii="Arial" w:hAnsi="Arial" w:cs="Arial"/>
        </w:rPr>
        <w:t xml:space="preserve"> денежных обязательств по договорам (контрактам) о поставке товаров, выполнении работ и оказании услуг</w:t>
      </w:r>
      <w:r w:rsidR="00DB6C9E" w:rsidRPr="009C4000">
        <w:rPr>
          <w:rFonts w:ascii="Arial" w:hAnsi="Arial" w:cs="Arial"/>
        </w:rPr>
        <w:t xml:space="preserve"> </w:t>
      </w:r>
      <w:r w:rsidR="00041080" w:rsidRPr="009C4000">
        <w:rPr>
          <w:rFonts w:ascii="Arial" w:hAnsi="Arial" w:cs="Arial"/>
        </w:rPr>
        <w:t>получателями средств бюджета города</w:t>
      </w:r>
      <w:r w:rsidR="00DB6C9E" w:rsidRPr="009C4000">
        <w:rPr>
          <w:rFonts w:ascii="Arial" w:hAnsi="Arial" w:cs="Arial"/>
        </w:rPr>
        <w:t xml:space="preserve"> </w:t>
      </w:r>
      <w:r w:rsidR="00041080" w:rsidRPr="009C4000">
        <w:rPr>
          <w:rFonts w:ascii="Arial" w:hAnsi="Arial" w:cs="Arial"/>
        </w:rPr>
        <w:t>осуществляется</w:t>
      </w:r>
      <w:r w:rsidR="00DB6C9E" w:rsidRPr="009C4000">
        <w:rPr>
          <w:rFonts w:ascii="Arial" w:hAnsi="Arial" w:cs="Arial"/>
        </w:rPr>
        <w:t xml:space="preserve"> в пределах </w:t>
      </w:r>
      <w:r w:rsidR="00041080" w:rsidRPr="009C4000">
        <w:rPr>
          <w:rFonts w:ascii="Arial" w:hAnsi="Arial" w:cs="Arial"/>
        </w:rPr>
        <w:t xml:space="preserve">доведенных </w:t>
      </w:r>
      <w:r w:rsidR="00DB6C9E" w:rsidRPr="009C4000">
        <w:rPr>
          <w:rFonts w:ascii="Arial" w:hAnsi="Arial" w:cs="Arial"/>
        </w:rPr>
        <w:t>им</w:t>
      </w:r>
      <w:r w:rsidR="00041080" w:rsidRPr="009C4000">
        <w:rPr>
          <w:rFonts w:ascii="Arial" w:hAnsi="Arial" w:cs="Arial"/>
        </w:rPr>
        <w:t xml:space="preserve"> в установленном порядке соответствующих лимитов бюджетных обязательств</w:t>
      </w:r>
      <w:r w:rsidR="00DB6C9E" w:rsidRPr="009C4000">
        <w:rPr>
          <w:rFonts w:ascii="Arial" w:hAnsi="Arial" w:cs="Arial"/>
        </w:rPr>
        <w:t>.</w:t>
      </w:r>
    </w:p>
    <w:p w:rsidR="0011091F" w:rsidRPr="009C4000" w:rsidRDefault="009C4000" w:rsidP="00397EF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92BE2" w:rsidRPr="009C4000">
        <w:rPr>
          <w:rFonts w:ascii="Arial" w:hAnsi="Arial" w:cs="Arial"/>
        </w:rPr>
        <w:t>В</w:t>
      </w:r>
      <w:r w:rsidR="0011091F" w:rsidRPr="009C4000">
        <w:rPr>
          <w:rFonts w:ascii="Arial" w:hAnsi="Arial" w:cs="Arial"/>
        </w:rPr>
        <w:t xml:space="preserve"> </w:t>
      </w:r>
      <w:r w:rsidR="00392BE2" w:rsidRPr="009C4000">
        <w:rPr>
          <w:rFonts w:ascii="Arial" w:hAnsi="Arial" w:cs="Arial"/>
        </w:rPr>
        <w:t>случае принятия получателями средств бюджета города обязательств по договорам (контрактам) о поставке товаров, выполнении работ и оказании услуг сверх доведенных им соответствующих лимитов бюджетных обязательств, такие договоры (контракты) не подлежат оплате за счет средств бюджета города.</w:t>
      </w:r>
      <w:r w:rsidR="0011091F" w:rsidRPr="009C4000">
        <w:rPr>
          <w:rFonts w:ascii="Arial" w:hAnsi="Arial" w:cs="Arial"/>
        </w:rPr>
        <w:t xml:space="preserve"> </w:t>
      </w:r>
    </w:p>
    <w:p w:rsidR="00476044" w:rsidRPr="009C4000" w:rsidRDefault="0011091F" w:rsidP="00D31A0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3.</w:t>
      </w:r>
      <w:r w:rsidR="0041391E" w:rsidRPr="009C4000">
        <w:rPr>
          <w:rFonts w:ascii="Arial" w:hAnsi="Arial" w:cs="Arial"/>
        </w:rPr>
        <w:t xml:space="preserve">Установить, что получатели средств бюджета города при заключении муниципальных контрактов (договоров) </w:t>
      </w:r>
      <w:r w:rsidR="00B87E4F" w:rsidRPr="009C4000">
        <w:rPr>
          <w:rFonts w:ascii="Arial" w:hAnsi="Arial" w:cs="Arial"/>
        </w:rPr>
        <w:t>о</w:t>
      </w:r>
      <w:r w:rsidR="0041391E" w:rsidRPr="009C4000">
        <w:rPr>
          <w:rFonts w:ascii="Arial" w:hAnsi="Arial" w:cs="Arial"/>
        </w:rPr>
        <w:t xml:space="preserve"> поставк</w:t>
      </w:r>
      <w:r w:rsidR="00B87E4F" w:rsidRPr="009C4000">
        <w:rPr>
          <w:rFonts w:ascii="Arial" w:hAnsi="Arial" w:cs="Arial"/>
        </w:rPr>
        <w:t>е</w:t>
      </w:r>
      <w:r w:rsidR="0041391E" w:rsidRPr="009C4000">
        <w:rPr>
          <w:rFonts w:ascii="Arial" w:hAnsi="Arial" w:cs="Arial"/>
        </w:rPr>
        <w:t xml:space="preserve"> товаров, выполнени</w:t>
      </w:r>
      <w:r w:rsidR="00B87E4F" w:rsidRPr="009C4000">
        <w:rPr>
          <w:rFonts w:ascii="Arial" w:hAnsi="Arial" w:cs="Arial"/>
        </w:rPr>
        <w:t>и</w:t>
      </w:r>
      <w:r w:rsidR="0041391E" w:rsidRPr="009C4000">
        <w:rPr>
          <w:rFonts w:ascii="Arial" w:hAnsi="Arial" w:cs="Arial"/>
        </w:rPr>
        <w:t xml:space="preserve"> работ</w:t>
      </w:r>
      <w:r w:rsidR="00B87E4F" w:rsidRPr="009C4000">
        <w:rPr>
          <w:rFonts w:ascii="Arial" w:hAnsi="Arial" w:cs="Arial"/>
        </w:rPr>
        <w:t xml:space="preserve"> и</w:t>
      </w:r>
      <w:r w:rsidR="0041391E" w:rsidRPr="009C4000">
        <w:rPr>
          <w:rFonts w:ascii="Arial" w:hAnsi="Arial" w:cs="Arial"/>
        </w:rPr>
        <w:t xml:space="preserve"> оказани</w:t>
      </w:r>
      <w:r w:rsidR="00B87E4F" w:rsidRPr="009C4000">
        <w:rPr>
          <w:rFonts w:ascii="Arial" w:hAnsi="Arial" w:cs="Arial"/>
        </w:rPr>
        <w:t>и</w:t>
      </w:r>
      <w:r w:rsidR="0041391E" w:rsidRPr="009C4000">
        <w:rPr>
          <w:rFonts w:ascii="Arial" w:hAnsi="Arial" w:cs="Arial"/>
        </w:rPr>
        <w:t xml:space="preserve"> услуг вправе предусматривать авансовые платежи</w:t>
      </w:r>
      <w:r w:rsidR="00D31A0A" w:rsidRPr="009C4000">
        <w:rPr>
          <w:rFonts w:ascii="Arial" w:hAnsi="Arial" w:cs="Arial"/>
        </w:rPr>
        <w:t>.</w:t>
      </w:r>
    </w:p>
    <w:p w:rsidR="00D31A0A" w:rsidRPr="009C4000" w:rsidRDefault="00D31A0A" w:rsidP="001320E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C4000">
        <w:rPr>
          <w:rFonts w:ascii="Arial" w:hAnsi="Arial" w:cs="Arial"/>
        </w:rPr>
        <w:t>4</w:t>
      </w:r>
      <w:r w:rsidR="009C4000">
        <w:rPr>
          <w:rFonts w:ascii="Arial" w:hAnsi="Arial" w:cs="Arial"/>
        </w:rPr>
        <w:t>.</w:t>
      </w:r>
      <w:r w:rsidR="00AE4140" w:rsidRPr="009C4000">
        <w:rPr>
          <w:rFonts w:ascii="Arial" w:hAnsi="Arial" w:cs="Arial"/>
        </w:rPr>
        <w:t xml:space="preserve">Главные распорядители средств бюджета города обеспечивают учет обязательств, подлежащих исполнению </w:t>
      </w:r>
      <w:r w:rsidR="00527649" w:rsidRPr="009C4000">
        <w:rPr>
          <w:rFonts w:ascii="Arial" w:hAnsi="Arial" w:cs="Arial"/>
        </w:rPr>
        <w:t xml:space="preserve">за счет средств бюджета города </w:t>
      </w:r>
      <w:r w:rsidR="00AE4140" w:rsidRPr="009C4000">
        <w:rPr>
          <w:rFonts w:ascii="Arial" w:hAnsi="Arial" w:cs="Arial"/>
        </w:rPr>
        <w:t xml:space="preserve">учреждениями, финансовое обеспечение деятельности которых осуществляется из бюджета города на основании бюджетных смет по </w:t>
      </w:r>
      <w:r w:rsidR="00490EE7" w:rsidRPr="009C4000">
        <w:rPr>
          <w:rFonts w:ascii="Arial" w:hAnsi="Arial" w:cs="Arial"/>
        </w:rPr>
        <w:t xml:space="preserve">соответствующей бюджетной </w:t>
      </w:r>
      <w:r w:rsidR="00AE4140" w:rsidRPr="009C4000">
        <w:rPr>
          <w:rFonts w:ascii="Arial" w:hAnsi="Arial" w:cs="Arial"/>
        </w:rPr>
        <w:t xml:space="preserve">классификации расходов </w:t>
      </w:r>
      <w:r w:rsidR="00527649" w:rsidRPr="009C4000">
        <w:rPr>
          <w:rFonts w:ascii="Arial" w:hAnsi="Arial" w:cs="Arial"/>
        </w:rPr>
        <w:t>бюджет</w:t>
      </w:r>
      <w:r w:rsidR="00490EE7" w:rsidRPr="009C4000">
        <w:rPr>
          <w:rFonts w:ascii="Arial" w:hAnsi="Arial" w:cs="Arial"/>
        </w:rPr>
        <w:t>а</w:t>
      </w:r>
      <w:r w:rsidR="00527649" w:rsidRPr="009C4000">
        <w:rPr>
          <w:rFonts w:ascii="Arial" w:hAnsi="Arial" w:cs="Arial"/>
        </w:rPr>
        <w:t>.</w:t>
      </w:r>
    </w:p>
    <w:p w:rsidR="00571D22" w:rsidRPr="00BB212F" w:rsidRDefault="00571D22" w:rsidP="00BB212F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BB212F">
        <w:rPr>
          <w:rFonts w:ascii="Arial" w:hAnsi="Arial" w:cs="Arial"/>
          <w:b/>
        </w:rPr>
        <w:t>Статья 16 Особенности исполнения бюджета города в 2021 году</w:t>
      </w:r>
    </w:p>
    <w:p w:rsidR="00EF0F13" w:rsidRPr="00BB212F" w:rsidRDefault="00F26595" w:rsidP="00BE112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B212F">
        <w:rPr>
          <w:rFonts w:ascii="Arial" w:hAnsi="Arial" w:cs="Arial"/>
        </w:rPr>
        <w:t xml:space="preserve">1. </w:t>
      </w:r>
      <w:r w:rsidR="00EF0F13" w:rsidRPr="00BB212F">
        <w:rPr>
          <w:rFonts w:ascii="Arial" w:hAnsi="Arial" w:cs="Arial"/>
        </w:rPr>
        <w:t>Установить, что остатки средств бюджета города на начало текущего финансового года</w:t>
      </w:r>
      <w:r w:rsidR="00891634" w:rsidRPr="00BB212F">
        <w:rPr>
          <w:rFonts w:ascii="Arial" w:hAnsi="Arial" w:cs="Arial"/>
        </w:rPr>
        <w:t xml:space="preserve"> (за исключением остатков средств, поступивших из других бюджетов бюджетной системы и государственных организаций)</w:t>
      </w:r>
      <w:r w:rsidR="00EF0F13" w:rsidRPr="00BB212F">
        <w:rPr>
          <w:rFonts w:ascii="Arial" w:hAnsi="Arial" w:cs="Arial"/>
        </w:rPr>
        <w:t xml:space="preserve"> могут направляться в текущем финансовом году на покрытие временных кассовых разрывов.</w:t>
      </w:r>
    </w:p>
    <w:p w:rsidR="00BB5A17" w:rsidRPr="00BB212F" w:rsidRDefault="00F26595" w:rsidP="00BE112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B212F">
        <w:rPr>
          <w:rFonts w:ascii="Arial" w:hAnsi="Arial" w:cs="Arial"/>
        </w:rPr>
        <w:t xml:space="preserve">2. </w:t>
      </w:r>
      <w:r w:rsidR="005764B2" w:rsidRPr="00BB212F">
        <w:rPr>
          <w:rFonts w:ascii="Arial" w:hAnsi="Arial" w:cs="Arial"/>
        </w:rPr>
        <w:t>Установить, что доходы, фактически полученные при исполнении бюджета города в 20</w:t>
      </w:r>
      <w:r w:rsidR="002418A6" w:rsidRPr="00BB212F">
        <w:rPr>
          <w:rFonts w:ascii="Arial" w:hAnsi="Arial" w:cs="Arial"/>
        </w:rPr>
        <w:t>2</w:t>
      </w:r>
      <w:r w:rsidR="00BD1FC8" w:rsidRPr="00BB212F">
        <w:rPr>
          <w:rFonts w:ascii="Arial" w:hAnsi="Arial" w:cs="Arial"/>
        </w:rPr>
        <w:t>1</w:t>
      </w:r>
      <w:r w:rsidR="005764B2" w:rsidRPr="00BB212F">
        <w:rPr>
          <w:rFonts w:ascii="Arial" w:hAnsi="Arial" w:cs="Arial"/>
        </w:rPr>
        <w:t xml:space="preserve"> году сверх утвержденных в соответствии с пунктом 1 настоящего Решения, в соответствии со статьей 232 Бюджетного кодекса Российской Федерации могут направляться на замещение муниципальных заимствований</w:t>
      </w:r>
      <w:r w:rsidR="005740C1" w:rsidRPr="00BB212F">
        <w:rPr>
          <w:rFonts w:ascii="Arial" w:hAnsi="Arial" w:cs="Arial"/>
        </w:rPr>
        <w:t xml:space="preserve">, погашение муниципального долга, а также на исполнение публичных нормативных обязательств </w:t>
      </w:r>
      <w:proofErr w:type="gramStart"/>
      <w:r w:rsidR="00350BFA" w:rsidRPr="00BB212F">
        <w:rPr>
          <w:rFonts w:ascii="Arial" w:hAnsi="Arial" w:cs="Arial"/>
        </w:rPr>
        <w:t>города</w:t>
      </w:r>
      <w:proofErr w:type="gramEnd"/>
      <w:r w:rsidR="005740C1" w:rsidRPr="00BB212F">
        <w:rPr>
          <w:rFonts w:ascii="Arial" w:hAnsi="Arial" w:cs="Arial"/>
        </w:rPr>
        <w:t xml:space="preserve"> в случае недостаточности преду</w:t>
      </w:r>
      <w:r w:rsidR="00D41B2C" w:rsidRPr="00BB212F">
        <w:rPr>
          <w:rFonts w:ascii="Arial" w:hAnsi="Arial" w:cs="Arial"/>
        </w:rPr>
        <w:t>смотрен</w:t>
      </w:r>
      <w:r w:rsidR="00BB5A17" w:rsidRPr="00BB212F">
        <w:rPr>
          <w:rFonts w:ascii="Arial" w:hAnsi="Arial" w:cs="Arial"/>
        </w:rPr>
        <w:t>ных на их исполнение бюджетных ассигнований без внесения изменений в настоящее Решение.</w:t>
      </w:r>
    </w:p>
    <w:p w:rsidR="00024661" w:rsidRPr="00BB212F" w:rsidRDefault="00F26595" w:rsidP="00BE112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B212F">
        <w:rPr>
          <w:rFonts w:ascii="Arial" w:hAnsi="Arial" w:cs="Arial"/>
        </w:rPr>
        <w:t xml:space="preserve">3. </w:t>
      </w:r>
      <w:r w:rsidR="00BB5A17" w:rsidRPr="00BB212F">
        <w:rPr>
          <w:rFonts w:ascii="Arial" w:hAnsi="Arial" w:cs="Arial"/>
        </w:rPr>
        <w:t xml:space="preserve">Исполнение расходных обязательств муниципального образования </w:t>
      </w:r>
      <w:r w:rsidR="00024661" w:rsidRPr="00BB212F">
        <w:rPr>
          <w:rFonts w:ascii="Arial" w:hAnsi="Arial" w:cs="Arial"/>
        </w:rPr>
        <w:t>город Кимовск Кимовского района, возникающ</w:t>
      </w:r>
      <w:r w:rsidR="00F364E3" w:rsidRPr="00BB212F">
        <w:rPr>
          <w:rFonts w:ascii="Arial" w:hAnsi="Arial" w:cs="Arial"/>
        </w:rPr>
        <w:t>их</w:t>
      </w:r>
      <w:r w:rsidR="00024661" w:rsidRPr="00BB212F">
        <w:rPr>
          <w:rFonts w:ascii="Arial" w:hAnsi="Arial" w:cs="Arial"/>
        </w:rPr>
        <w:t xml:space="preserve"> при безвозмездной передаче имущества в связи с разграничением полномочий, осуществляется в порядке, определяемом администрацией муниципального образования Кимовский район.</w:t>
      </w:r>
    </w:p>
    <w:p w:rsidR="00024661" w:rsidRPr="00BB212F" w:rsidRDefault="00024661" w:rsidP="00BE112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B212F">
        <w:rPr>
          <w:rFonts w:ascii="Arial" w:hAnsi="Arial" w:cs="Arial"/>
        </w:rPr>
        <w:t>4. Установить, что в ходе исполнения настоящего Решения по представлению главных распорядителей средств бюджета города, финансовое управление администра</w:t>
      </w:r>
      <w:r w:rsidR="0073319F" w:rsidRPr="00BB212F">
        <w:rPr>
          <w:rFonts w:ascii="Arial" w:hAnsi="Arial" w:cs="Arial"/>
        </w:rPr>
        <w:t xml:space="preserve">ции муниципального образования </w:t>
      </w:r>
      <w:r w:rsidRPr="00BB212F">
        <w:rPr>
          <w:rFonts w:ascii="Arial" w:hAnsi="Arial" w:cs="Arial"/>
        </w:rPr>
        <w:t>Кимовск</w:t>
      </w:r>
      <w:r w:rsidR="00350BFA" w:rsidRPr="00BB212F">
        <w:rPr>
          <w:rFonts w:ascii="Arial" w:hAnsi="Arial" w:cs="Arial"/>
        </w:rPr>
        <w:t>ий</w:t>
      </w:r>
      <w:r w:rsidRPr="00BB212F">
        <w:rPr>
          <w:rFonts w:ascii="Arial" w:hAnsi="Arial" w:cs="Arial"/>
        </w:rPr>
        <w:t xml:space="preserve"> район вправе вносить изменения в сводную бюджетную роспись в случаях, установленных статьей 217 Бюджетного кодекса Российской Федерации.</w:t>
      </w:r>
    </w:p>
    <w:p w:rsidR="0010551B" w:rsidRPr="00BB212F" w:rsidRDefault="0010551B" w:rsidP="00BE112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B212F">
        <w:rPr>
          <w:rFonts w:ascii="Arial" w:hAnsi="Arial" w:cs="Arial"/>
        </w:rPr>
        <w:t>5. Установить, что не использованные по состоянию на 1 января 202</w:t>
      </w:r>
      <w:r w:rsidR="00BD1FC8" w:rsidRPr="00BB212F">
        <w:rPr>
          <w:rFonts w:ascii="Arial" w:hAnsi="Arial" w:cs="Arial"/>
        </w:rPr>
        <w:t>1</w:t>
      </w:r>
      <w:r w:rsidRPr="00BB212F">
        <w:rPr>
          <w:rFonts w:ascii="Arial" w:hAnsi="Arial" w:cs="Arial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</w:t>
      </w:r>
      <w:r w:rsidR="0010777C" w:rsidRPr="00BB212F">
        <w:rPr>
          <w:rFonts w:ascii="Arial" w:hAnsi="Arial" w:cs="Arial"/>
        </w:rPr>
        <w:t xml:space="preserve"> в течение первых 10 рабочих дней 202</w:t>
      </w:r>
      <w:r w:rsidR="00BD1FC8" w:rsidRPr="00BB212F">
        <w:rPr>
          <w:rFonts w:ascii="Arial" w:hAnsi="Arial" w:cs="Arial"/>
        </w:rPr>
        <w:t>1</w:t>
      </w:r>
      <w:r w:rsidR="0010777C" w:rsidRPr="00BB212F">
        <w:rPr>
          <w:rFonts w:ascii="Arial" w:hAnsi="Arial" w:cs="Arial"/>
        </w:rPr>
        <w:t xml:space="preserve"> года</w:t>
      </w:r>
      <w:r w:rsidRPr="00BB212F">
        <w:rPr>
          <w:rFonts w:ascii="Arial" w:hAnsi="Arial" w:cs="Arial"/>
        </w:rPr>
        <w:t>.</w:t>
      </w:r>
    </w:p>
    <w:p w:rsidR="002418A6" w:rsidRPr="00BB212F" w:rsidRDefault="00571D22" w:rsidP="00BB212F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BB212F">
        <w:rPr>
          <w:rFonts w:ascii="Arial" w:hAnsi="Arial" w:cs="Arial"/>
          <w:b/>
        </w:rPr>
        <w:t>Статья 17 Вступление в силу настоящего Решения</w:t>
      </w:r>
    </w:p>
    <w:p w:rsidR="0054062E" w:rsidRDefault="00186A8C" w:rsidP="00552B2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B212F">
        <w:rPr>
          <w:rFonts w:ascii="Arial" w:hAnsi="Arial" w:cs="Arial"/>
        </w:rPr>
        <w:t>Настоящее Решение вступает в силу с 1 января 20</w:t>
      </w:r>
      <w:r w:rsidR="002418A6" w:rsidRPr="00BB212F">
        <w:rPr>
          <w:rFonts w:ascii="Arial" w:hAnsi="Arial" w:cs="Arial"/>
        </w:rPr>
        <w:t>2</w:t>
      </w:r>
      <w:r w:rsidR="00BD1FC8" w:rsidRPr="00BB212F">
        <w:rPr>
          <w:rFonts w:ascii="Arial" w:hAnsi="Arial" w:cs="Arial"/>
        </w:rPr>
        <w:t>1</w:t>
      </w:r>
      <w:r w:rsidRPr="00BB212F">
        <w:rPr>
          <w:rFonts w:ascii="Arial" w:hAnsi="Arial" w:cs="Arial"/>
        </w:rPr>
        <w:t xml:space="preserve"> года.</w:t>
      </w:r>
    </w:p>
    <w:p w:rsidR="00D11E00" w:rsidRDefault="00D11E00" w:rsidP="00D11E00">
      <w:pPr>
        <w:ind w:firstLine="709"/>
        <w:jc w:val="both"/>
        <w:rPr>
          <w:rFonts w:ascii="Arial" w:eastAsia="DFKai-SB" w:hAnsi="Arial" w:cs="Arial"/>
        </w:rPr>
      </w:pPr>
    </w:p>
    <w:p w:rsidR="00D11E00" w:rsidRDefault="00D11E00" w:rsidP="00D11E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11E00" w:rsidRPr="00507FD9" w:rsidTr="00BA0DBB">
        <w:tc>
          <w:tcPr>
            <w:tcW w:w="4785" w:type="dxa"/>
            <w:vAlign w:val="bottom"/>
          </w:tcPr>
          <w:p w:rsidR="00D11E00" w:rsidRPr="00507FD9" w:rsidRDefault="00D11E00" w:rsidP="00BA0D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D11E00" w:rsidRPr="00507FD9" w:rsidRDefault="00D11E00" w:rsidP="00BA0DBB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С.Ю. Чернов</w:t>
            </w:r>
          </w:p>
        </w:tc>
      </w:tr>
    </w:tbl>
    <w:p w:rsidR="00D11E00" w:rsidRDefault="00D11E00" w:rsidP="00D11E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11E00" w:rsidRDefault="00D11E00" w:rsidP="00D11E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D11E00" w:rsidRPr="002D5288" w:rsidTr="00BA0DBB">
        <w:trPr>
          <w:jc w:val="right"/>
        </w:trPr>
        <w:tc>
          <w:tcPr>
            <w:tcW w:w="4786" w:type="dxa"/>
          </w:tcPr>
          <w:p w:rsidR="00D11E00" w:rsidRPr="00E3340A" w:rsidRDefault="00D11E00" w:rsidP="00BA0DBB">
            <w:pPr>
              <w:jc w:val="center"/>
              <w:rPr>
                <w:rFonts w:ascii="Arial" w:hAnsi="Arial" w:cs="Arial"/>
              </w:rPr>
            </w:pPr>
          </w:p>
          <w:p w:rsidR="00D11E00" w:rsidRDefault="00D11E00" w:rsidP="00BA0DBB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1</w:t>
            </w:r>
            <w:r w:rsidRPr="00E3340A">
              <w:rPr>
                <w:rFonts w:ascii="Arial" w:hAnsi="Arial" w:cs="Arial"/>
              </w:rPr>
              <w:t xml:space="preserve">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  <w:p w:rsidR="00D11E00" w:rsidRPr="002D5288" w:rsidRDefault="00D11E00" w:rsidP="00BA0D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3812" w:rsidRPr="003F3812" w:rsidRDefault="003F3812" w:rsidP="003F3812">
      <w:pPr>
        <w:jc w:val="center"/>
        <w:rPr>
          <w:rFonts w:ascii="Arial" w:hAnsi="Arial" w:cs="Arial"/>
          <w:b/>
        </w:rPr>
      </w:pPr>
      <w:r w:rsidRPr="003F3812">
        <w:rPr>
          <w:rFonts w:ascii="Arial" w:hAnsi="Arial" w:cs="Arial"/>
          <w:b/>
        </w:rPr>
        <w:t>Перечень главных администраторов доходов бюджета муниципального образования город Кимовск Кимовского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3240"/>
        <w:gridCol w:w="4302"/>
      </w:tblGrid>
      <w:tr w:rsidR="003F3812" w:rsidRPr="00145F36" w:rsidTr="00E71313">
        <w:trPr>
          <w:jc w:val="center"/>
        </w:trPr>
        <w:tc>
          <w:tcPr>
            <w:tcW w:w="5268" w:type="dxa"/>
            <w:gridSpan w:val="2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b/>
                <w:szCs w:val="28"/>
              </w:rPr>
            </w:pPr>
            <w:r w:rsidRPr="00145F36">
              <w:rPr>
                <w:rFonts w:ascii="Arial" w:hAnsi="Arial"/>
                <w:b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02" w:type="dxa"/>
            <w:vMerge w:val="restart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b/>
                <w:szCs w:val="28"/>
              </w:rPr>
            </w:pPr>
            <w:r w:rsidRPr="00145F36">
              <w:rPr>
                <w:rFonts w:ascii="Arial" w:hAnsi="Arial"/>
                <w:b/>
                <w:szCs w:val="28"/>
              </w:rPr>
              <w:t>Наименование главного администратора доходов бюджета</w:t>
            </w:r>
            <w:r w:rsidR="009B5972">
              <w:rPr>
                <w:rFonts w:ascii="Arial" w:hAnsi="Arial"/>
                <w:b/>
                <w:szCs w:val="28"/>
              </w:rPr>
              <w:t xml:space="preserve">  </w:t>
            </w:r>
            <w:r w:rsidRPr="00145F36">
              <w:rPr>
                <w:rFonts w:ascii="Arial" w:hAnsi="Arial"/>
                <w:b/>
                <w:szCs w:val="28"/>
              </w:rPr>
              <w:t>муниципального образования город Кимовск Кимовского района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b/>
                <w:szCs w:val="28"/>
              </w:rPr>
            </w:pPr>
            <w:r w:rsidRPr="00145F36">
              <w:rPr>
                <w:rFonts w:ascii="Arial" w:hAnsi="Arial"/>
                <w:b/>
                <w:szCs w:val="28"/>
              </w:rPr>
              <w:t>Главного администратора</w:t>
            </w:r>
            <w:r w:rsidR="00D179FC" w:rsidRPr="00145F36">
              <w:rPr>
                <w:rFonts w:ascii="Arial" w:hAnsi="Arial"/>
                <w:b/>
                <w:szCs w:val="28"/>
              </w:rPr>
              <w:t xml:space="preserve"> </w:t>
            </w:r>
            <w:r w:rsidRPr="00145F36">
              <w:rPr>
                <w:rFonts w:ascii="Arial" w:hAnsi="Arial"/>
                <w:b/>
                <w:szCs w:val="28"/>
              </w:rPr>
              <w:t>доходов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b/>
                <w:szCs w:val="28"/>
              </w:rPr>
            </w:pPr>
            <w:r w:rsidRPr="00145F36">
              <w:rPr>
                <w:rFonts w:ascii="Arial" w:hAnsi="Arial"/>
                <w:b/>
                <w:szCs w:val="28"/>
              </w:rPr>
              <w:t>Доходов бюджета муниципального образования город Кимовск Кимовского района</w:t>
            </w:r>
          </w:p>
        </w:tc>
        <w:tc>
          <w:tcPr>
            <w:tcW w:w="4302" w:type="dxa"/>
            <w:vMerge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6"/>
              </w:rPr>
            </w:pP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Федеральная налоговая служба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1 01 02000 01 0000 110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  <w:vertAlign w:val="superscript"/>
              </w:rPr>
            </w:pPr>
            <w:r w:rsidRPr="00145F36">
              <w:rPr>
                <w:rFonts w:ascii="Arial" w:hAnsi="Arial"/>
                <w:szCs w:val="28"/>
              </w:rPr>
              <w:t xml:space="preserve">Налог на доходы физических лиц </w:t>
            </w:r>
            <w:r w:rsidRPr="00145F36">
              <w:rPr>
                <w:rFonts w:ascii="Arial" w:hAnsi="Arial"/>
                <w:szCs w:val="28"/>
                <w:vertAlign w:val="superscript"/>
              </w:rPr>
              <w:t>1)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1 05 03000 01 0000 110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  <w:vertAlign w:val="superscript"/>
              </w:rPr>
            </w:pPr>
            <w:r w:rsidRPr="00145F36">
              <w:rPr>
                <w:rFonts w:ascii="Arial" w:hAnsi="Arial"/>
                <w:szCs w:val="28"/>
              </w:rPr>
              <w:t xml:space="preserve">Единый сельскохозяйственный налог </w:t>
            </w:r>
            <w:r w:rsidRPr="00145F36">
              <w:rPr>
                <w:rFonts w:ascii="Arial" w:hAnsi="Arial"/>
                <w:szCs w:val="28"/>
                <w:vertAlign w:val="superscript"/>
              </w:rPr>
              <w:t>1)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1 06 01000 00 0000 110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  <w:vertAlign w:val="superscript"/>
              </w:rPr>
            </w:pPr>
            <w:r w:rsidRPr="00145F36">
              <w:rPr>
                <w:rFonts w:ascii="Arial" w:hAnsi="Arial"/>
                <w:szCs w:val="28"/>
              </w:rPr>
              <w:t xml:space="preserve">Налог на имущество физических лиц </w:t>
            </w:r>
            <w:r w:rsidRPr="00145F36">
              <w:rPr>
                <w:rFonts w:ascii="Arial" w:hAnsi="Arial"/>
                <w:szCs w:val="28"/>
                <w:vertAlign w:val="superscript"/>
              </w:rPr>
              <w:t>1)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1 06 06000 00 0000 110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  <w:vertAlign w:val="superscript"/>
              </w:rPr>
            </w:pPr>
            <w:r w:rsidRPr="00145F36">
              <w:rPr>
                <w:rFonts w:ascii="Arial" w:hAnsi="Arial"/>
                <w:szCs w:val="28"/>
              </w:rPr>
              <w:t xml:space="preserve">Земельный налог </w:t>
            </w:r>
            <w:r w:rsidRPr="00145F36">
              <w:rPr>
                <w:rFonts w:ascii="Arial" w:hAnsi="Arial"/>
                <w:szCs w:val="28"/>
                <w:vertAlign w:val="superscript"/>
              </w:rPr>
              <w:t>1)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1 09 04050 00 0000 110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  <w:vertAlign w:val="superscript"/>
              </w:rPr>
            </w:pPr>
            <w:r w:rsidRPr="00145F36">
              <w:rPr>
                <w:rFonts w:ascii="Arial" w:hAnsi="Arial"/>
                <w:szCs w:val="28"/>
              </w:rPr>
              <w:t xml:space="preserve">Земельный налог (по обязательствам, возникшим до 1 января 2006 года) </w:t>
            </w:r>
            <w:r w:rsidRPr="00145F36">
              <w:rPr>
                <w:rFonts w:ascii="Arial" w:hAnsi="Arial"/>
                <w:szCs w:val="28"/>
                <w:vertAlign w:val="superscript"/>
              </w:rPr>
              <w:t>1)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182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1 16 10123 01 0000 140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802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Правительство Тульской области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802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1 16 02020 02 0000 140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Финансовое управление администрации муниципального образования Кимовский район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 w:cs="Courier New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1 13 02995 13 0000 130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1 17 01050 13 0000 180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2 02 15001 13 0000 150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sz w:val="24"/>
                <w:szCs w:val="28"/>
              </w:rPr>
            </w:pPr>
            <w:r w:rsidRPr="00145F36">
              <w:rPr>
                <w:rFonts w:cs="Times New Roman"/>
                <w:sz w:val="24"/>
                <w:szCs w:val="28"/>
              </w:rPr>
              <w:t>2 02 15002 13 0000 150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45F36">
              <w:rPr>
                <w:rFonts w:cs="Times New Roman"/>
                <w:sz w:val="24"/>
                <w:szCs w:val="28"/>
              </w:rPr>
              <w:t>2 02 16001 13 0000 150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2 02 19999 13 0000 150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дотации бюджетам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45F36">
              <w:rPr>
                <w:rFonts w:cs="Times New Roman"/>
                <w:sz w:val="24"/>
                <w:szCs w:val="28"/>
              </w:rPr>
              <w:t>2 02 20299 13 0000 150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2 02 27112 13 0000 150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 xml:space="preserve">Субсидии бюджетам городских поселений на </w:t>
            </w:r>
            <w:proofErr w:type="spellStart"/>
            <w:r w:rsidRPr="00145F36">
              <w:rPr>
                <w:rFonts w:ascii="Arial" w:hAnsi="Arial"/>
                <w:szCs w:val="28"/>
              </w:rPr>
              <w:t>софинансирование</w:t>
            </w:r>
            <w:proofErr w:type="spellEnd"/>
            <w:r w:rsidRPr="00145F36">
              <w:rPr>
                <w:rFonts w:ascii="Arial" w:hAnsi="Arial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2 02 29900 13 0000 150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Субсидии бюджетам городских поселений из местных бюджетов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45F36">
              <w:rPr>
                <w:rFonts w:cs="Times New Roman"/>
                <w:sz w:val="24"/>
                <w:szCs w:val="28"/>
              </w:rPr>
              <w:t>2 02 49999 13 0000 150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pStyle w:val="ConsPlusNonformat"/>
              <w:jc w:val="center"/>
              <w:rPr>
                <w:rFonts w:ascii="Arial" w:hAnsi="Arial"/>
                <w:sz w:val="24"/>
                <w:szCs w:val="28"/>
              </w:rPr>
            </w:pPr>
            <w:r w:rsidRPr="00145F36">
              <w:rPr>
                <w:rFonts w:ascii="Arial" w:hAnsi="Arial" w:cs="Times New Roman"/>
                <w:sz w:val="24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45F36">
              <w:rPr>
                <w:rFonts w:cs="Times New Roman"/>
                <w:sz w:val="24"/>
                <w:szCs w:val="28"/>
              </w:rPr>
              <w:t>2 08 05000 13 0000 150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2 18 60010 13 0000 150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 xml:space="preserve">Доходы бюджетов городских поселений от </w:t>
            </w:r>
            <w:proofErr w:type="spellStart"/>
            <w:r w:rsidRPr="00145F36">
              <w:rPr>
                <w:rFonts w:ascii="Arial" w:hAnsi="Arial"/>
                <w:szCs w:val="28"/>
              </w:rPr>
              <w:t>возвратаостатков</w:t>
            </w:r>
            <w:proofErr w:type="spellEnd"/>
            <w:r w:rsidR="009B5972">
              <w:rPr>
                <w:rFonts w:ascii="Arial" w:hAnsi="Arial"/>
                <w:szCs w:val="28"/>
              </w:rPr>
              <w:t xml:space="preserve">  </w:t>
            </w:r>
            <w:r w:rsidRPr="00145F36">
              <w:rPr>
                <w:rFonts w:ascii="Arial" w:hAnsi="Arial"/>
                <w:szCs w:val="28"/>
              </w:rPr>
              <w:t>субсидий, субвенций и иных межбюджетных трансфертов,</w:t>
            </w:r>
            <w:r w:rsidR="009B5972">
              <w:rPr>
                <w:rFonts w:ascii="Arial" w:hAnsi="Arial"/>
                <w:szCs w:val="28"/>
              </w:rPr>
              <w:t xml:space="preserve">  </w:t>
            </w:r>
            <w:r w:rsidRPr="00145F36">
              <w:rPr>
                <w:rFonts w:ascii="Arial" w:hAnsi="Arial"/>
                <w:szCs w:val="28"/>
              </w:rPr>
              <w:t xml:space="preserve"> имеющих целевое назначение, прошлых лет, из бюджетов муниципальных районов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2 19 25022 13 0000 150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 xml:space="preserve">Возврат остатков субсидий на мероприятия подпрограммы "Модернизация объектов коммунальной инфраструктуры" федеральной целевой </w:t>
            </w:r>
            <w:hyperlink r:id="rId8" w:history="1">
              <w:r w:rsidRPr="00145F36">
                <w:rPr>
                  <w:rFonts w:ascii="Arial" w:hAnsi="Arial"/>
                  <w:szCs w:val="28"/>
                </w:rPr>
                <w:t>программы</w:t>
              </w:r>
            </w:hyperlink>
            <w:r w:rsidRPr="00145F36">
              <w:rPr>
                <w:rFonts w:ascii="Arial" w:hAnsi="Arial"/>
                <w:szCs w:val="28"/>
              </w:rPr>
              <w:t xml:space="preserve"> "Жилище" на 2015 - 2020 годы из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2 19 25555 13 0000 150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2 19 25560 13 0000 150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Возврат остатков субсидий на поддержку обустройства мест массового отдыха населения (городских парков) из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2 19 60010 13 0000 150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 w:cs="Arial"/>
              </w:rPr>
            </w:pPr>
            <w:r w:rsidRPr="00145F36">
              <w:rPr>
                <w:rFonts w:ascii="Arial" w:hAnsi="Arial" w:cs="Arial"/>
              </w:rPr>
              <w:t>851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3F3812" w:rsidRPr="00145F36" w:rsidRDefault="003F3812" w:rsidP="009B5972">
            <w:pPr>
              <w:pStyle w:val="aa"/>
              <w:jc w:val="center"/>
              <w:rPr>
                <w:rFonts w:cs="Arial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3F3812" w:rsidRPr="00145F36" w:rsidRDefault="003F3812" w:rsidP="009B5972">
            <w:pPr>
              <w:pStyle w:val="aa"/>
              <w:jc w:val="center"/>
              <w:rPr>
                <w:rFonts w:cs="Arial"/>
              </w:rPr>
            </w:pPr>
            <w:r w:rsidRPr="00145F36">
              <w:rPr>
                <w:rFonts w:cs="Arial"/>
              </w:rPr>
              <w:t>Администрация муниципального образования Кимовский район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1 13 02995 13 0000 130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color w:val="000000"/>
                <w:szCs w:val="28"/>
              </w:rPr>
            </w:pPr>
            <w:r w:rsidRPr="00145F36">
              <w:rPr>
                <w:rFonts w:ascii="Arial" w:hAnsi="Arial"/>
                <w:color w:val="000000"/>
                <w:szCs w:val="28"/>
              </w:rPr>
              <w:t>1 16 07010 13 0000 140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Cs w:val="28"/>
              </w:rPr>
            </w:pPr>
            <w:proofErr w:type="gramStart"/>
            <w:r w:rsidRPr="00145F36">
              <w:rPr>
                <w:rFonts w:ascii="Arial" w:hAnsi="Arial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1 16 07090 13 0000 140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1 16 10031 13 0000 140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8"/>
                <w:lang w:val="en-US"/>
              </w:rPr>
            </w:pPr>
            <w:r w:rsidRPr="00145F36">
              <w:rPr>
                <w:rFonts w:ascii="Arial" w:hAnsi="Arial"/>
                <w:szCs w:val="28"/>
                <w:lang w:val="en-US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</w:t>
            </w:r>
            <w:r w:rsidRPr="00145F36">
              <w:rPr>
                <w:rFonts w:ascii="Arial" w:hAnsi="Arial"/>
                <w:szCs w:val="28"/>
                <w:lang w:val="en-US"/>
              </w:rPr>
              <w:t>3</w:t>
            </w:r>
            <w:r w:rsidRPr="00145F36">
              <w:rPr>
                <w:rFonts w:ascii="Arial" w:hAnsi="Arial"/>
                <w:szCs w:val="28"/>
              </w:rPr>
              <w:t xml:space="preserve"> 05020 13 0000 150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2 04 05020 13 0000 150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Поступления от денежных пожертвований, предоставляемых</w:t>
            </w:r>
            <w:r w:rsidR="00D179FC" w:rsidRPr="00145F36">
              <w:rPr>
                <w:rFonts w:ascii="Arial" w:hAnsi="Arial"/>
                <w:szCs w:val="28"/>
              </w:rPr>
              <w:t xml:space="preserve"> </w:t>
            </w:r>
            <w:r w:rsidRPr="00145F36">
              <w:rPr>
                <w:rFonts w:ascii="Arial" w:hAnsi="Arial"/>
                <w:szCs w:val="28"/>
              </w:rPr>
              <w:t>негосударственными организациями получателям средств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tabs>
                <w:tab w:val="center" w:pos="906"/>
                <w:tab w:val="right" w:pos="1812"/>
              </w:tabs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2 04 05099 13 0000 150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безвозмездные поступления от</w:t>
            </w:r>
            <w:r w:rsidR="009B5972">
              <w:rPr>
                <w:rFonts w:ascii="Arial" w:hAnsi="Arial"/>
                <w:szCs w:val="28"/>
              </w:rPr>
              <w:t xml:space="preserve">  </w:t>
            </w:r>
            <w:r w:rsidRPr="00145F36">
              <w:rPr>
                <w:rFonts w:ascii="Arial" w:hAnsi="Arial"/>
                <w:szCs w:val="28"/>
              </w:rPr>
              <w:t>негосударственных организаций в бюджеты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  <w:lang w:val="en-US"/>
              </w:rPr>
            </w:pPr>
            <w:r w:rsidRPr="00145F36">
              <w:rPr>
                <w:rFonts w:ascii="Arial" w:hAnsi="Arial"/>
                <w:szCs w:val="28"/>
                <w:lang w:val="en-US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145F36">
              <w:rPr>
                <w:rFonts w:cs="Times New Roman"/>
                <w:sz w:val="24"/>
                <w:szCs w:val="28"/>
                <w:lang w:val="en-US"/>
              </w:rPr>
              <w:t>2 07 05020 1</w:t>
            </w:r>
            <w:r w:rsidRPr="00145F36">
              <w:rPr>
                <w:rFonts w:cs="Times New Roman"/>
                <w:sz w:val="24"/>
                <w:szCs w:val="28"/>
              </w:rPr>
              <w:t>3</w:t>
            </w:r>
            <w:r w:rsidRPr="00145F36">
              <w:rPr>
                <w:rFonts w:cs="Times New Roman"/>
                <w:sz w:val="24"/>
                <w:szCs w:val="28"/>
                <w:lang w:val="en-US"/>
              </w:rPr>
              <w:t xml:space="preserve"> 0000 1</w:t>
            </w:r>
            <w:r w:rsidRPr="00145F36">
              <w:rPr>
                <w:rFonts w:cs="Times New Roman"/>
                <w:sz w:val="24"/>
                <w:szCs w:val="28"/>
              </w:rPr>
              <w:t>5</w:t>
            </w:r>
            <w:r w:rsidRPr="00145F36">
              <w:rPr>
                <w:rFonts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pStyle w:val="ConsPlusNonformat"/>
              <w:jc w:val="center"/>
              <w:rPr>
                <w:rFonts w:ascii="Arial" w:hAnsi="Arial" w:cs="Times New Roman"/>
                <w:sz w:val="24"/>
                <w:szCs w:val="28"/>
              </w:rPr>
            </w:pPr>
            <w:r w:rsidRPr="00145F36">
              <w:rPr>
                <w:rFonts w:ascii="Arial" w:hAnsi="Arial" w:cs="Times New Roman"/>
                <w:sz w:val="24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851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2 07 05030 13 0000 150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Муниципальное учреждение «Стадион»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1 13 01995 13 0000 130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1 13 02065 13 0000 130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1 13 02995 13 0000 130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color w:val="000000"/>
                <w:szCs w:val="28"/>
              </w:rPr>
            </w:pPr>
            <w:r w:rsidRPr="00145F36">
              <w:rPr>
                <w:rFonts w:ascii="Arial" w:hAnsi="Arial"/>
                <w:color w:val="000000"/>
                <w:szCs w:val="28"/>
              </w:rPr>
              <w:t>1 16 07010 13 0000 140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Cs w:val="28"/>
              </w:rPr>
            </w:pPr>
            <w:proofErr w:type="gramStart"/>
            <w:r w:rsidRPr="00145F36">
              <w:rPr>
                <w:rFonts w:ascii="Arial" w:hAnsi="Arial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1 16 07090 13 0000 140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1 17 01050 13 0000 180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145F36">
              <w:rPr>
                <w:rFonts w:cs="Times New Roman"/>
                <w:sz w:val="24"/>
                <w:szCs w:val="28"/>
              </w:rPr>
              <w:t>2 07 05020 13 0000 150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pStyle w:val="ConsPlusNonformat"/>
              <w:jc w:val="center"/>
              <w:rPr>
                <w:rFonts w:ascii="Arial" w:hAnsi="Arial" w:cs="Times New Roman"/>
                <w:sz w:val="24"/>
                <w:szCs w:val="28"/>
              </w:rPr>
            </w:pPr>
            <w:r w:rsidRPr="00145F36">
              <w:rPr>
                <w:rFonts w:ascii="Arial" w:hAnsi="Arial" w:cs="Times New Roman"/>
                <w:sz w:val="24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856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2 07 05030 13 0000 150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Отдел имущественных и земельных отношений администрации муниципального образования Кимовский район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1 11 05035 13 0000 120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1 11 05075 13 0000 120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1 11 09045 13 0000 120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1 14 02052 13 0000 410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1 14 02053 13 0000 410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1 14 02052 13 0000 440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1 14 02053 13 0000 440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3812" w:rsidRPr="00145F36" w:rsidTr="00E71313">
        <w:trPr>
          <w:jc w:val="center"/>
        </w:trPr>
        <w:tc>
          <w:tcPr>
            <w:tcW w:w="2028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860</w:t>
            </w:r>
          </w:p>
        </w:tc>
        <w:tc>
          <w:tcPr>
            <w:tcW w:w="3240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1 17 05050 13 0000 180</w:t>
            </w:r>
          </w:p>
        </w:tc>
        <w:tc>
          <w:tcPr>
            <w:tcW w:w="4302" w:type="dxa"/>
            <w:vAlign w:val="center"/>
          </w:tcPr>
          <w:p w:rsidR="003F3812" w:rsidRPr="00145F36" w:rsidRDefault="003F3812" w:rsidP="009B5972">
            <w:pPr>
              <w:jc w:val="center"/>
              <w:rPr>
                <w:rFonts w:ascii="Arial" w:hAnsi="Arial"/>
                <w:szCs w:val="28"/>
              </w:rPr>
            </w:pPr>
            <w:r w:rsidRPr="00145F36">
              <w:rPr>
                <w:rFonts w:ascii="Arial" w:hAnsi="Arial"/>
                <w:szCs w:val="28"/>
              </w:rPr>
              <w:t>Прочие неналоговые доходы бюджетов городских поселений</w:t>
            </w:r>
          </w:p>
        </w:tc>
      </w:tr>
    </w:tbl>
    <w:p w:rsidR="003F3812" w:rsidRDefault="009B5972" w:rsidP="003F381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F3812" w:rsidRPr="00145F36">
        <w:rPr>
          <w:rFonts w:ascii="Arial" w:hAnsi="Arial" w:cs="Arial"/>
        </w:rPr>
        <w:t xml:space="preserve">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</w:r>
      <w:proofErr w:type="spellStart"/>
      <w:r w:rsidR="003F3812" w:rsidRPr="00145F36">
        <w:rPr>
          <w:rFonts w:ascii="Arial" w:hAnsi="Arial" w:cs="Arial"/>
        </w:rPr>
        <w:t>группировочном</w:t>
      </w:r>
      <w:proofErr w:type="spellEnd"/>
      <w:r w:rsidR="003F3812" w:rsidRPr="00145F36">
        <w:rPr>
          <w:rFonts w:ascii="Arial" w:hAnsi="Arial" w:cs="Arial"/>
        </w:rPr>
        <w:t xml:space="preserve"> коде классификации доходов, в части, зачисляемой в бюджет городского поселения.</w:t>
      </w:r>
    </w:p>
    <w:p w:rsidR="009B5972" w:rsidRDefault="009B5972" w:rsidP="003F3812">
      <w:pPr>
        <w:ind w:firstLine="720"/>
        <w:jc w:val="both"/>
        <w:rPr>
          <w:rFonts w:ascii="Arial" w:hAnsi="Arial" w:cs="Arial"/>
        </w:rPr>
      </w:pPr>
    </w:p>
    <w:p w:rsidR="009B5972" w:rsidRDefault="009B5972" w:rsidP="003F3812">
      <w:pPr>
        <w:ind w:firstLine="720"/>
        <w:jc w:val="both"/>
        <w:rPr>
          <w:rFonts w:ascii="Arial" w:hAnsi="Arial" w:cs="Arial"/>
        </w:rPr>
      </w:pPr>
    </w:p>
    <w:p w:rsidR="009B5972" w:rsidRDefault="009B5972" w:rsidP="009B597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5972" w:rsidRDefault="009B5972" w:rsidP="009B5972">
      <w:pPr>
        <w:ind w:firstLine="720"/>
        <w:rPr>
          <w:rFonts w:ascii="Arial" w:hAnsi="Arial" w:cs="Arial"/>
        </w:rPr>
      </w:pPr>
    </w:p>
    <w:p w:rsidR="009B5972" w:rsidRDefault="009B5972" w:rsidP="009B59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9B5972" w:rsidRPr="002D5288" w:rsidTr="00BA0DBB">
        <w:trPr>
          <w:jc w:val="right"/>
        </w:trPr>
        <w:tc>
          <w:tcPr>
            <w:tcW w:w="4786" w:type="dxa"/>
          </w:tcPr>
          <w:p w:rsidR="009B5972" w:rsidRPr="00E3340A" w:rsidRDefault="009B5972" w:rsidP="00BA0DBB">
            <w:pPr>
              <w:jc w:val="center"/>
              <w:rPr>
                <w:rFonts w:ascii="Arial" w:hAnsi="Arial" w:cs="Arial"/>
              </w:rPr>
            </w:pPr>
          </w:p>
          <w:p w:rsidR="009B5972" w:rsidRDefault="009B5972" w:rsidP="00BA0DBB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 xml:space="preserve">2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  <w:p w:rsidR="009B5972" w:rsidRPr="002D5288" w:rsidRDefault="009B5972" w:rsidP="00BA0D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972" w:rsidRPr="009B5972" w:rsidRDefault="009B5972" w:rsidP="009B5972">
      <w:pPr>
        <w:jc w:val="center"/>
        <w:rPr>
          <w:rFonts w:ascii="Arial" w:hAnsi="Arial" w:cs="Arial"/>
          <w:b/>
          <w:sz w:val="26"/>
          <w:szCs w:val="26"/>
        </w:rPr>
      </w:pPr>
      <w:r w:rsidRPr="009B5972">
        <w:rPr>
          <w:rFonts w:ascii="Arial" w:hAnsi="Arial" w:cs="Arial"/>
          <w:b/>
          <w:sz w:val="26"/>
          <w:szCs w:val="26"/>
        </w:rPr>
        <w:t xml:space="preserve">Перечень главных </w:t>
      </w:r>
      <w:proofErr w:type="gramStart"/>
      <w:r w:rsidRPr="009B5972">
        <w:rPr>
          <w:rFonts w:ascii="Arial" w:hAnsi="Arial" w:cs="Arial"/>
          <w:b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9B5972">
        <w:rPr>
          <w:rFonts w:ascii="Arial" w:hAnsi="Arial" w:cs="Arial"/>
          <w:b/>
          <w:sz w:val="26"/>
          <w:szCs w:val="26"/>
        </w:rPr>
        <w:t xml:space="preserve"> город Кимовск Кимовского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3453"/>
        <w:gridCol w:w="5245"/>
      </w:tblGrid>
      <w:tr w:rsidR="009B5972" w:rsidRPr="00E71313" w:rsidTr="00E71313">
        <w:trPr>
          <w:jc w:val="center"/>
        </w:trPr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  <w:b/>
              </w:rPr>
            </w:pPr>
            <w:r w:rsidRPr="00E71313">
              <w:rPr>
                <w:rFonts w:ascii="Arial" w:hAnsi="Arial" w:cs="Arial"/>
                <w:b/>
              </w:rPr>
              <w:t>Код главы</w:t>
            </w:r>
          </w:p>
        </w:tc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  <w:b/>
              </w:rPr>
            </w:pPr>
            <w:r w:rsidRPr="00E71313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  <w:b/>
              </w:rPr>
            </w:pPr>
            <w:r w:rsidRPr="00E71313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9B5972" w:rsidRPr="00E71313" w:rsidTr="00E71313">
        <w:trPr>
          <w:jc w:val="center"/>
        </w:trPr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Финансовое управление администрации муниципального образования Кимовский район</w:t>
            </w:r>
          </w:p>
        </w:tc>
      </w:tr>
      <w:tr w:rsidR="009B5972" w:rsidRPr="00E71313" w:rsidTr="00E71313">
        <w:trPr>
          <w:jc w:val="center"/>
        </w:trPr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0105 02 01 13 0000 510</w:t>
            </w:r>
          </w:p>
        </w:tc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B5972" w:rsidRPr="00E71313" w:rsidTr="00E71313">
        <w:trPr>
          <w:jc w:val="center"/>
        </w:trPr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0105 02 01 13 0000 610</w:t>
            </w:r>
          </w:p>
        </w:tc>
        <w:tc>
          <w:tcPr>
            <w:tcW w:w="0" w:type="auto"/>
            <w:vAlign w:val="center"/>
          </w:tcPr>
          <w:p w:rsidR="009B5972" w:rsidRPr="00E71313" w:rsidRDefault="009B5972" w:rsidP="00E71313">
            <w:pPr>
              <w:jc w:val="center"/>
              <w:rPr>
                <w:rFonts w:ascii="Arial" w:hAnsi="Arial" w:cs="Arial"/>
              </w:rPr>
            </w:pPr>
            <w:r w:rsidRPr="00E71313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FA240C" w:rsidRDefault="00FA240C" w:rsidP="00FA240C">
      <w:pPr>
        <w:ind w:firstLine="720"/>
        <w:jc w:val="both"/>
        <w:rPr>
          <w:rFonts w:ascii="Arial" w:hAnsi="Arial" w:cs="Arial"/>
        </w:rPr>
      </w:pPr>
    </w:p>
    <w:p w:rsidR="00FA240C" w:rsidRDefault="00FA240C" w:rsidP="00FA240C">
      <w:pPr>
        <w:ind w:firstLine="720"/>
        <w:jc w:val="both"/>
        <w:rPr>
          <w:rFonts w:ascii="Arial" w:hAnsi="Arial" w:cs="Arial"/>
        </w:rPr>
      </w:pPr>
    </w:p>
    <w:p w:rsidR="00FA240C" w:rsidRDefault="00FA240C" w:rsidP="00FA240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A240C" w:rsidRDefault="00FA240C" w:rsidP="00FA240C">
      <w:pPr>
        <w:ind w:firstLine="720"/>
        <w:rPr>
          <w:rFonts w:ascii="Arial" w:hAnsi="Arial" w:cs="Arial"/>
        </w:rPr>
      </w:pPr>
    </w:p>
    <w:p w:rsidR="00FA240C" w:rsidRDefault="00FA240C" w:rsidP="00FA24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FA240C" w:rsidRPr="002D5288" w:rsidTr="0010102B">
        <w:trPr>
          <w:jc w:val="right"/>
        </w:trPr>
        <w:tc>
          <w:tcPr>
            <w:tcW w:w="4786" w:type="dxa"/>
          </w:tcPr>
          <w:p w:rsidR="00FA240C" w:rsidRPr="00E3340A" w:rsidRDefault="00FA240C" w:rsidP="0010102B">
            <w:pPr>
              <w:jc w:val="center"/>
              <w:rPr>
                <w:rFonts w:ascii="Arial" w:hAnsi="Arial" w:cs="Arial"/>
              </w:rPr>
            </w:pPr>
          </w:p>
          <w:p w:rsidR="00FA240C" w:rsidRDefault="00FA240C" w:rsidP="0010102B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 xml:space="preserve">3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  <w:p w:rsidR="00FA240C" w:rsidRPr="002D5288" w:rsidRDefault="00FA240C" w:rsidP="001010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972" w:rsidRDefault="00FA240C" w:rsidP="00FA240C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FA240C">
        <w:rPr>
          <w:rFonts w:ascii="Arial" w:hAnsi="Arial" w:cs="Arial"/>
          <w:b/>
          <w:sz w:val="26"/>
          <w:szCs w:val="26"/>
        </w:rPr>
        <w:t>Доходы бюджета муниципального образования город Кимовск Кимовского района по группам, подгруппам и статьям классификации доходов бюджетов на 2021 год и на плановый период 2022 и 2023 годов</w:t>
      </w:r>
    </w:p>
    <w:p w:rsidR="00FA240C" w:rsidRDefault="00FA240C" w:rsidP="00FA240C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FA240C">
        <w:rPr>
          <w:rFonts w:ascii="Arial" w:hAnsi="Arial" w:cs="Arial"/>
          <w:sz w:val="26"/>
          <w:szCs w:val="26"/>
        </w:rPr>
        <w:t>(рублей)</w:t>
      </w:r>
    </w:p>
    <w:p w:rsidR="00FA240C" w:rsidRDefault="00FA240C" w:rsidP="00FA240C">
      <w:pPr>
        <w:ind w:firstLine="720"/>
        <w:jc w:val="center"/>
        <w:rPr>
          <w:rFonts w:ascii="Arial" w:hAnsi="Arial" w:cs="Arial"/>
          <w:sz w:val="26"/>
          <w:szCs w:val="26"/>
        </w:rPr>
        <w:sectPr w:rsidR="00FA240C" w:rsidSect="00AB3CF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/>
      </w:tblPr>
      <w:tblGrid>
        <w:gridCol w:w="4035"/>
        <w:gridCol w:w="5498"/>
        <w:gridCol w:w="1751"/>
        <w:gridCol w:w="1751"/>
        <w:gridCol w:w="1751"/>
      </w:tblGrid>
      <w:tr w:rsidR="00FA240C" w:rsidRPr="00FA240C" w:rsidTr="00FA2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A240C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/>
              </w:rPr>
            </w:pPr>
            <w:r w:rsidRPr="00FA240C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/>
              </w:rPr>
            </w:pPr>
            <w:r w:rsidRPr="00FA240C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/>
              </w:rPr>
            </w:pPr>
            <w:r w:rsidRPr="00FA240C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/>
              </w:rPr>
            </w:pPr>
            <w:r w:rsidRPr="00FA240C">
              <w:rPr>
                <w:rFonts w:ascii="Arial" w:hAnsi="Arial" w:cs="Arial"/>
                <w:b/>
              </w:rPr>
              <w:t>2023 год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49 791 700,00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51 640 600,00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53 580 500,00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27 667 000,00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29 131 800,00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30 761 300,00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27 667 000,00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29 131 800,00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30 761 300,00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26 857 400,00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28 280 900,00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29 864 600,00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770 400,00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126 300,00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36 500,00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36 500,00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36 500,00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15 403 900,00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15 621 200,00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15 853 600,00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2 317 500,00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2 469 300,00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2 636 000,00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2 317 500,00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2 469 300,00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2 636 000,00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13 086 400,00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13 151 900,00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13 217 600,00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6 566 000,00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6 566 000,00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6 618 500,00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6 651 600,00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6 585 500,00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6 618 500,00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6 651 600,00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5 415 000,00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5 488 100,00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5 566 100,00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3 427 000,00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3 402 000,00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2 100 000,00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2 100 000,00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1 302 000,00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1 302 000,00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1 963 000,00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2 061 100,00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2 164 100,00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1 963 000,00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2 061 100,00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2 164 100,00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1 963 000,00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2 061 100,00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2 164 100,00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518 400,00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612 000,00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518 400,00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612 000,00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000 1 13 01995 13 0000 130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518 400,00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612 000,00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750 000,00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750 000,00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A240C">
              <w:rPr>
                <w:rFonts w:ascii="Arial" w:hAnsi="Arial" w:cs="Arial"/>
                <w:bCs/>
              </w:rPr>
              <w:t>Штрафы</w:t>
            </w:r>
            <w:proofErr w:type="gramStart"/>
            <w:r w:rsidRPr="00FA240C">
              <w:rPr>
                <w:rFonts w:ascii="Arial" w:hAnsi="Arial" w:cs="Arial"/>
                <w:bCs/>
              </w:rPr>
              <w:t>,с</w:t>
            </w:r>
            <w:proofErr w:type="gramEnd"/>
            <w:r w:rsidRPr="00FA240C">
              <w:rPr>
                <w:rFonts w:ascii="Arial" w:hAnsi="Arial" w:cs="Arial"/>
                <w:bCs/>
              </w:rPr>
              <w:t>анкции,возмещение</w:t>
            </w:r>
            <w:proofErr w:type="spellEnd"/>
            <w:r w:rsidRPr="00FA240C">
              <w:rPr>
                <w:rFonts w:ascii="Arial" w:hAnsi="Arial" w:cs="Arial"/>
                <w:bCs/>
              </w:rPr>
              <w:t xml:space="preserve">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1 000,00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1 000,00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19 551 676,25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240C">
              <w:rPr>
                <w:rFonts w:ascii="Arial" w:hAnsi="Arial" w:cs="Arial"/>
                <w:bCs/>
                <w:color w:val="000000"/>
              </w:rPr>
              <w:t>19 234 303,00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19 448 796,25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19 234 303,00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18 677 203,00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19 234 303,00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18 677 203,00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19 234 303,00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000 2 02 16001 13 0000 150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18 677 203,00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18 950 292,00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19 234 303,00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000 2 02 01003 00 0000 151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771 593,25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10102B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10102B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771 593,25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771 593,25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102 880,00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color w:val="000000"/>
              </w:rPr>
            </w:pPr>
            <w:r w:rsidRPr="00FA240C">
              <w:rPr>
                <w:rFonts w:ascii="Arial" w:hAnsi="Arial" w:cs="Arial"/>
                <w:color w:val="000000"/>
              </w:rPr>
              <w:t>000 2 07 05020 13 0000 150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102 880,00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  <w:r w:rsidRPr="00FA240C">
              <w:rPr>
                <w:rFonts w:ascii="Arial" w:hAnsi="Arial" w:cs="Arial"/>
              </w:rPr>
              <w:t>0,00</w:t>
            </w:r>
          </w:p>
        </w:tc>
      </w:tr>
      <w:tr w:rsidR="00FA240C" w:rsidRPr="00FA240C" w:rsidTr="00FA240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69 343 376,25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70 590 892,00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0C" w:rsidRPr="00FA240C" w:rsidRDefault="00FA240C" w:rsidP="00FA240C">
            <w:pPr>
              <w:jc w:val="center"/>
              <w:rPr>
                <w:rFonts w:ascii="Arial" w:hAnsi="Arial" w:cs="Arial"/>
                <w:bCs/>
              </w:rPr>
            </w:pPr>
            <w:r w:rsidRPr="00FA240C">
              <w:rPr>
                <w:rFonts w:ascii="Arial" w:hAnsi="Arial" w:cs="Arial"/>
                <w:bCs/>
              </w:rPr>
              <w:t>72 814 803,00</w:t>
            </w:r>
          </w:p>
        </w:tc>
      </w:tr>
    </w:tbl>
    <w:p w:rsidR="00FA240C" w:rsidRDefault="00FA240C" w:rsidP="00FA240C">
      <w:pPr>
        <w:ind w:firstLine="720"/>
        <w:jc w:val="both"/>
        <w:rPr>
          <w:rFonts w:ascii="Arial" w:hAnsi="Arial" w:cs="Arial"/>
        </w:rPr>
      </w:pPr>
    </w:p>
    <w:p w:rsidR="00FA240C" w:rsidRDefault="00FA240C" w:rsidP="00FA240C">
      <w:pPr>
        <w:ind w:firstLine="720"/>
        <w:jc w:val="both"/>
        <w:rPr>
          <w:rFonts w:ascii="Arial" w:hAnsi="Arial" w:cs="Arial"/>
        </w:rPr>
      </w:pPr>
    </w:p>
    <w:p w:rsidR="00FA240C" w:rsidRDefault="00FA240C" w:rsidP="00FA240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A240C" w:rsidRDefault="00FA240C" w:rsidP="00FA240C">
      <w:pPr>
        <w:ind w:firstLine="720"/>
        <w:rPr>
          <w:rFonts w:ascii="Arial" w:hAnsi="Arial" w:cs="Arial"/>
        </w:rPr>
      </w:pPr>
    </w:p>
    <w:p w:rsidR="00FA240C" w:rsidRDefault="00FA240C" w:rsidP="00FA24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FA240C" w:rsidRPr="002D5288" w:rsidTr="0010102B">
        <w:trPr>
          <w:jc w:val="right"/>
        </w:trPr>
        <w:tc>
          <w:tcPr>
            <w:tcW w:w="4786" w:type="dxa"/>
          </w:tcPr>
          <w:p w:rsidR="00FA240C" w:rsidRPr="00E3340A" w:rsidRDefault="00FA240C" w:rsidP="0010102B">
            <w:pPr>
              <w:jc w:val="center"/>
              <w:rPr>
                <w:rFonts w:ascii="Arial" w:hAnsi="Arial" w:cs="Arial"/>
              </w:rPr>
            </w:pPr>
          </w:p>
          <w:p w:rsidR="00FA240C" w:rsidRDefault="00FA240C" w:rsidP="0010102B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 xml:space="preserve">4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  <w:p w:rsidR="00FA240C" w:rsidRPr="002D5288" w:rsidRDefault="00FA240C" w:rsidP="001010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240C" w:rsidRPr="0010102B" w:rsidRDefault="0010102B" w:rsidP="00FA240C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10102B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бюджета муниципального образования  город Кимовск Кимовского района по разделам, подразделам, целевым статьям (муниципальным программам и </w:t>
      </w:r>
      <w:proofErr w:type="spellStart"/>
      <w:r w:rsidRPr="0010102B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10102B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2021 год</w:t>
      </w:r>
    </w:p>
    <w:p w:rsidR="0010102B" w:rsidRDefault="0010102B" w:rsidP="0010102B">
      <w:pPr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0102B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6480"/>
        <w:gridCol w:w="1068"/>
        <w:gridCol w:w="1526"/>
        <w:gridCol w:w="483"/>
        <w:gridCol w:w="350"/>
        <w:gridCol w:w="1541"/>
        <w:gridCol w:w="1587"/>
        <w:gridCol w:w="1751"/>
      </w:tblGrid>
      <w:tr w:rsidR="0010102B" w:rsidRPr="0010102B" w:rsidTr="0010102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Подраздел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Целевая статья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/>
              </w:rPr>
            </w:pPr>
            <w:r w:rsidRPr="0010102B">
              <w:rPr>
                <w:rFonts w:ascii="Arial" w:hAnsi="Arial" w:cs="Arial CYR"/>
                <w:b/>
              </w:rPr>
              <w:t>2021 год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1 690 714,00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00 00190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00 00190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270 900,00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Управление резервным фондом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919 814,00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01 27120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01 27120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48 000,00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48 000,00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48 000,00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S0530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48 000,00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S0530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48 000,00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821 814,00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821 814,00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350 000,00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00 26270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371 814,00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00 26270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371 814,00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00 26700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00 26700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740 000,00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740 000,00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01 26770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01 26770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40 000,00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40 000,00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00 27090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00 27090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03 26440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03 26440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0026700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00 26700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00 26710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00 26710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37 182 146,25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8 679 353,00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4 179 353,00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4 179 353,00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4 179 353,00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01 26780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3 900 000,00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01 26780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3 900 000,00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279 353,00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279 353,00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4 500 000,00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4 500 000,00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00 26390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00 26390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00 26840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00 26840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11 524 000,00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5 979 000,00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01 26420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01 26420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4 979 000,00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3 179 000,00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02 26430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3 179 000,00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02 26430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02 26430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179 000,00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03 26450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03 26450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5 545 000,00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5 545 000,00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1 995 000,00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Исполнение судебных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1 995 000,00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600 000,00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600 000,00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00 26420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2 200 000,00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00 26420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2 200 000,00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00 26430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00 26430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color w:val="000000"/>
              </w:rPr>
            </w:pPr>
            <w:r w:rsidRPr="0010102B">
              <w:rPr>
                <w:rFonts w:ascii="Arial" w:hAnsi="Arial" w:cs="Arial CYR"/>
                <w:color w:val="000000"/>
              </w:rPr>
              <w:t>16 978 793,25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2 500 000,00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02 26740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02 26740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04 26350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04 26350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04 26420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04 26420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1 688 635,74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01 27100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1 688 635,74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01 27100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1 688 635,74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"Реализация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F2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311 364,26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F2 55550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311 364,26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F2 55550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311 364,26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12 478 793,25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12 478 793,25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10 000 000,00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250 000,00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00 26380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00 27100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00 27100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800 000,00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S0550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1 028 793,25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S0550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1 028 793,25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51 116,00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51 116,00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51 116,00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51 116,00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 S0680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51 116,00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262 800,00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232 800,00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232 800,00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232 800,00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00 26140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232 800,00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00 26140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232 800,00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 xml:space="preserve">Иные </w:t>
            </w:r>
            <w:proofErr w:type="spellStart"/>
            <w:r w:rsidRPr="0010102B">
              <w:rPr>
                <w:rFonts w:ascii="Arial" w:hAnsi="Arial" w:cs="Arial CYR"/>
              </w:rPr>
              <w:t>непрограммные</w:t>
            </w:r>
            <w:proofErr w:type="spellEnd"/>
            <w:r w:rsidRPr="0010102B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00 26810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00 26810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30 000,00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28 916 600,00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28 146 600,00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28 146 600,00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28 146 600,00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28 146 600,00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28 146 600,00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28 146 600,00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21 160 700,00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6 795 900,00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190 000,00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770 000,00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770 000,00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00 00000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770 000,00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01 00000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770 000,00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770 000,00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01 26920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  <w:r w:rsidRPr="0010102B">
              <w:rPr>
                <w:rFonts w:ascii="Arial" w:hAnsi="Arial" w:cs="Arial CYR"/>
              </w:rPr>
              <w:t>770 000,00</w:t>
            </w:r>
          </w:p>
        </w:tc>
      </w:tr>
      <w:tr w:rsidR="0010102B" w:rsidRPr="0010102B" w:rsidTr="0000304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003046" w:rsidP="00003046">
            <w:pPr>
              <w:jc w:val="center"/>
              <w:rPr>
                <w:rFonts w:ascii="Arial" w:hAnsi="Arial" w:cs="Arial CYR"/>
                <w:bCs/>
              </w:rPr>
            </w:pPr>
            <w:r w:rsidRPr="0010102B">
              <w:rPr>
                <w:rFonts w:ascii="Arial" w:hAnsi="Arial" w:cs="Arial CYR"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02B" w:rsidRPr="0010102B" w:rsidRDefault="0010102B" w:rsidP="0010102B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10102B">
              <w:rPr>
                <w:rFonts w:ascii="Arial" w:hAnsi="Arial" w:cs="Arial CYR"/>
                <w:bCs/>
                <w:color w:val="000000"/>
              </w:rPr>
              <w:t>69 343 376,25</w:t>
            </w:r>
          </w:p>
        </w:tc>
      </w:tr>
    </w:tbl>
    <w:p w:rsidR="00003046" w:rsidRDefault="00003046" w:rsidP="00003046">
      <w:pPr>
        <w:ind w:firstLine="720"/>
        <w:jc w:val="both"/>
        <w:rPr>
          <w:rFonts w:ascii="Arial" w:hAnsi="Arial" w:cs="Arial"/>
        </w:rPr>
      </w:pPr>
    </w:p>
    <w:p w:rsidR="00003046" w:rsidRDefault="00003046" w:rsidP="00003046">
      <w:pPr>
        <w:ind w:firstLine="720"/>
        <w:jc w:val="both"/>
        <w:rPr>
          <w:rFonts w:ascii="Arial" w:hAnsi="Arial" w:cs="Arial"/>
        </w:rPr>
      </w:pPr>
    </w:p>
    <w:p w:rsidR="00003046" w:rsidRDefault="00003046" w:rsidP="00003046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03046" w:rsidRDefault="00003046" w:rsidP="00003046">
      <w:pPr>
        <w:ind w:firstLine="720"/>
        <w:rPr>
          <w:rFonts w:ascii="Arial" w:hAnsi="Arial" w:cs="Arial"/>
        </w:rPr>
      </w:pPr>
    </w:p>
    <w:p w:rsidR="00003046" w:rsidRDefault="00003046" w:rsidP="000030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003046" w:rsidRPr="002D5288" w:rsidTr="00A3767A">
        <w:trPr>
          <w:jc w:val="right"/>
        </w:trPr>
        <w:tc>
          <w:tcPr>
            <w:tcW w:w="4786" w:type="dxa"/>
          </w:tcPr>
          <w:p w:rsidR="00003046" w:rsidRDefault="00003046" w:rsidP="00A3767A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 xml:space="preserve">5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  <w:p w:rsidR="00003046" w:rsidRPr="002D5288" w:rsidRDefault="00003046" w:rsidP="00A376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102B" w:rsidRDefault="00003046" w:rsidP="0010102B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00304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бюджета муниципального образования  город Кимовск Кимовского района по разделам, подразделам, целевым статьям (муниципальным программам и </w:t>
      </w:r>
      <w:proofErr w:type="spellStart"/>
      <w:r w:rsidRPr="00003046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003046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плановый период 2022-2023 годов</w:t>
      </w:r>
    </w:p>
    <w:p w:rsidR="00003046" w:rsidRDefault="00003046" w:rsidP="00003046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003046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ook w:val="04A0"/>
      </w:tblPr>
      <w:tblGrid>
        <w:gridCol w:w="4943"/>
        <w:gridCol w:w="1068"/>
        <w:gridCol w:w="1526"/>
        <w:gridCol w:w="483"/>
        <w:gridCol w:w="350"/>
        <w:gridCol w:w="1236"/>
        <w:gridCol w:w="1678"/>
        <w:gridCol w:w="1751"/>
        <w:gridCol w:w="1751"/>
      </w:tblGrid>
      <w:tr w:rsidR="00003046" w:rsidRPr="00003046" w:rsidTr="00003046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/>
              </w:rPr>
            </w:pPr>
            <w:r w:rsidRPr="00003046">
              <w:rPr>
                <w:rFonts w:ascii="Arial" w:hAnsi="Arial" w:cs="Arial"/>
                <w:b/>
              </w:rPr>
              <w:t>2023 год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1 974 000,00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2 190 203,00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00 00190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276 000,00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00 00190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276 000,00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Управление резервным фондом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1 414 203,00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01 27120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01 27120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 S0530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 S0530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48 000,00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1 316 203,00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1 316 203,00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450 000,00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400 000,00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00 26270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366 203,00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00 26270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366 203,00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1 250 000,00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1 250 000,00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01 26770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01 26770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00 27090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00 27090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03 00000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03 26440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03 26440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0026700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00 26700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00 26710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00 26710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38 051 492,00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37 630 000,00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9 100 000,00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8 100 000,00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01 26780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01 26780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4 800 000,00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4 800 000,00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00 26390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00 26390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4 300 000,00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Мероприятия по содержанию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00 26840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00 26840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8 200 000,00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12 650 000,00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8 500 000,00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8 500 000,00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02 26430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02 26430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03 26450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03 26450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3 700 000,00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4 150 000,00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3 700 000,00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4 150 000,00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700 000,00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700 000,00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00 26420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2 700 000,00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00 26420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2 700 000,00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00 26430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750 000,00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00 26430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750 000,00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20 751 492,00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color w:val="000000"/>
              </w:rPr>
            </w:pPr>
            <w:r w:rsidRPr="00003046">
              <w:rPr>
                <w:rFonts w:ascii="Arial" w:hAnsi="Arial" w:cs="Arial"/>
                <w:color w:val="000000"/>
              </w:rPr>
              <w:t>16 880 000,00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04 26350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04 26350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04 26420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04 26420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01 27100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01 27100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13 251 492,00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13 880 000,00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13 251 492,00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13 880 000,00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10 500 000,00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381 492,00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381 492,00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500 000,00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280 000,00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280 000,00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00 26380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00 27100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00 27100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2 000 000,00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262 800,00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00 26140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00 26140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232 800,00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 xml:space="preserve">Иные </w:t>
            </w:r>
            <w:proofErr w:type="spellStart"/>
            <w:r w:rsidRPr="00003046">
              <w:rPr>
                <w:rFonts w:ascii="Arial" w:hAnsi="Arial" w:cs="Arial"/>
              </w:rPr>
              <w:t>непрограммные</w:t>
            </w:r>
            <w:proofErr w:type="spellEnd"/>
            <w:r w:rsidRPr="00003046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00 26810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00 26810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30 000,00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27 641 100,00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26 826 100,00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26 826 100,00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26 826 100,00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26 826 100,00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Обеспечение деятельности (оказание услуг) муниципальных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26 826 100,00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26 826 100,00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22 007 200,00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22 007 200,00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4 643 600,00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4 681 900,00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137 000,00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815 000,00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815 000,00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815 000,00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815 000,00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815 000,00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01 26920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815 000,00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00 00000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1 764 800,00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  <w:r w:rsidRPr="00003046">
              <w:rPr>
                <w:rFonts w:ascii="Arial" w:hAnsi="Arial" w:cs="Arial"/>
              </w:rPr>
              <w:t>3 640 700,00</w:t>
            </w:r>
          </w:p>
        </w:tc>
      </w:tr>
      <w:tr w:rsidR="00003046" w:rsidRPr="00003046" w:rsidTr="0000304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  <w:r w:rsidRPr="00003046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046" w:rsidRPr="00003046" w:rsidRDefault="00003046" w:rsidP="000030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3046">
              <w:rPr>
                <w:rFonts w:ascii="Arial" w:hAnsi="Arial" w:cs="Arial"/>
                <w:bCs/>
                <w:color w:val="000000"/>
              </w:rPr>
              <w:t>72 814 803,00</w:t>
            </w:r>
          </w:p>
        </w:tc>
      </w:tr>
    </w:tbl>
    <w:p w:rsidR="00003046" w:rsidRDefault="00003046" w:rsidP="00003046">
      <w:pPr>
        <w:ind w:firstLine="720"/>
        <w:jc w:val="both"/>
        <w:rPr>
          <w:rFonts w:ascii="Arial" w:hAnsi="Arial" w:cs="Arial"/>
        </w:rPr>
      </w:pPr>
    </w:p>
    <w:p w:rsidR="00003046" w:rsidRDefault="00003046" w:rsidP="00003046">
      <w:pPr>
        <w:ind w:firstLine="720"/>
        <w:jc w:val="both"/>
        <w:rPr>
          <w:rFonts w:ascii="Arial" w:hAnsi="Arial" w:cs="Arial"/>
        </w:rPr>
      </w:pPr>
    </w:p>
    <w:p w:rsidR="00003046" w:rsidRDefault="00003046" w:rsidP="00003046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03046" w:rsidRDefault="00003046" w:rsidP="00003046">
      <w:pPr>
        <w:ind w:firstLine="720"/>
        <w:rPr>
          <w:rFonts w:ascii="Arial" w:hAnsi="Arial" w:cs="Arial"/>
        </w:rPr>
      </w:pPr>
    </w:p>
    <w:p w:rsidR="00003046" w:rsidRDefault="00003046" w:rsidP="000030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003046" w:rsidRPr="002D5288" w:rsidTr="00A3767A">
        <w:trPr>
          <w:jc w:val="right"/>
        </w:trPr>
        <w:tc>
          <w:tcPr>
            <w:tcW w:w="4786" w:type="dxa"/>
          </w:tcPr>
          <w:p w:rsidR="00003046" w:rsidRPr="002D5288" w:rsidRDefault="00003046" w:rsidP="00A3767A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6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</w:tc>
      </w:tr>
    </w:tbl>
    <w:p w:rsidR="00003046" w:rsidRDefault="00C76D53" w:rsidP="00003046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C76D53">
        <w:rPr>
          <w:rFonts w:ascii="Arial" w:hAnsi="Arial" w:cs="Arial"/>
          <w:b/>
          <w:sz w:val="26"/>
          <w:szCs w:val="26"/>
        </w:rPr>
        <w:t xml:space="preserve">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</w:t>
      </w:r>
      <w:proofErr w:type="spellStart"/>
      <w:r w:rsidRPr="00C76D53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C76D53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2021 год</w:t>
      </w:r>
    </w:p>
    <w:p w:rsidR="00C76D53" w:rsidRDefault="00C76D53" w:rsidP="00C76D53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C76D53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ayout w:type="fixed"/>
        <w:tblLook w:val="04A0"/>
      </w:tblPr>
      <w:tblGrid>
        <w:gridCol w:w="6121"/>
        <w:gridCol w:w="858"/>
        <w:gridCol w:w="1068"/>
        <w:gridCol w:w="1275"/>
        <w:gridCol w:w="734"/>
        <w:gridCol w:w="350"/>
        <w:gridCol w:w="1609"/>
        <w:gridCol w:w="1020"/>
        <w:gridCol w:w="1751"/>
      </w:tblGrid>
      <w:tr w:rsidR="00C76D53" w:rsidRPr="00C76D53" w:rsidTr="00E71313">
        <w:trPr>
          <w:jc w:val="center"/>
        </w:trPr>
        <w:tc>
          <w:tcPr>
            <w:tcW w:w="6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Наименование</w:t>
            </w:r>
          </w:p>
        </w:tc>
        <w:tc>
          <w:tcPr>
            <w:tcW w:w="69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Код классификации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ГРБС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Подраздел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/>
                <w:szCs w:val="22"/>
              </w:rPr>
            </w:pPr>
            <w:r w:rsidRPr="00C76D53">
              <w:rPr>
                <w:rFonts w:ascii="Arial" w:hAnsi="Arial" w:cs="Arial CYR"/>
                <w:b/>
                <w:szCs w:val="22"/>
              </w:rPr>
              <w:t>2021 год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850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862 480,26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Управление резервным фондом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870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311 364,26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311 364,26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311 364,26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"Реализация федерального проекта "Формирование комфортной городской среды"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F2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311 364,26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F2 55550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311 364,26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F2 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311 364,26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Охрана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51 116,00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51 116,00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"Комплексное развитие сельских территорий муниципального образования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51 116,00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"Повышение уровня и качества жизни населения, проживающего в сельской местности"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51 116,00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S0680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51 116,00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S0680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51 116,00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39 264 295,99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1 190 714,00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Аппарат Собрания депутатов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270 900,00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270 900,00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919 814,00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по содействию в охране общественного порядка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01 27120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01 27120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МО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Оказание поддержки сельским старостам, руководителям общественных самоуправлений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S0530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S0530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360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821 814,00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821 814,00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350 000,00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Уплата налогов, сборов,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371 814,00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371 814,00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100 000,00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740 000,00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740 000,00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Внедрение и обслуживание КИАС "Безопасный город"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01 26770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00 27090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00 27090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"Противопожарные мероприятия"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обеспечению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03 26440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03 26440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00 26710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36 570 781,99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8 679 353,00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4 179 353,00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4 179 353,00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4 179 353,00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01 26780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3 900 000,00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01 26780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3 900 000,00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признанию жилищного фонда аварийным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279 353,00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279 353,00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4 500 000,00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4 500 000,00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Капитальный ремонт жилого фонда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3 800 000,00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3 800 000,00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содержанию жилищного фонда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00 26840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00 26840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11 524 000,00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5 979 000,00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01 26420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01 26420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4 979 000,00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3 179 000,00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02 26430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3 179 000,00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02 26430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02 26430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179 000,00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03 26450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03 26450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5 545 000,00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5 545 000,00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1 995 000,00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Исполнение судебных актов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830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1 995 000,00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теплоснабжением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600 000,00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600 000,00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электроснабжением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00 26420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2 200 000,00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00 26420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2 200 000,00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16 367 428,99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2 500 000,00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Благоустройство территории жилой застройки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02 26740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02 26740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04 26350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04 26350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04 26420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04 26420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500 000,00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1 688 635,74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1 688 635,74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01 27100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1 688 635,74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01 27100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1 688 635,74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12 178 793,25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12 178 793,25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10 000 000,00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мероприятий по содержанию мест захоронений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250 000,00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Прочие мероприятия по благоустройству территории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00 27100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00 27100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на реализацию проекта "Народный бюджет"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S0550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1 028 793,25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S0550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1 028 793,25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262 800,00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232 800,00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232 800,00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232 800,00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232 800,00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232 800,00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Социальное обеспечение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00 26810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00 26810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330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 xml:space="preserve">Иные </w:t>
            </w:r>
            <w:proofErr w:type="spellStart"/>
            <w:r w:rsidRPr="00C76D53">
              <w:rPr>
                <w:rFonts w:ascii="Arial" w:hAnsi="Arial" w:cs="Arial CYR"/>
              </w:rPr>
              <w:t>непрограммные</w:t>
            </w:r>
            <w:proofErr w:type="spellEnd"/>
            <w:r w:rsidRPr="00C76D53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мероприятий по озеленению населенных пунктов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00 26360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300 000,00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Муниципальное учреждение "Стадион"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28 916 600,00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color w:val="000000"/>
              </w:rPr>
            </w:pPr>
            <w:r w:rsidRPr="00C76D53">
              <w:rPr>
                <w:rFonts w:ascii="Arial" w:hAnsi="Arial" w:cs="Arial CYR"/>
                <w:color w:val="000000"/>
              </w:rPr>
              <w:t>28 916 600,00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28 146 600,00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28 146 600,00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28 146 600,00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28 146 600,00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28 146 600,00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21 160 700,00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6 795 900,00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190 000,00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  <w:r w:rsidRPr="00C76D53">
              <w:rPr>
                <w:rFonts w:ascii="Arial" w:hAnsi="Arial" w:cs="Arial CYR"/>
                <w:bCs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770 000,00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770 000,00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770 000,00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770 000,00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770 000,00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856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01 26920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  <w:r w:rsidRPr="00C76D53">
              <w:rPr>
                <w:rFonts w:ascii="Arial" w:hAnsi="Arial" w:cs="Arial CYR"/>
              </w:rPr>
              <w:t>770 000,00</w:t>
            </w:r>
          </w:p>
        </w:tc>
      </w:tr>
      <w:tr w:rsidR="00A3767A" w:rsidRPr="00C76D53" w:rsidTr="00E71313">
        <w:trPr>
          <w:jc w:val="center"/>
        </w:trPr>
        <w:tc>
          <w:tcPr>
            <w:tcW w:w="6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FE2136" w:rsidP="00FE2136">
            <w:pPr>
              <w:jc w:val="center"/>
              <w:rPr>
                <w:rFonts w:ascii="Arial" w:hAnsi="Arial" w:cs="Arial CYR"/>
                <w:bCs/>
              </w:rPr>
            </w:pPr>
            <w:r>
              <w:rPr>
                <w:rFonts w:ascii="Arial" w:hAnsi="Arial" w:cs="Arial CYR"/>
                <w:bCs/>
              </w:rPr>
              <w:t>Итог</w:t>
            </w:r>
            <w:r w:rsidRPr="00C76D53">
              <w:rPr>
                <w:rFonts w:ascii="Arial" w:hAnsi="Arial" w:cs="Arial CYR"/>
                <w:bCs/>
              </w:rPr>
              <w:t>о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D53" w:rsidRPr="00C76D53" w:rsidRDefault="00C76D53" w:rsidP="00FE2136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C76D53">
              <w:rPr>
                <w:rFonts w:ascii="Arial" w:hAnsi="Arial" w:cs="Arial CYR"/>
                <w:bCs/>
                <w:color w:val="000000"/>
              </w:rPr>
              <w:t>69 343 376,25</w:t>
            </w:r>
          </w:p>
        </w:tc>
      </w:tr>
    </w:tbl>
    <w:p w:rsidR="00A3767A" w:rsidRDefault="00A3767A" w:rsidP="00A3767A">
      <w:pPr>
        <w:ind w:firstLine="720"/>
        <w:jc w:val="both"/>
        <w:rPr>
          <w:rFonts w:ascii="Arial" w:hAnsi="Arial" w:cs="Arial"/>
        </w:rPr>
      </w:pPr>
    </w:p>
    <w:p w:rsidR="00A3767A" w:rsidRDefault="00A3767A" w:rsidP="00A3767A">
      <w:pPr>
        <w:ind w:firstLine="720"/>
        <w:jc w:val="both"/>
        <w:rPr>
          <w:rFonts w:ascii="Arial" w:hAnsi="Arial" w:cs="Arial"/>
        </w:rPr>
      </w:pPr>
    </w:p>
    <w:p w:rsidR="00A3767A" w:rsidRDefault="00A3767A" w:rsidP="00A3767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A3767A" w:rsidRDefault="00A3767A" w:rsidP="00A3767A">
      <w:pPr>
        <w:ind w:firstLine="720"/>
        <w:rPr>
          <w:rFonts w:ascii="Arial" w:hAnsi="Arial" w:cs="Arial"/>
        </w:rPr>
      </w:pPr>
    </w:p>
    <w:p w:rsidR="00A3767A" w:rsidRDefault="00A3767A" w:rsidP="00A37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A3767A" w:rsidRPr="002D5288" w:rsidTr="00A3767A">
        <w:trPr>
          <w:jc w:val="right"/>
        </w:trPr>
        <w:tc>
          <w:tcPr>
            <w:tcW w:w="4786" w:type="dxa"/>
          </w:tcPr>
          <w:p w:rsidR="00A3767A" w:rsidRPr="002D5288" w:rsidRDefault="00A3767A" w:rsidP="00A3767A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7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</w:tc>
      </w:tr>
    </w:tbl>
    <w:p w:rsidR="00C76D53" w:rsidRPr="00AB4427" w:rsidRDefault="00AB4427" w:rsidP="00AB4427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AB4427">
        <w:rPr>
          <w:rFonts w:ascii="Arial" w:hAnsi="Arial" w:cs="Arial"/>
          <w:b/>
          <w:sz w:val="26"/>
          <w:szCs w:val="26"/>
        </w:rPr>
        <w:t xml:space="preserve">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</w:t>
      </w:r>
      <w:proofErr w:type="spellStart"/>
      <w:r w:rsidRPr="00AB4427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AB4427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видов расходов классификации расходов бюджета муниципального образования город Кимовск Кимовского района на плановый период 2022-2023 годов</w:t>
      </w:r>
    </w:p>
    <w:p w:rsidR="00AB4427" w:rsidRDefault="00AB4427" w:rsidP="00AB4427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AB4427">
        <w:rPr>
          <w:rFonts w:ascii="Arial" w:hAnsi="Arial" w:cs="Arial"/>
          <w:sz w:val="26"/>
          <w:szCs w:val="26"/>
        </w:rPr>
        <w:t>(рублей)</w:t>
      </w:r>
    </w:p>
    <w:tbl>
      <w:tblPr>
        <w:tblW w:w="0" w:type="auto"/>
        <w:jc w:val="center"/>
        <w:tblLayout w:type="fixed"/>
        <w:tblLook w:val="04A0"/>
      </w:tblPr>
      <w:tblGrid>
        <w:gridCol w:w="4862"/>
        <w:gridCol w:w="837"/>
        <w:gridCol w:w="1034"/>
        <w:gridCol w:w="1453"/>
        <w:gridCol w:w="483"/>
        <w:gridCol w:w="350"/>
        <w:gridCol w:w="1295"/>
        <w:gridCol w:w="970"/>
        <w:gridCol w:w="1751"/>
        <w:gridCol w:w="1751"/>
      </w:tblGrid>
      <w:tr w:rsidR="00AB4427" w:rsidRPr="00AB4427" w:rsidTr="00E71313">
        <w:trPr>
          <w:jc w:val="center"/>
        </w:trPr>
        <w:tc>
          <w:tcPr>
            <w:tcW w:w="4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4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"/>
                <w:b/>
              </w:rPr>
            </w:pPr>
            <w:r w:rsidRPr="00AB4427">
              <w:rPr>
                <w:rFonts w:ascii="Arial" w:hAnsi="Arial" w:cs="Arial"/>
                <w:b/>
              </w:rPr>
              <w:t>2023 год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850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Управление резервным фондом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Резервные средства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870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40 356 800,00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40 533 003,00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1 474 000,00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1 690 203,00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Аппарат Собрания депутатов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276 000,00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276 000,00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276 000,00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1 198 000,00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1 414 203,00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Расходы по содействию в охране общественного порядка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01 27120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01 27120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"Реализация государственной национальной политики и развитие местного самоуправления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"Укрепление единства российской нации и этнокультурное развитие народов России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"Оказание экономической поддержки территориальным общественным самоуправлениям, расположенным на территории МО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Оказание поддержки сельским старостам, руководителям общественных самоуправлений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 S0530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 S0530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360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48 000,00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1 316 203,00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1 316 203,00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Уплата налогов, сборов,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366 203,00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366 203,00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750 000,00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1 250 000,00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750 000,00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1 250 000,00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Внедрение и обслуживание КИАС "Безопасный город"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01 26770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00 26770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00 27090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00 27090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"Противопожарные мероприятия"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Мероприятия по обеспечению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03 26440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03 26440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200 000,00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Проведение земельно-кадастровых работ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00 26710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37 670 000,00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37 130 000,00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Жилищное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9 100 000,00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8 100 000,00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3 300 000,00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3 300 000,00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3 300 000,00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Ликвидация аварийного жилищного фонда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01 26780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01 26780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Мероприятия по признанию жилищного фонда аварийным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4 800 000,00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4 800 000,00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Капитальный ремонт жилого фонда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4 300 000,00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Мероприятия по содержанию жилищного фонда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00 26840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00 26840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8 200 000,00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12 650 000,00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8 500 000,00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8 500 000,00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02 26430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02 26430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3 500 000,00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населения водоотведением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03 26450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3 500 000,00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03 26450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3 500 000,00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3 700 000,00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4 150 000,00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3 700 000,00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4 150 000,00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населения теплоснабжением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650 000,00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700 000,00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650 000,00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700 000,00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населения электроснабжением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00 26420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2 700 000,00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00 26420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2 300 000,00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2 700 000,00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населения водоснабжением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00 26430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750 000,00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750 000,00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00 26430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750 000,00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750 000,00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20 370 000,00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16 380 000,00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"Модернизация и капитальный ремонт объектов коммунальной инфраструктуры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04 26350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Бюджетные инвестиции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04 26350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населения энергоснабжением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04 26420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04 26420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01 27100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01 27100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12 870 000,00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13 380 000,00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12 870 000,00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13 380 000,00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уличного освещения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10 500 000,00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мероприятий по содержанию мест захоронений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270 000,00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280 000,00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270 000,00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280 000,00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Прочие мероприятия по благоустройству территории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Мероприятия по благоустройству территорий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00 27100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00 27100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2 000 000,00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262 800,00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262 800,00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Ежемесячная доплата к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00 26140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232 800,00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Ежемесячные выплаты гражданам, удостоенным звания "Почётный гражданин" в муниципальных образованиях Кимовского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00 26810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00 26810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330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 xml:space="preserve">Иные </w:t>
            </w:r>
            <w:proofErr w:type="spellStart"/>
            <w:r w:rsidRPr="00AB4427">
              <w:rPr>
                <w:rFonts w:ascii="Arial" w:hAnsi="Arial" w:cs="Arial CYR"/>
              </w:rPr>
              <w:t>непрограммные</w:t>
            </w:r>
            <w:proofErr w:type="spellEnd"/>
            <w:r w:rsidRPr="00AB4427">
              <w:rPr>
                <w:rFonts w:ascii="Arial" w:hAnsi="Arial" w:cs="Arial CYR"/>
              </w:rPr>
              <w:t xml:space="preserve">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мероприятий по озеленению населенных пунктов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00 26360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381 492,00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500 000,00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Муниципальное учреждение "Стадион"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27 587 800,00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27 641 100,00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27 587 800,00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color w:val="000000"/>
              </w:rPr>
            </w:pPr>
            <w:r w:rsidRPr="00AB4427">
              <w:rPr>
                <w:rFonts w:ascii="Arial" w:hAnsi="Arial" w:cs="Arial CYR"/>
                <w:color w:val="000000"/>
              </w:rPr>
              <w:t>27 641 100,00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26 787 800,00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26 826 100,00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26 787 800,00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26 826 100,00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26 787 800,00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26 826 100,00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26 787 800,00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26 826 100,00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26 787 800,00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26 826 100,00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22 007 200,00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22 007 200,00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4 643 600,00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4 681 900,00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137 000,00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137 000,00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 w:rsidRPr="00AB4427">
              <w:rPr>
                <w:rFonts w:ascii="Arial" w:hAnsi="Arial" w:cs="Arial CYR"/>
                <w:bCs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815 000,00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815 000,00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815 000,00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815 000,00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815 000,00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01 26920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240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800 000,00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815 000,00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Условно утверждённые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00 00000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999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1 764 800,00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  <w:r w:rsidRPr="00AB4427">
              <w:rPr>
                <w:rFonts w:ascii="Arial" w:hAnsi="Arial" w:cs="Arial CYR"/>
              </w:rPr>
              <w:t>3 640 700,00</w:t>
            </w:r>
          </w:p>
        </w:tc>
      </w:tr>
      <w:tr w:rsidR="00AB4427" w:rsidRPr="00AB4427" w:rsidTr="00E71313">
        <w:trPr>
          <w:jc w:val="center"/>
        </w:trPr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  <w:r>
              <w:rPr>
                <w:rFonts w:ascii="Arial" w:hAnsi="Arial" w:cs="Arial CYR"/>
                <w:bCs/>
              </w:rPr>
              <w:t>И</w:t>
            </w:r>
            <w:r w:rsidR="006E7910">
              <w:rPr>
                <w:rFonts w:ascii="Arial" w:hAnsi="Arial" w:cs="Arial CYR"/>
                <w:bCs/>
              </w:rPr>
              <w:t>то</w:t>
            </w:r>
            <w:r w:rsidR="006E7910" w:rsidRPr="00AB4427">
              <w:rPr>
                <w:rFonts w:ascii="Arial" w:hAnsi="Arial" w:cs="Arial CYR"/>
                <w:bCs/>
              </w:rPr>
              <w:t>го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70 590 892,00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27" w:rsidRPr="00AB4427" w:rsidRDefault="00AB4427" w:rsidP="00AB4427">
            <w:pPr>
              <w:jc w:val="center"/>
              <w:rPr>
                <w:rFonts w:ascii="Arial" w:hAnsi="Arial" w:cs="Arial CYR"/>
                <w:bCs/>
                <w:color w:val="000000"/>
              </w:rPr>
            </w:pPr>
            <w:r w:rsidRPr="00AB4427">
              <w:rPr>
                <w:rFonts w:ascii="Arial" w:hAnsi="Arial" w:cs="Arial CYR"/>
                <w:bCs/>
                <w:color w:val="000000"/>
              </w:rPr>
              <w:t>72 814 803,00</w:t>
            </w:r>
          </w:p>
        </w:tc>
      </w:tr>
    </w:tbl>
    <w:p w:rsidR="00AB4427" w:rsidRDefault="00AB4427" w:rsidP="00AB4427">
      <w:pPr>
        <w:ind w:firstLine="720"/>
        <w:jc w:val="both"/>
        <w:rPr>
          <w:rFonts w:ascii="Arial" w:hAnsi="Arial" w:cs="Arial"/>
        </w:rPr>
      </w:pPr>
    </w:p>
    <w:p w:rsidR="00AB4427" w:rsidRDefault="00AB4427" w:rsidP="00AB4427">
      <w:pPr>
        <w:ind w:firstLine="720"/>
        <w:jc w:val="both"/>
        <w:rPr>
          <w:rFonts w:ascii="Arial" w:hAnsi="Arial" w:cs="Arial"/>
        </w:rPr>
      </w:pPr>
    </w:p>
    <w:p w:rsidR="00AB4427" w:rsidRDefault="00AB4427" w:rsidP="00AB4427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AB4427" w:rsidRDefault="00AB4427" w:rsidP="00AB4427">
      <w:pPr>
        <w:ind w:firstLine="720"/>
        <w:rPr>
          <w:rFonts w:ascii="Arial" w:hAnsi="Arial" w:cs="Arial"/>
        </w:rPr>
      </w:pPr>
    </w:p>
    <w:p w:rsidR="00AB4427" w:rsidRDefault="00AB4427" w:rsidP="00AB44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AB4427" w:rsidRPr="002D5288" w:rsidTr="006E7910">
        <w:trPr>
          <w:jc w:val="right"/>
        </w:trPr>
        <w:tc>
          <w:tcPr>
            <w:tcW w:w="4786" w:type="dxa"/>
          </w:tcPr>
          <w:p w:rsidR="00AB4427" w:rsidRPr="002D5288" w:rsidRDefault="00AB4427" w:rsidP="006E7910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</w:t>
            </w:r>
            <w:r w:rsidR="006E791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 </w:t>
            </w:r>
          </w:p>
        </w:tc>
      </w:tr>
    </w:tbl>
    <w:p w:rsidR="00AB4427" w:rsidRDefault="006E7910" w:rsidP="00AB4427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E7910">
        <w:rPr>
          <w:rFonts w:ascii="Arial" w:hAnsi="Arial" w:cs="Arial"/>
          <w:b/>
          <w:sz w:val="26"/>
          <w:szCs w:val="26"/>
        </w:rPr>
        <w:t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2021 год и на плановый период 2022-2023 годов</w:t>
      </w:r>
    </w:p>
    <w:p w:rsidR="006E7910" w:rsidRDefault="006E7910" w:rsidP="006E7910">
      <w:pPr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6E7910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5150"/>
        <w:gridCol w:w="1789"/>
        <w:gridCol w:w="1068"/>
        <w:gridCol w:w="1526"/>
        <w:gridCol w:w="1751"/>
        <w:gridCol w:w="1751"/>
        <w:gridCol w:w="1751"/>
      </w:tblGrid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/>
              </w:rPr>
            </w:pPr>
            <w:r w:rsidRPr="006E7910">
              <w:rPr>
                <w:rFonts w:ascii="Arial" w:hAnsi="Arial"/>
                <w:b/>
              </w:rPr>
              <w:t>2023 год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  <w:szCs w:val="20"/>
              </w:rPr>
            </w:pPr>
            <w:r w:rsidRPr="006E7910">
              <w:rPr>
                <w:rFonts w:ascii="Arial" w:hAnsi="Arial"/>
                <w:bCs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28 916 600,00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27 641 100,00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  <w:szCs w:val="20"/>
              </w:rPr>
            </w:pPr>
            <w:r w:rsidRPr="006E7910">
              <w:rPr>
                <w:rFonts w:ascii="Arial" w:hAnsi="Arial"/>
                <w:bCs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28 916 600,00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27 641 100,00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28 916 600,00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27 587 800,00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27 641 100,00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28 146 600,00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26 826 100,00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28 146 600,00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26 826 100,00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28 146 600,00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26 787 800,00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26 826 100,00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Организация и 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815 000,00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815 000,00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04 1 01 26920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815 000,00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  <w:szCs w:val="20"/>
              </w:rPr>
            </w:pPr>
            <w:r w:rsidRPr="006E7910">
              <w:rPr>
                <w:rFonts w:ascii="Arial" w:hAnsi="Arial"/>
                <w:bCs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450 000,00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Подпрограмма 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450 000,00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450 000,00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Защита населения и территории от последствий ЧС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50 000,00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  <w:szCs w:val="20"/>
              </w:rPr>
            </w:pPr>
            <w:r w:rsidRPr="006E7910">
              <w:rPr>
                <w:rFonts w:ascii="Arial" w:hAnsi="Arial"/>
                <w:bCs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12 658 353,00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14 300 000,00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bCs/>
              </w:rPr>
            </w:pPr>
            <w:r w:rsidRPr="006E7910">
              <w:rPr>
                <w:rFonts w:ascii="Arial" w:hAnsi="Arial"/>
                <w:bCs/>
              </w:rPr>
              <w:t>12 800 000,00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4 179 353,00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3 300 000,00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4 179 353,00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3 300 000,00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3 000 000,00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3 000 000,00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3 000 000,00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279 353,00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300 000,00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  <w:tr w:rsidR="006E7910" w:rsidRPr="006E7910" w:rsidTr="006E79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  <w:szCs w:val="20"/>
              </w:rPr>
            </w:pPr>
            <w:r w:rsidRPr="006E7910">
              <w:rPr>
                <w:rFonts w:ascii="Arial" w:hAnsi="Arial"/>
                <w:szCs w:val="20"/>
              </w:rPr>
              <w:t>06 3 02 26740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10" w:rsidRPr="006E7910" w:rsidRDefault="006E7910" w:rsidP="006E7910">
            <w:pPr>
              <w:jc w:val="center"/>
              <w:rPr>
                <w:rFonts w:ascii="Arial" w:hAnsi="Arial"/>
              </w:rPr>
            </w:pPr>
            <w:r w:rsidRPr="006E7910">
              <w:rPr>
                <w:rFonts w:ascii="Arial" w:hAnsi="Arial"/>
              </w:rPr>
              <w:t>0,00</w:t>
            </w:r>
          </w:p>
        </w:tc>
      </w:tr>
    </w:tbl>
    <w:p w:rsidR="006E7910" w:rsidRDefault="006E7910" w:rsidP="006E7910">
      <w:pPr>
        <w:ind w:firstLine="720"/>
        <w:jc w:val="both"/>
        <w:rPr>
          <w:rFonts w:ascii="Arial" w:hAnsi="Arial" w:cs="Arial"/>
        </w:rPr>
      </w:pPr>
    </w:p>
    <w:p w:rsidR="006E7910" w:rsidRDefault="006E7910" w:rsidP="006E7910">
      <w:pPr>
        <w:ind w:firstLine="720"/>
        <w:jc w:val="both"/>
        <w:rPr>
          <w:rFonts w:ascii="Arial" w:hAnsi="Arial" w:cs="Arial"/>
        </w:rPr>
      </w:pPr>
    </w:p>
    <w:p w:rsidR="006E7910" w:rsidRDefault="006E7910" w:rsidP="006E791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6E7910" w:rsidRDefault="006E7910" w:rsidP="006E7910">
      <w:pPr>
        <w:ind w:firstLine="720"/>
        <w:rPr>
          <w:rFonts w:ascii="Arial" w:hAnsi="Arial" w:cs="Arial"/>
        </w:rPr>
      </w:pPr>
    </w:p>
    <w:p w:rsidR="006E7910" w:rsidRDefault="006E7910" w:rsidP="006E79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6E7910" w:rsidRPr="002D5288" w:rsidTr="006E7910">
        <w:trPr>
          <w:jc w:val="right"/>
        </w:trPr>
        <w:tc>
          <w:tcPr>
            <w:tcW w:w="4786" w:type="dxa"/>
          </w:tcPr>
          <w:p w:rsidR="005E62EE" w:rsidRDefault="006E7910" w:rsidP="006E7910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9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</w:t>
            </w:r>
            <w:r w:rsidR="005E62EE">
              <w:rPr>
                <w:rFonts w:ascii="Arial" w:hAnsi="Arial" w:cs="Arial"/>
              </w:rPr>
              <w:t xml:space="preserve"> </w:t>
            </w:r>
          </w:p>
          <w:p w:rsidR="006E7910" w:rsidRPr="002D5288" w:rsidRDefault="005E62EE" w:rsidP="006E79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1</w:t>
            </w:r>
            <w:r w:rsidR="006E7910" w:rsidRPr="008B0B57">
              <w:rPr>
                <w:rFonts w:ascii="Arial" w:hAnsi="Arial" w:cs="Arial"/>
              </w:rPr>
              <w:t xml:space="preserve"> </w:t>
            </w:r>
          </w:p>
        </w:tc>
      </w:tr>
    </w:tbl>
    <w:p w:rsidR="006E7910" w:rsidRDefault="005E62EE" w:rsidP="006E7910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5E62EE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реализации программ формирования современной городской среды в 2021 году</w:t>
      </w:r>
    </w:p>
    <w:p w:rsidR="005E62EE" w:rsidRDefault="005E62EE" w:rsidP="005E62EE">
      <w:pPr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5E62EE">
        <w:rPr>
          <w:rFonts w:ascii="Arial" w:hAnsi="Arial" w:cs="Arial"/>
          <w:sz w:val="26"/>
          <w:szCs w:val="26"/>
        </w:rPr>
        <w:t>ублей</w:t>
      </w:r>
    </w:p>
    <w:tbl>
      <w:tblPr>
        <w:tblW w:w="0" w:type="auto"/>
        <w:jc w:val="center"/>
        <w:tblLook w:val="04A0"/>
      </w:tblPr>
      <w:tblGrid>
        <w:gridCol w:w="5683"/>
        <w:gridCol w:w="1418"/>
      </w:tblGrid>
      <w:tr w:rsidR="005E62EE" w:rsidRPr="005E62EE" w:rsidTr="005E62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62EE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5E62EE" w:rsidRPr="005E62EE" w:rsidTr="005E62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311 364,26</w:t>
            </w:r>
          </w:p>
        </w:tc>
      </w:tr>
      <w:tr w:rsidR="005E62EE" w:rsidRPr="005E62EE" w:rsidTr="005E62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311 364,26</w:t>
            </w:r>
          </w:p>
        </w:tc>
      </w:tr>
    </w:tbl>
    <w:p w:rsidR="005E62EE" w:rsidRDefault="005E62EE" w:rsidP="005E62EE">
      <w:pPr>
        <w:ind w:firstLine="720"/>
        <w:jc w:val="both"/>
        <w:rPr>
          <w:rFonts w:ascii="Arial" w:hAnsi="Arial" w:cs="Arial"/>
        </w:rPr>
      </w:pPr>
    </w:p>
    <w:p w:rsidR="005E62EE" w:rsidRDefault="005E62EE" w:rsidP="005E62EE">
      <w:pPr>
        <w:ind w:firstLine="720"/>
        <w:jc w:val="both"/>
        <w:rPr>
          <w:rFonts w:ascii="Arial" w:hAnsi="Arial" w:cs="Arial"/>
        </w:rPr>
      </w:pPr>
    </w:p>
    <w:p w:rsidR="005E62EE" w:rsidRDefault="005E62EE" w:rsidP="005E62EE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5E62EE" w:rsidRDefault="005E62EE" w:rsidP="005E62EE">
      <w:pPr>
        <w:ind w:firstLine="720"/>
        <w:rPr>
          <w:rFonts w:ascii="Arial" w:hAnsi="Arial" w:cs="Arial"/>
        </w:rPr>
      </w:pPr>
    </w:p>
    <w:p w:rsidR="005E62EE" w:rsidRDefault="005E62EE" w:rsidP="005E62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5E62EE" w:rsidRPr="002D5288" w:rsidTr="005E62EE">
        <w:trPr>
          <w:trHeight w:val="537"/>
          <w:jc w:val="right"/>
        </w:trPr>
        <w:tc>
          <w:tcPr>
            <w:tcW w:w="4786" w:type="dxa"/>
          </w:tcPr>
          <w:p w:rsidR="005E62EE" w:rsidRDefault="005E62EE" w:rsidP="005E6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Таблица 2</w:t>
            </w:r>
          </w:p>
          <w:p w:rsidR="005E62EE" w:rsidRPr="002D5288" w:rsidRDefault="005E62EE" w:rsidP="005E6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Приложения 9</w:t>
            </w:r>
            <w:r w:rsidRPr="008B0B57">
              <w:rPr>
                <w:rFonts w:ascii="Arial" w:hAnsi="Arial" w:cs="Arial"/>
              </w:rPr>
              <w:t xml:space="preserve"> </w:t>
            </w:r>
          </w:p>
        </w:tc>
      </w:tr>
    </w:tbl>
    <w:p w:rsidR="005E62EE" w:rsidRPr="005E62EE" w:rsidRDefault="005E62EE" w:rsidP="005E62EE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5E62EE">
        <w:rPr>
          <w:rFonts w:ascii="Arial" w:hAnsi="Arial" w:cs="Arial"/>
          <w:b/>
          <w:sz w:val="26"/>
          <w:szCs w:val="26"/>
        </w:rPr>
        <w:t>Иные межбюджетные трансферты, передаваемые из бюджета муниципального образования город Кимовск Кимовского района в бюджет муниципального образования Кимовский район на финансовое обеспечение мероприятий по комплексной борьбе с борщевиком Сосновского в 2021 году</w:t>
      </w:r>
    </w:p>
    <w:p w:rsidR="005E62EE" w:rsidRDefault="005E62EE" w:rsidP="005E62EE">
      <w:pPr>
        <w:ind w:firstLine="720"/>
        <w:jc w:val="right"/>
        <w:rPr>
          <w:rFonts w:ascii="Arial" w:hAnsi="Arial" w:cs="Arial"/>
          <w:sz w:val="26"/>
          <w:szCs w:val="26"/>
        </w:rPr>
      </w:pPr>
      <w:r w:rsidRPr="005E62EE">
        <w:rPr>
          <w:rFonts w:ascii="Arial" w:hAnsi="Arial" w:cs="Arial"/>
          <w:sz w:val="26"/>
          <w:szCs w:val="26"/>
        </w:rPr>
        <w:t>Рублей</w:t>
      </w:r>
    </w:p>
    <w:tbl>
      <w:tblPr>
        <w:tblW w:w="0" w:type="auto"/>
        <w:jc w:val="center"/>
        <w:tblLook w:val="04A0"/>
      </w:tblPr>
      <w:tblGrid>
        <w:gridCol w:w="5683"/>
        <w:gridCol w:w="1284"/>
      </w:tblGrid>
      <w:tr w:rsidR="005E62EE" w:rsidRPr="005E62EE" w:rsidTr="005E62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62EE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5E62EE" w:rsidRPr="005E62EE" w:rsidTr="005E62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51 116,00</w:t>
            </w:r>
          </w:p>
        </w:tc>
      </w:tr>
      <w:tr w:rsidR="005E62EE" w:rsidRPr="005E62EE" w:rsidTr="005E62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EE" w:rsidRPr="005E62EE" w:rsidRDefault="005E62EE" w:rsidP="005E62EE">
            <w:pPr>
              <w:jc w:val="center"/>
              <w:rPr>
                <w:rFonts w:ascii="Arial" w:hAnsi="Arial" w:cs="Arial"/>
                <w:color w:val="000000"/>
              </w:rPr>
            </w:pPr>
            <w:r w:rsidRPr="005E62EE">
              <w:rPr>
                <w:rFonts w:ascii="Arial" w:hAnsi="Arial" w:cs="Arial"/>
                <w:color w:val="000000"/>
              </w:rPr>
              <w:t>51 116,00</w:t>
            </w:r>
          </w:p>
        </w:tc>
      </w:tr>
    </w:tbl>
    <w:p w:rsidR="00776C91" w:rsidRDefault="00776C91" w:rsidP="00776C91">
      <w:pPr>
        <w:ind w:firstLine="720"/>
        <w:jc w:val="both"/>
        <w:rPr>
          <w:rFonts w:ascii="Arial" w:hAnsi="Arial" w:cs="Arial"/>
        </w:rPr>
      </w:pPr>
    </w:p>
    <w:p w:rsidR="00776C91" w:rsidRDefault="00776C91" w:rsidP="00776C91">
      <w:pPr>
        <w:ind w:firstLine="720"/>
        <w:jc w:val="both"/>
        <w:rPr>
          <w:rFonts w:ascii="Arial" w:hAnsi="Arial" w:cs="Arial"/>
        </w:rPr>
      </w:pPr>
    </w:p>
    <w:p w:rsidR="00776C91" w:rsidRDefault="00776C91" w:rsidP="00776C91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76C91" w:rsidRDefault="00776C91" w:rsidP="00776C91">
      <w:pPr>
        <w:ind w:firstLine="720"/>
        <w:rPr>
          <w:rFonts w:ascii="Arial" w:hAnsi="Arial" w:cs="Arial"/>
        </w:rPr>
      </w:pPr>
    </w:p>
    <w:p w:rsidR="00776C91" w:rsidRDefault="00776C91" w:rsidP="00776C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776C91" w:rsidRPr="002D5288" w:rsidTr="00E71313">
        <w:trPr>
          <w:jc w:val="right"/>
        </w:trPr>
        <w:tc>
          <w:tcPr>
            <w:tcW w:w="4786" w:type="dxa"/>
          </w:tcPr>
          <w:p w:rsidR="00776C91" w:rsidRDefault="00776C91" w:rsidP="00E71313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10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</w:t>
            </w:r>
            <w:r>
              <w:rPr>
                <w:rFonts w:ascii="Arial" w:hAnsi="Arial" w:cs="Arial"/>
              </w:rPr>
              <w:t xml:space="preserve"> </w:t>
            </w:r>
          </w:p>
          <w:p w:rsidR="00776C91" w:rsidRPr="002D5288" w:rsidRDefault="00776C91" w:rsidP="00E713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6C91" w:rsidRPr="00776C91" w:rsidRDefault="00776C91" w:rsidP="00776C91">
      <w:pPr>
        <w:jc w:val="center"/>
        <w:outlineLvl w:val="0"/>
        <w:rPr>
          <w:rFonts w:ascii="Arial" w:hAnsi="Arial" w:cs="Arial"/>
          <w:b/>
        </w:rPr>
      </w:pPr>
      <w:r w:rsidRPr="00776C91">
        <w:rPr>
          <w:rFonts w:ascii="Arial" w:hAnsi="Arial" w:cs="Arial"/>
          <w:b/>
        </w:rPr>
        <w:t>Программа муниципальных внутренних заимствований муниципального образования город Кимовск Кимовского района и погашения муниципального внутреннего долга на 2021 год и на плановый период 2022 и 2023 годов</w:t>
      </w:r>
    </w:p>
    <w:p w:rsidR="00776C91" w:rsidRPr="00776C91" w:rsidRDefault="00776C91" w:rsidP="00776C91">
      <w:pPr>
        <w:ind w:left="1080"/>
        <w:jc w:val="center"/>
        <w:outlineLvl w:val="0"/>
        <w:rPr>
          <w:rFonts w:ascii="Arial" w:hAnsi="Arial" w:cs="Arial"/>
        </w:rPr>
      </w:pPr>
      <w:r w:rsidRPr="00776C91">
        <w:rPr>
          <w:rFonts w:ascii="Arial" w:hAnsi="Arial" w:cs="Arial"/>
          <w:lang w:val="en-US"/>
        </w:rPr>
        <w:t>I</w:t>
      </w:r>
      <w:r w:rsidRPr="00776C91">
        <w:rPr>
          <w:rFonts w:ascii="Arial" w:hAnsi="Arial" w:cs="Arial"/>
        </w:rPr>
        <w:t xml:space="preserve"> Привлечение муниципальных внутренних заимствований</w:t>
      </w:r>
    </w:p>
    <w:p w:rsidR="00776C91" w:rsidRPr="00776C91" w:rsidRDefault="00776C91" w:rsidP="00776C91">
      <w:pPr>
        <w:jc w:val="right"/>
        <w:rPr>
          <w:rFonts w:ascii="Arial" w:hAnsi="Arial" w:cs="Arial"/>
        </w:rPr>
      </w:pPr>
      <w:r w:rsidRPr="00776C91">
        <w:rPr>
          <w:rFonts w:ascii="Arial" w:hAnsi="Arial" w:cs="Arial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5"/>
        <w:gridCol w:w="1187"/>
        <w:gridCol w:w="1187"/>
        <w:gridCol w:w="1187"/>
      </w:tblGrid>
      <w:tr w:rsidR="00776C91" w:rsidRPr="00776C91" w:rsidTr="00776C91">
        <w:trPr>
          <w:jc w:val="center"/>
        </w:trPr>
        <w:tc>
          <w:tcPr>
            <w:tcW w:w="0" w:type="auto"/>
            <w:vAlign w:val="center"/>
          </w:tcPr>
          <w:p w:rsidR="00776C91" w:rsidRPr="00776C91" w:rsidRDefault="00776C91" w:rsidP="00E7131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6C91" w:rsidRPr="001C5A61" w:rsidRDefault="00776C91" w:rsidP="00E71313">
            <w:pPr>
              <w:jc w:val="center"/>
              <w:rPr>
                <w:rFonts w:ascii="Arial" w:hAnsi="Arial" w:cs="Arial"/>
                <w:b/>
              </w:rPr>
            </w:pPr>
            <w:r w:rsidRPr="001C5A61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0" w:type="auto"/>
            <w:vAlign w:val="center"/>
          </w:tcPr>
          <w:p w:rsidR="00776C91" w:rsidRPr="001C5A61" w:rsidRDefault="00776C91" w:rsidP="00E71313">
            <w:pPr>
              <w:jc w:val="center"/>
              <w:rPr>
                <w:rFonts w:ascii="Arial" w:hAnsi="Arial" w:cs="Arial"/>
                <w:b/>
              </w:rPr>
            </w:pPr>
            <w:r w:rsidRPr="001C5A61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vAlign w:val="center"/>
          </w:tcPr>
          <w:p w:rsidR="00776C91" w:rsidRPr="001C5A61" w:rsidRDefault="00776C91" w:rsidP="00E71313">
            <w:pPr>
              <w:jc w:val="center"/>
              <w:rPr>
                <w:rFonts w:ascii="Arial" w:hAnsi="Arial" w:cs="Arial"/>
                <w:b/>
              </w:rPr>
            </w:pPr>
            <w:r w:rsidRPr="001C5A61">
              <w:rPr>
                <w:rFonts w:ascii="Arial" w:hAnsi="Arial" w:cs="Arial"/>
                <w:b/>
              </w:rPr>
              <w:t>2023 год</w:t>
            </w:r>
          </w:p>
        </w:tc>
      </w:tr>
      <w:tr w:rsidR="00776C91" w:rsidRPr="00776C91" w:rsidTr="00776C91">
        <w:trPr>
          <w:jc w:val="center"/>
        </w:trPr>
        <w:tc>
          <w:tcPr>
            <w:tcW w:w="0" w:type="auto"/>
            <w:vAlign w:val="center"/>
          </w:tcPr>
          <w:p w:rsidR="00776C91" w:rsidRPr="00776C91" w:rsidRDefault="00776C91" w:rsidP="00776C91">
            <w:pPr>
              <w:rPr>
                <w:rFonts w:ascii="Arial" w:hAnsi="Arial" w:cs="Arial"/>
              </w:rPr>
            </w:pPr>
            <w:r w:rsidRPr="00776C91">
              <w:rPr>
                <w:rFonts w:ascii="Arial" w:hAnsi="Arial" w:cs="Arial"/>
              </w:rPr>
              <w:t>Муниципальные заимствования муниципального образования город Кимовск Кимовского района, всего</w:t>
            </w:r>
          </w:p>
        </w:tc>
        <w:tc>
          <w:tcPr>
            <w:tcW w:w="0" w:type="auto"/>
            <w:vAlign w:val="center"/>
          </w:tcPr>
          <w:p w:rsidR="00776C91" w:rsidRPr="00776C91" w:rsidRDefault="00776C91" w:rsidP="00E71313">
            <w:pPr>
              <w:jc w:val="center"/>
              <w:rPr>
                <w:rFonts w:ascii="Arial" w:hAnsi="Arial" w:cs="Arial"/>
              </w:rPr>
            </w:pPr>
            <w:r w:rsidRPr="00776C9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6C91" w:rsidRPr="00776C91" w:rsidRDefault="00776C91" w:rsidP="00E71313">
            <w:pPr>
              <w:jc w:val="center"/>
              <w:rPr>
                <w:rFonts w:ascii="Arial" w:hAnsi="Arial" w:cs="Arial"/>
              </w:rPr>
            </w:pPr>
            <w:r w:rsidRPr="00776C9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6C91" w:rsidRPr="00776C91" w:rsidRDefault="00776C91" w:rsidP="00E71313">
            <w:pPr>
              <w:jc w:val="center"/>
              <w:rPr>
                <w:rFonts w:ascii="Arial" w:hAnsi="Arial" w:cs="Arial"/>
              </w:rPr>
            </w:pPr>
            <w:r w:rsidRPr="00776C91">
              <w:rPr>
                <w:rFonts w:ascii="Arial" w:hAnsi="Arial" w:cs="Arial"/>
              </w:rPr>
              <w:t>0</w:t>
            </w:r>
          </w:p>
        </w:tc>
      </w:tr>
    </w:tbl>
    <w:p w:rsidR="00776C91" w:rsidRPr="00776C91" w:rsidRDefault="00776C91" w:rsidP="00776C91">
      <w:pPr>
        <w:jc w:val="center"/>
        <w:outlineLvl w:val="0"/>
        <w:rPr>
          <w:rFonts w:ascii="Arial" w:hAnsi="Arial" w:cs="Arial"/>
          <w:lang w:val="en-US"/>
        </w:rPr>
      </w:pPr>
      <w:r w:rsidRPr="00776C91">
        <w:rPr>
          <w:rFonts w:ascii="Arial" w:hAnsi="Arial" w:cs="Arial"/>
          <w:lang w:val="en-US"/>
        </w:rPr>
        <w:t>II</w:t>
      </w:r>
      <w:r w:rsidRPr="00776C91">
        <w:rPr>
          <w:rFonts w:ascii="Arial" w:hAnsi="Arial" w:cs="Arial"/>
        </w:rPr>
        <w:t xml:space="preserve">. Погашение внутреннего муниципального долга </w:t>
      </w:r>
    </w:p>
    <w:p w:rsidR="00776C91" w:rsidRPr="00776C91" w:rsidRDefault="00776C91" w:rsidP="00776C91">
      <w:pPr>
        <w:jc w:val="right"/>
        <w:outlineLvl w:val="0"/>
        <w:rPr>
          <w:rFonts w:ascii="Arial" w:hAnsi="Arial" w:cs="Arial"/>
        </w:rPr>
      </w:pPr>
      <w:r w:rsidRPr="00776C91">
        <w:rPr>
          <w:rFonts w:ascii="Arial" w:hAnsi="Arial" w:cs="Arial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6"/>
        <w:gridCol w:w="1216"/>
        <w:gridCol w:w="1216"/>
        <w:gridCol w:w="1216"/>
      </w:tblGrid>
      <w:tr w:rsidR="00776C91" w:rsidRPr="001C5A61" w:rsidTr="00965CE6">
        <w:trPr>
          <w:jc w:val="center"/>
        </w:trPr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6C91" w:rsidRPr="001C5A61" w:rsidRDefault="00776C91" w:rsidP="00965CE6">
            <w:pPr>
              <w:jc w:val="center"/>
              <w:rPr>
                <w:rFonts w:ascii="Arial" w:hAnsi="Arial" w:cs="Arial"/>
                <w:b/>
              </w:rPr>
            </w:pPr>
            <w:r w:rsidRPr="001C5A61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0" w:type="auto"/>
            <w:vAlign w:val="center"/>
          </w:tcPr>
          <w:p w:rsidR="00776C91" w:rsidRPr="001C5A61" w:rsidRDefault="00776C91" w:rsidP="00965CE6">
            <w:pPr>
              <w:jc w:val="center"/>
              <w:rPr>
                <w:rFonts w:ascii="Arial" w:hAnsi="Arial" w:cs="Arial"/>
                <w:b/>
              </w:rPr>
            </w:pPr>
            <w:r w:rsidRPr="001C5A61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0" w:type="auto"/>
            <w:vAlign w:val="center"/>
          </w:tcPr>
          <w:p w:rsidR="00776C91" w:rsidRPr="001C5A61" w:rsidRDefault="00776C91" w:rsidP="00965CE6">
            <w:pPr>
              <w:jc w:val="center"/>
              <w:rPr>
                <w:rFonts w:ascii="Arial" w:hAnsi="Arial" w:cs="Arial"/>
                <w:b/>
              </w:rPr>
            </w:pPr>
            <w:r w:rsidRPr="001C5A61">
              <w:rPr>
                <w:rFonts w:ascii="Arial" w:hAnsi="Arial" w:cs="Arial"/>
                <w:b/>
              </w:rPr>
              <w:t>2023 год</w:t>
            </w:r>
          </w:p>
        </w:tc>
      </w:tr>
      <w:tr w:rsidR="00776C91" w:rsidRPr="00965CE6" w:rsidTr="00965CE6">
        <w:trPr>
          <w:jc w:val="center"/>
        </w:trPr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Объем средств, направляемых на погашение внутреннего муниципального долга, всего в т.ч.:</w:t>
            </w:r>
          </w:p>
        </w:tc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0</w:t>
            </w:r>
          </w:p>
        </w:tc>
      </w:tr>
      <w:tr w:rsidR="00776C91" w:rsidRPr="00965CE6" w:rsidTr="00965CE6">
        <w:trPr>
          <w:jc w:val="center"/>
        </w:trPr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6C91" w:rsidRPr="00965CE6" w:rsidRDefault="00776C91" w:rsidP="00965CE6">
            <w:pPr>
              <w:jc w:val="center"/>
              <w:rPr>
                <w:rFonts w:ascii="Arial" w:hAnsi="Arial" w:cs="Arial"/>
              </w:rPr>
            </w:pPr>
            <w:r w:rsidRPr="00965CE6">
              <w:rPr>
                <w:rFonts w:ascii="Arial" w:hAnsi="Arial" w:cs="Arial"/>
              </w:rPr>
              <w:t>0</w:t>
            </w:r>
          </w:p>
        </w:tc>
      </w:tr>
    </w:tbl>
    <w:p w:rsidR="00E837D3" w:rsidRDefault="00E837D3" w:rsidP="00E837D3">
      <w:pPr>
        <w:ind w:firstLine="720"/>
        <w:jc w:val="both"/>
        <w:rPr>
          <w:rFonts w:ascii="Arial" w:hAnsi="Arial" w:cs="Arial"/>
        </w:rPr>
      </w:pPr>
    </w:p>
    <w:p w:rsidR="00E837D3" w:rsidRDefault="00E837D3" w:rsidP="00E837D3">
      <w:pPr>
        <w:ind w:firstLine="720"/>
        <w:jc w:val="both"/>
        <w:rPr>
          <w:rFonts w:ascii="Arial" w:hAnsi="Arial" w:cs="Arial"/>
        </w:rPr>
      </w:pPr>
    </w:p>
    <w:p w:rsidR="00E837D3" w:rsidRDefault="00E837D3" w:rsidP="00E837D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E837D3" w:rsidRDefault="00E837D3" w:rsidP="00E837D3">
      <w:pPr>
        <w:ind w:firstLine="720"/>
        <w:rPr>
          <w:rFonts w:ascii="Arial" w:hAnsi="Arial" w:cs="Arial"/>
        </w:rPr>
      </w:pPr>
    </w:p>
    <w:p w:rsidR="00E837D3" w:rsidRDefault="00E837D3" w:rsidP="00E837D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E837D3" w:rsidRPr="002D5288" w:rsidTr="00E71313">
        <w:trPr>
          <w:jc w:val="right"/>
        </w:trPr>
        <w:tc>
          <w:tcPr>
            <w:tcW w:w="4786" w:type="dxa"/>
          </w:tcPr>
          <w:p w:rsidR="00E837D3" w:rsidRDefault="00E837D3" w:rsidP="00E71313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1</w:t>
            </w:r>
            <w:r w:rsidRPr="00A0530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B0B57">
              <w:rPr>
                <w:rFonts w:ascii="Arial" w:hAnsi="Arial" w:cs="Arial"/>
              </w:rPr>
              <w:t xml:space="preserve">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11</w:t>
            </w:r>
            <w:r w:rsidRPr="008B0B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 </w:t>
            </w:r>
            <w:r w:rsidRPr="008B0B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8B0B57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45-183</w:t>
            </w:r>
            <w:r w:rsidRPr="008B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8B0B57">
              <w:rPr>
                <w:rFonts w:ascii="Arial" w:hAnsi="Arial" w:cs="Arial"/>
              </w:rPr>
              <w:t>О бюджете муниципального образования город Кимовск Кимовского района на 20</w:t>
            </w:r>
            <w:r>
              <w:rPr>
                <w:rFonts w:ascii="Arial" w:hAnsi="Arial" w:cs="Arial"/>
              </w:rPr>
              <w:t>21</w:t>
            </w:r>
            <w:r w:rsidRPr="008B0B57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8B0B57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23</w:t>
            </w:r>
            <w:r w:rsidRPr="008B0B57">
              <w:rPr>
                <w:rFonts w:ascii="Arial" w:hAnsi="Arial" w:cs="Arial"/>
              </w:rPr>
              <w:t xml:space="preserve"> годов"</w:t>
            </w:r>
            <w:r>
              <w:rPr>
                <w:rFonts w:ascii="Arial" w:hAnsi="Arial" w:cs="Arial"/>
              </w:rPr>
              <w:t xml:space="preserve"> </w:t>
            </w:r>
          </w:p>
          <w:p w:rsidR="00E837D3" w:rsidRPr="002D5288" w:rsidRDefault="00E837D3" w:rsidP="00E713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62EE" w:rsidRPr="00A05305" w:rsidRDefault="00A05305" w:rsidP="00A05305">
      <w:pPr>
        <w:jc w:val="center"/>
        <w:rPr>
          <w:rFonts w:ascii="Arial" w:hAnsi="Arial" w:cs="Arial"/>
          <w:b/>
          <w:sz w:val="26"/>
          <w:szCs w:val="26"/>
        </w:rPr>
      </w:pPr>
      <w:r w:rsidRPr="00A05305">
        <w:rPr>
          <w:rFonts w:ascii="Arial" w:hAnsi="Arial" w:cs="Arial"/>
          <w:b/>
          <w:sz w:val="26"/>
          <w:szCs w:val="26"/>
        </w:rPr>
        <w:t>Распределение источников внутреннего финансирования дефицита бюджета муниципального образования город Кимовск Кимовского района на 2021 год и на плановый период 2022 и 2023 годов</w:t>
      </w:r>
    </w:p>
    <w:p w:rsidR="00A05305" w:rsidRDefault="00A05305" w:rsidP="00A05305">
      <w:pPr>
        <w:jc w:val="right"/>
        <w:rPr>
          <w:rFonts w:ascii="Arial" w:hAnsi="Arial" w:cs="Arial"/>
          <w:lang w:val="en-US"/>
        </w:rPr>
      </w:pPr>
      <w:r w:rsidRPr="00A05305">
        <w:rPr>
          <w:rFonts w:ascii="Arial" w:hAnsi="Arial" w:cs="Arial"/>
        </w:rPr>
        <w:t>Рублей</w:t>
      </w:r>
    </w:p>
    <w:tbl>
      <w:tblPr>
        <w:tblW w:w="0" w:type="auto"/>
        <w:jc w:val="center"/>
        <w:tblLook w:val="04A0"/>
      </w:tblPr>
      <w:tblGrid>
        <w:gridCol w:w="3684"/>
        <w:gridCol w:w="5609"/>
        <w:gridCol w:w="1831"/>
        <w:gridCol w:w="1831"/>
        <w:gridCol w:w="1831"/>
      </w:tblGrid>
      <w:tr w:rsidR="00A05305" w:rsidRPr="00A05305" w:rsidTr="00A053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1C5A61" w:rsidRDefault="00A05305" w:rsidP="00A05305">
            <w:pPr>
              <w:jc w:val="center"/>
              <w:rPr>
                <w:rFonts w:ascii="Arial" w:hAnsi="Arial" w:cs="Arial CYR"/>
                <w:b/>
                <w:color w:val="000000"/>
              </w:rPr>
            </w:pPr>
            <w:r w:rsidRPr="001C5A61">
              <w:rPr>
                <w:rFonts w:ascii="Arial" w:hAnsi="Arial" w:cs="Arial CYR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1C5A61" w:rsidRDefault="00A05305" w:rsidP="00A05305">
            <w:pPr>
              <w:jc w:val="center"/>
              <w:rPr>
                <w:rFonts w:ascii="Arial" w:hAnsi="Arial" w:cs="Arial CYR"/>
                <w:b/>
              </w:rPr>
            </w:pPr>
            <w:r w:rsidRPr="001C5A61">
              <w:rPr>
                <w:rFonts w:ascii="Arial" w:hAnsi="Arial" w:cs="Arial CYR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1C5A61" w:rsidRDefault="00A05305" w:rsidP="00A05305">
            <w:pPr>
              <w:jc w:val="center"/>
              <w:rPr>
                <w:rFonts w:ascii="Arial" w:hAnsi="Arial" w:cs="Arial CYR"/>
                <w:b/>
              </w:rPr>
            </w:pPr>
            <w:r w:rsidRPr="001C5A61">
              <w:rPr>
                <w:rFonts w:ascii="Arial" w:hAnsi="Arial" w:cs="Arial CYR"/>
                <w:b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1C5A61" w:rsidRDefault="00A05305" w:rsidP="00A05305">
            <w:pPr>
              <w:jc w:val="center"/>
              <w:rPr>
                <w:rFonts w:ascii="Arial" w:hAnsi="Arial" w:cs="Arial CYR"/>
                <w:b/>
              </w:rPr>
            </w:pPr>
            <w:r w:rsidRPr="001C5A61">
              <w:rPr>
                <w:rFonts w:ascii="Arial" w:hAnsi="Arial" w:cs="Arial CYR"/>
                <w:b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1C5A61" w:rsidRDefault="00A05305" w:rsidP="00A05305">
            <w:pPr>
              <w:jc w:val="center"/>
              <w:rPr>
                <w:rFonts w:ascii="Arial" w:hAnsi="Arial" w:cs="Arial CYR"/>
                <w:b/>
              </w:rPr>
            </w:pPr>
            <w:r w:rsidRPr="001C5A61">
              <w:rPr>
                <w:rFonts w:ascii="Arial" w:hAnsi="Arial" w:cs="Arial CYR"/>
                <w:b/>
              </w:rPr>
              <w:t>2023 год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4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 xml:space="preserve">000 01 00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"/>
              </w:rPr>
            </w:pPr>
            <w:r w:rsidRPr="00A05305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 xml:space="preserve">000 01 05 00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0,00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 xml:space="preserve">000 01 05 00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-69 343 376,25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lang w:val="en-US"/>
              </w:rPr>
            </w:pPr>
            <w:r w:rsidRPr="00A05305">
              <w:rPr>
                <w:rFonts w:ascii="Arial" w:hAnsi="Arial" w:cs="Arial CYR"/>
              </w:rPr>
              <w:t>-70 590 892,00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 xml:space="preserve">000 01 05 02 00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-69 343 376,25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-72 814 803,00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-69 343 376,25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-72 814 803,00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 xml:space="preserve">000 01 05 00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69 343 376,25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72 814 803,00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 xml:space="preserve">000 01 05 02 00 </w:t>
            </w:r>
            <w:proofErr w:type="spellStart"/>
            <w:r w:rsidRPr="00A05305">
              <w:rPr>
                <w:rFonts w:ascii="Arial" w:hAnsi="Arial" w:cs="Arial CYR"/>
              </w:rPr>
              <w:t>00</w:t>
            </w:r>
            <w:proofErr w:type="spellEnd"/>
            <w:r w:rsidRPr="00A05305">
              <w:rPr>
                <w:rFonts w:ascii="Arial" w:hAnsi="Arial" w:cs="Arial CYR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69 343 376,25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72 814 803,00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color w:val="000000"/>
              </w:rPr>
            </w:pPr>
            <w:r w:rsidRPr="00A05305">
              <w:rPr>
                <w:rFonts w:ascii="Arial" w:hAnsi="Arial" w:cs="Arial CYR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69 343 376,25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70 590 892,00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  <w:r w:rsidRPr="00A05305">
              <w:rPr>
                <w:rFonts w:ascii="Arial" w:hAnsi="Arial" w:cs="Arial CYR"/>
              </w:rPr>
              <w:t>72 814 803,00</w:t>
            </w:r>
          </w:p>
        </w:tc>
      </w:tr>
      <w:tr w:rsidR="00A05305" w:rsidRPr="00A05305" w:rsidTr="00A0530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bCs/>
              </w:rPr>
            </w:pPr>
            <w:r w:rsidRPr="00A05305">
              <w:rPr>
                <w:rFonts w:ascii="Arial" w:hAnsi="Arial" w:cs="Arial CYR"/>
                <w:bCs/>
              </w:rPr>
              <w:t>Итого источников внутреннего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bCs/>
              </w:rPr>
            </w:pPr>
            <w:r w:rsidRPr="00A05305">
              <w:rPr>
                <w:rFonts w:ascii="Arial" w:hAnsi="Arial" w:cs="Arial CYR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bCs/>
              </w:rPr>
            </w:pPr>
            <w:r w:rsidRPr="00A05305">
              <w:rPr>
                <w:rFonts w:ascii="Arial" w:hAnsi="Arial" w:cs="Arial CYR"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5" w:rsidRPr="00A05305" w:rsidRDefault="00A05305" w:rsidP="00A05305">
            <w:pPr>
              <w:jc w:val="center"/>
              <w:rPr>
                <w:rFonts w:ascii="Arial" w:hAnsi="Arial" w:cs="Arial CYR"/>
                <w:bCs/>
              </w:rPr>
            </w:pPr>
            <w:r w:rsidRPr="00A05305">
              <w:rPr>
                <w:rFonts w:ascii="Arial" w:hAnsi="Arial" w:cs="Arial CYR"/>
                <w:bCs/>
              </w:rPr>
              <w:t>0,00</w:t>
            </w:r>
          </w:p>
        </w:tc>
      </w:tr>
    </w:tbl>
    <w:p w:rsidR="00965CE6" w:rsidRDefault="00965CE6" w:rsidP="00965CE6">
      <w:pPr>
        <w:ind w:firstLine="720"/>
        <w:jc w:val="both"/>
        <w:rPr>
          <w:rFonts w:ascii="Arial" w:hAnsi="Arial" w:cs="Arial"/>
        </w:rPr>
      </w:pPr>
    </w:p>
    <w:p w:rsidR="00965CE6" w:rsidRDefault="00965CE6" w:rsidP="00965CE6">
      <w:pPr>
        <w:ind w:firstLine="720"/>
        <w:jc w:val="both"/>
        <w:rPr>
          <w:rFonts w:ascii="Arial" w:hAnsi="Arial" w:cs="Arial"/>
        </w:rPr>
      </w:pPr>
    </w:p>
    <w:p w:rsidR="00965CE6" w:rsidRDefault="00965CE6" w:rsidP="00965CE6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65CE6" w:rsidRDefault="00965CE6" w:rsidP="00965CE6">
      <w:pPr>
        <w:ind w:firstLine="720"/>
        <w:rPr>
          <w:rFonts w:ascii="Arial" w:hAnsi="Arial" w:cs="Arial"/>
        </w:rPr>
      </w:pPr>
    </w:p>
    <w:p w:rsidR="00965CE6" w:rsidRDefault="00965CE6" w:rsidP="00965C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05305" w:rsidRPr="00A05305" w:rsidRDefault="00A05305" w:rsidP="00A05305">
      <w:pPr>
        <w:jc w:val="center"/>
        <w:rPr>
          <w:rFonts w:ascii="Arial" w:hAnsi="Arial" w:cs="Arial"/>
          <w:lang w:val="en-US"/>
        </w:rPr>
      </w:pPr>
    </w:p>
    <w:sectPr w:rsidR="00A05305" w:rsidRPr="00A05305" w:rsidSect="00FA240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09" w:rsidRDefault="005C5509" w:rsidP="00605E9B">
      <w:r>
        <w:separator/>
      </w:r>
    </w:p>
  </w:endnote>
  <w:endnote w:type="continuationSeparator" w:id="0">
    <w:p w:rsidR="005C5509" w:rsidRDefault="005C5509" w:rsidP="0060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09" w:rsidRDefault="005C5509" w:rsidP="00605E9B">
      <w:r>
        <w:separator/>
      </w:r>
    </w:p>
  </w:footnote>
  <w:footnote w:type="continuationSeparator" w:id="0">
    <w:p w:rsidR="005C5509" w:rsidRDefault="005C5509" w:rsidP="0060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3" w:rsidRDefault="00E71313" w:rsidP="00616987">
    <w:pPr>
      <w:pStyle w:val="a6"/>
      <w:jc w:val="center"/>
    </w:pPr>
    <w:fldSimple w:instr=" PAGE   \* MERGEFORMAT ">
      <w:r>
        <w:rPr>
          <w:noProof/>
        </w:rPr>
        <w:t>63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51C"/>
    <w:multiLevelType w:val="hybridMultilevel"/>
    <w:tmpl w:val="88BC2750"/>
    <w:lvl w:ilvl="0" w:tplc="A9E2E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532D1"/>
    <w:multiLevelType w:val="hybridMultilevel"/>
    <w:tmpl w:val="E06066EC"/>
    <w:lvl w:ilvl="0" w:tplc="262E1D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3A5A491A"/>
    <w:multiLevelType w:val="hybridMultilevel"/>
    <w:tmpl w:val="12605DC6"/>
    <w:lvl w:ilvl="0" w:tplc="3F52B3F4">
      <w:start w:val="2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5">
    <w:nsid w:val="5D4735D9"/>
    <w:multiLevelType w:val="hybridMultilevel"/>
    <w:tmpl w:val="A2006C66"/>
    <w:lvl w:ilvl="0" w:tplc="A116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2E28"/>
    <w:multiLevelType w:val="hybridMultilevel"/>
    <w:tmpl w:val="4DC85BC6"/>
    <w:lvl w:ilvl="0" w:tplc="2B3858A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EFD107C"/>
    <w:multiLevelType w:val="hybridMultilevel"/>
    <w:tmpl w:val="192AA4BA"/>
    <w:lvl w:ilvl="0" w:tplc="42960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138"/>
    <w:rsid w:val="000001C5"/>
    <w:rsid w:val="000003E3"/>
    <w:rsid w:val="000005E2"/>
    <w:rsid w:val="00001B06"/>
    <w:rsid w:val="00003046"/>
    <w:rsid w:val="000035A2"/>
    <w:rsid w:val="00003D4B"/>
    <w:rsid w:val="00003D82"/>
    <w:rsid w:val="00004DCE"/>
    <w:rsid w:val="000057AC"/>
    <w:rsid w:val="00006EF1"/>
    <w:rsid w:val="0000738C"/>
    <w:rsid w:val="00010C95"/>
    <w:rsid w:val="000125DC"/>
    <w:rsid w:val="000135C3"/>
    <w:rsid w:val="00014E1A"/>
    <w:rsid w:val="00015068"/>
    <w:rsid w:val="00015770"/>
    <w:rsid w:val="00015EEA"/>
    <w:rsid w:val="00016173"/>
    <w:rsid w:val="00022D4C"/>
    <w:rsid w:val="00024661"/>
    <w:rsid w:val="0002590D"/>
    <w:rsid w:val="00025AFB"/>
    <w:rsid w:val="000277E8"/>
    <w:rsid w:val="00030D53"/>
    <w:rsid w:val="00031274"/>
    <w:rsid w:val="000337EB"/>
    <w:rsid w:val="00034254"/>
    <w:rsid w:val="00034E4A"/>
    <w:rsid w:val="00040016"/>
    <w:rsid w:val="000403EF"/>
    <w:rsid w:val="00040C32"/>
    <w:rsid w:val="00040C70"/>
    <w:rsid w:val="00040F7F"/>
    <w:rsid w:val="00041080"/>
    <w:rsid w:val="00041AE4"/>
    <w:rsid w:val="00042A34"/>
    <w:rsid w:val="00044671"/>
    <w:rsid w:val="00044AC1"/>
    <w:rsid w:val="00044B35"/>
    <w:rsid w:val="00044FCF"/>
    <w:rsid w:val="00045991"/>
    <w:rsid w:val="00047602"/>
    <w:rsid w:val="00052325"/>
    <w:rsid w:val="00052F0D"/>
    <w:rsid w:val="00053466"/>
    <w:rsid w:val="0005443F"/>
    <w:rsid w:val="000551FB"/>
    <w:rsid w:val="00055B5D"/>
    <w:rsid w:val="000576F4"/>
    <w:rsid w:val="000579C6"/>
    <w:rsid w:val="00060776"/>
    <w:rsid w:val="00060B30"/>
    <w:rsid w:val="00061941"/>
    <w:rsid w:val="000627B8"/>
    <w:rsid w:val="000635F6"/>
    <w:rsid w:val="0006433E"/>
    <w:rsid w:val="00064B0A"/>
    <w:rsid w:val="00064C89"/>
    <w:rsid w:val="00067042"/>
    <w:rsid w:val="00067B68"/>
    <w:rsid w:val="0007108A"/>
    <w:rsid w:val="0007144C"/>
    <w:rsid w:val="0007155B"/>
    <w:rsid w:val="00074ABD"/>
    <w:rsid w:val="00074C84"/>
    <w:rsid w:val="000751DF"/>
    <w:rsid w:val="0007654A"/>
    <w:rsid w:val="000769D5"/>
    <w:rsid w:val="0008009E"/>
    <w:rsid w:val="00086465"/>
    <w:rsid w:val="00086AFF"/>
    <w:rsid w:val="00086FA5"/>
    <w:rsid w:val="00087119"/>
    <w:rsid w:val="000926BB"/>
    <w:rsid w:val="00093E9A"/>
    <w:rsid w:val="00094B25"/>
    <w:rsid w:val="00096B95"/>
    <w:rsid w:val="00097D26"/>
    <w:rsid w:val="000A0063"/>
    <w:rsid w:val="000A0215"/>
    <w:rsid w:val="000A0A43"/>
    <w:rsid w:val="000A345D"/>
    <w:rsid w:val="000A4EA5"/>
    <w:rsid w:val="000A6573"/>
    <w:rsid w:val="000A74C7"/>
    <w:rsid w:val="000A7621"/>
    <w:rsid w:val="000A7CD0"/>
    <w:rsid w:val="000B1F2B"/>
    <w:rsid w:val="000B1FBB"/>
    <w:rsid w:val="000B2544"/>
    <w:rsid w:val="000B2568"/>
    <w:rsid w:val="000B27A2"/>
    <w:rsid w:val="000B2918"/>
    <w:rsid w:val="000B2C61"/>
    <w:rsid w:val="000B4F4E"/>
    <w:rsid w:val="000B58A2"/>
    <w:rsid w:val="000B6259"/>
    <w:rsid w:val="000B67C9"/>
    <w:rsid w:val="000B78CC"/>
    <w:rsid w:val="000C0DA1"/>
    <w:rsid w:val="000C19FD"/>
    <w:rsid w:val="000C1C70"/>
    <w:rsid w:val="000C1E86"/>
    <w:rsid w:val="000C7C0F"/>
    <w:rsid w:val="000D02ED"/>
    <w:rsid w:val="000D161F"/>
    <w:rsid w:val="000D3088"/>
    <w:rsid w:val="000D469F"/>
    <w:rsid w:val="000D50B2"/>
    <w:rsid w:val="000E0AA8"/>
    <w:rsid w:val="000E1078"/>
    <w:rsid w:val="000E1D43"/>
    <w:rsid w:val="000E25D1"/>
    <w:rsid w:val="000E44BB"/>
    <w:rsid w:val="000E4998"/>
    <w:rsid w:val="000E54D3"/>
    <w:rsid w:val="000F068E"/>
    <w:rsid w:val="000F2449"/>
    <w:rsid w:val="000F2F19"/>
    <w:rsid w:val="000F3D67"/>
    <w:rsid w:val="000F4806"/>
    <w:rsid w:val="000F4B04"/>
    <w:rsid w:val="000F5BA1"/>
    <w:rsid w:val="000F7F93"/>
    <w:rsid w:val="0010102B"/>
    <w:rsid w:val="00103DF3"/>
    <w:rsid w:val="0010551B"/>
    <w:rsid w:val="0010647E"/>
    <w:rsid w:val="00106A87"/>
    <w:rsid w:val="0010777C"/>
    <w:rsid w:val="0011091F"/>
    <w:rsid w:val="001130A5"/>
    <w:rsid w:val="00113401"/>
    <w:rsid w:val="00113505"/>
    <w:rsid w:val="00113B54"/>
    <w:rsid w:val="00114280"/>
    <w:rsid w:val="001166DF"/>
    <w:rsid w:val="0011791B"/>
    <w:rsid w:val="00117B77"/>
    <w:rsid w:val="00121CE7"/>
    <w:rsid w:val="0012259B"/>
    <w:rsid w:val="0012377D"/>
    <w:rsid w:val="0012392C"/>
    <w:rsid w:val="00123DB3"/>
    <w:rsid w:val="001242CB"/>
    <w:rsid w:val="0012774B"/>
    <w:rsid w:val="001320EE"/>
    <w:rsid w:val="001320FE"/>
    <w:rsid w:val="0013210E"/>
    <w:rsid w:val="00132B26"/>
    <w:rsid w:val="00134B5D"/>
    <w:rsid w:val="00134BA7"/>
    <w:rsid w:val="0013521E"/>
    <w:rsid w:val="00137A8E"/>
    <w:rsid w:val="00140712"/>
    <w:rsid w:val="0014314A"/>
    <w:rsid w:val="00143416"/>
    <w:rsid w:val="001446B7"/>
    <w:rsid w:val="00144BEB"/>
    <w:rsid w:val="001453C1"/>
    <w:rsid w:val="00145F36"/>
    <w:rsid w:val="001475F4"/>
    <w:rsid w:val="00147C8A"/>
    <w:rsid w:val="001504D9"/>
    <w:rsid w:val="001507AE"/>
    <w:rsid w:val="0015222D"/>
    <w:rsid w:val="00157A7D"/>
    <w:rsid w:val="00157C46"/>
    <w:rsid w:val="0016067A"/>
    <w:rsid w:val="00163AD8"/>
    <w:rsid w:val="00163B20"/>
    <w:rsid w:val="001652F6"/>
    <w:rsid w:val="0016530E"/>
    <w:rsid w:val="00167DC4"/>
    <w:rsid w:val="0017064A"/>
    <w:rsid w:val="00171FAF"/>
    <w:rsid w:val="00172768"/>
    <w:rsid w:val="00172BDB"/>
    <w:rsid w:val="00174116"/>
    <w:rsid w:val="00176549"/>
    <w:rsid w:val="00176FE9"/>
    <w:rsid w:val="0018071C"/>
    <w:rsid w:val="001819FB"/>
    <w:rsid w:val="0018220B"/>
    <w:rsid w:val="0018254C"/>
    <w:rsid w:val="00183879"/>
    <w:rsid w:val="00183C79"/>
    <w:rsid w:val="001847FC"/>
    <w:rsid w:val="00184DAD"/>
    <w:rsid w:val="00185528"/>
    <w:rsid w:val="001858BE"/>
    <w:rsid w:val="00186A8C"/>
    <w:rsid w:val="00187047"/>
    <w:rsid w:val="00197FC9"/>
    <w:rsid w:val="001A0797"/>
    <w:rsid w:val="001A2C86"/>
    <w:rsid w:val="001A459C"/>
    <w:rsid w:val="001A5352"/>
    <w:rsid w:val="001A7C48"/>
    <w:rsid w:val="001B11FE"/>
    <w:rsid w:val="001B3595"/>
    <w:rsid w:val="001B412C"/>
    <w:rsid w:val="001B766F"/>
    <w:rsid w:val="001B7F21"/>
    <w:rsid w:val="001C28F5"/>
    <w:rsid w:val="001C2AF8"/>
    <w:rsid w:val="001C2CA0"/>
    <w:rsid w:val="001C4775"/>
    <w:rsid w:val="001C56B0"/>
    <w:rsid w:val="001C5A61"/>
    <w:rsid w:val="001D0BB1"/>
    <w:rsid w:val="001D2B17"/>
    <w:rsid w:val="001D2E7B"/>
    <w:rsid w:val="001D3AA5"/>
    <w:rsid w:val="001D431B"/>
    <w:rsid w:val="001D5C06"/>
    <w:rsid w:val="001E100F"/>
    <w:rsid w:val="001E1326"/>
    <w:rsid w:val="001E1390"/>
    <w:rsid w:val="001E1ACC"/>
    <w:rsid w:val="001E2AE6"/>
    <w:rsid w:val="001E30A8"/>
    <w:rsid w:val="001E3BF7"/>
    <w:rsid w:val="001E5F99"/>
    <w:rsid w:val="001F0AF4"/>
    <w:rsid w:val="001F1DA5"/>
    <w:rsid w:val="001F2E6D"/>
    <w:rsid w:val="001F5998"/>
    <w:rsid w:val="001F6E60"/>
    <w:rsid w:val="001F7554"/>
    <w:rsid w:val="001F75B5"/>
    <w:rsid w:val="001F79C7"/>
    <w:rsid w:val="00201EB3"/>
    <w:rsid w:val="002040DF"/>
    <w:rsid w:val="00204807"/>
    <w:rsid w:val="00205431"/>
    <w:rsid w:val="002054CF"/>
    <w:rsid w:val="0020675F"/>
    <w:rsid w:val="00206DF6"/>
    <w:rsid w:val="002102F9"/>
    <w:rsid w:val="00210386"/>
    <w:rsid w:val="00212685"/>
    <w:rsid w:val="00212871"/>
    <w:rsid w:val="00212937"/>
    <w:rsid w:val="00212F12"/>
    <w:rsid w:val="00213662"/>
    <w:rsid w:val="002136C9"/>
    <w:rsid w:val="0021467F"/>
    <w:rsid w:val="002155F6"/>
    <w:rsid w:val="00216F61"/>
    <w:rsid w:val="0021708B"/>
    <w:rsid w:val="002205A6"/>
    <w:rsid w:val="00221BD0"/>
    <w:rsid w:val="0022272B"/>
    <w:rsid w:val="00222BE4"/>
    <w:rsid w:val="002237F9"/>
    <w:rsid w:val="00226311"/>
    <w:rsid w:val="002271DA"/>
    <w:rsid w:val="0023058A"/>
    <w:rsid w:val="00231484"/>
    <w:rsid w:val="0023241D"/>
    <w:rsid w:val="00234457"/>
    <w:rsid w:val="00234E35"/>
    <w:rsid w:val="00237BD2"/>
    <w:rsid w:val="00240247"/>
    <w:rsid w:val="002407EF"/>
    <w:rsid w:val="002418A6"/>
    <w:rsid w:val="0024251F"/>
    <w:rsid w:val="00242664"/>
    <w:rsid w:val="00243811"/>
    <w:rsid w:val="00243D79"/>
    <w:rsid w:val="00246411"/>
    <w:rsid w:val="00250179"/>
    <w:rsid w:val="002507CC"/>
    <w:rsid w:val="0025282A"/>
    <w:rsid w:val="00252956"/>
    <w:rsid w:val="0025307B"/>
    <w:rsid w:val="002539C5"/>
    <w:rsid w:val="00253C3B"/>
    <w:rsid w:val="0025441B"/>
    <w:rsid w:val="002545EC"/>
    <w:rsid w:val="002555A0"/>
    <w:rsid w:val="00256942"/>
    <w:rsid w:val="00257025"/>
    <w:rsid w:val="002572A7"/>
    <w:rsid w:val="00257486"/>
    <w:rsid w:val="00257CFA"/>
    <w:rsid w:val="00260579"/>
    <w:rsid w:val="002645F3"/>
    <w:rsid w:val="002666C6"/>
    <w:rsid w:val="002666FC"/>
    <w:rsid w:val="002669B7"/>
    <w:rsid w:val="00267C10"/>
    <w:rsid w:val="0027040D"/>
    <w:rsid w:val="0027114F"/>
    <w:rsid w:val="002724F4"/>
    <w:rsid w:val="00277C11"/>
    <w:rsid w:val="002838F6"/>
    <w:rsid w:val="00283A19"/>
    <w:rsid w:val="00285B9C"/>
    <w:rsid w:val="0029064D"/>
    <w:rsid w:val="002906A9"/>
    <w:rsid w:val="00290AEB"/>
    <w:rsid w:val="00291065"/>
    <w:rsid w:val="00294197"/>
    <w:rsid w:val="002943D8"/>
    <w:rsid w:val="002949A1"/>
    <w:rsid w:val="00294C00"/>
    <w:rsid w:val="0029614E"/>
    <w:rsid w:val="002A0CFE"/>
    <w:rsid w:val="002A24D6"/>
    <w:rsid w:val="002A2616"/>
    <w:rsid w:val="002A3B16"/>
    <w:rsid w:val="002A4274"/>
    <w:rsid w:val="002A4E17"/>
    <w:rsid w:val="002A581F"/>
    <w:rsid w:val="002A5DDA"/>
    <w:rsid w:val="002B011E"/>
    <w:rsid w:val="002B0406"/>
    <w:rsid w:val="002B1CCB"/>
    <w:rsid w:val="002B3D79"/>
    <w:rsid w:val="002B5239"/>
    <w:rsid w:val="002B5A04"/>
    <w:rsid w:val="002B5AF0"/>
    <w:rsid w:val="002B69ED"/>
    <w:rsid w:val="002C127A"/>
    <w:rsid w:val="002C29EF"/>
    <w:rsid w:val="002C3679"/>
    <w:rsid w:val="002C3D8D"/>
    <w:rsid w:val="002C4CED"/>
    <w:rsid w:val="002C7019"/>
    <w:rsid w:val="002D2D8D"/>
    <w:rsid w:val="002D3988"/>
    <w:rsid w:val="002D5B5F"/>
    <w:rsid w:val="002E0526"/>
    <w:rsid w:val="002E1B08"/>
    <w:rsid w:val="002E29BA"/>
    <w:rsid w:val="002E31AA"/>
    <w:rsid w:val="002E329A"/>
    <w:rsid w:val="002E3C30"/>
    <w:rsid w:val="002E434D"/>
    <w:rsid w:val="002E51F0"/>
    <w:rsid w:val="002E5428"/>
    <w:rsid w:val="002E62A0"/>
    <w:rsid w:val="002E65CD"/>
    <w:rsid w:val="002E70D2"/>
    <w:rsid w:val="002F34D6"/>
    <w:rsid w:val="002F6068"/>
    <w:rsid w:val="00302918"/>
    <w:rsid w:val="00306C20"/>
    <w:rsid w:val="003075BC"/>
    <w:rsid w:val="00307A29"/>
    <w:rsid w:val="00312B60"/>
    <w:rsid w:val="003143B0"/>
    <w:rsid w:val="003156B5"/>
    <w:rsid w:val="00317240"/>
    <w:rsid w:val="0031780A"/>
    <w:rsid w:val="0032058C"/>
    <w:rsid w:val="00320A83"/>
    <w:rsid w:val="00320ADF"/>
    <w:rsid w:val="003214B6"/>
    <w:rsid w:val="00321B25"/>
    <w:rsid w:val="003259BE"/>
    <w:rsid w:val="003262C0"/>
    <w:rsid w:val="0033000F"/>
    <w:rsid w:val="00330607"/>
    <w:rsid w:val="0033687D"/>
    <w:rsid w:val="0034394A"/>
    <w:rsid w:val="003448A4"/>
    <w:rsid w:val="00345E9A"/>
    <w:rsid w:val="00350104"/>
    <w:rsid w:val="00350BFA"/>
    <w:rsid w:val="00353908"/>
    <w:rsid w:val="00354F97"/>
    <w:rsid w:val="00355857"/>
    <w:rsid w:val="0036019D"/>
    <w:rsid w:val="00360BB7"/>
    <w:rsid w:val="0036185D"/>
    <w:rsid w:val="00367A7C"/>
    <w:rsid w:val="00367CEB"/>
    <w:rsid w:val="00374AEE"/>
    <w:rsid w:val="00376084"/>
    <w:rsid w:val="00376466"/>
    <w:rsid w:val="00376B63"/>
    <w:rsid w:val="003801D6"/>
    <w:rsid w:val="003802F7"/>
    <w:rsid w:val="00380CB3"/>
    <w:rsid w:val="00382412"/>
    <w:rsid w:val="003835F4"/>
    <w:rsid w:val="00385CC3"/>
    <w:rsid w:val="0038637E"/>
    <w:rsid w:val="003863D8"/>
    <w:rsid w:val="003902D3"/>
    <w:rsid w:val="003908F4"/>
    <w:rsid w:val="00392BE2"/>
    <w:rsid w:val="00392CAA"/>
    <w:rsid w:val="003932BF"/>
    <w:rsid w:val="00393F95"/>
    <w:rsid w:val="003966A6"/>
    <w:rsid w:val="00397EF9"/>
    <w:rsid w:val="003A0BA2"/>
    <w:rsid w:val="003A0F75"/>
    <w:rsid w:val="003A1017"/>
    <w:rsid w:val="003A11E8"/>
    <w:rsid w:val="003A1D28"/>
    <w:rsid w:val="003A2C1E"/>
    <w:rsid w:val="003A3F11"/>
    <w:rsid w:val="003A411C"/>
    <w:rsid w:val="003A4895"/>
    <w:rsid w:val="003A4C86"/>
    <w:rsid w:val="003A5FBA"/>
    <w:rsid w:val="003A6AB5"/>
    <w:rsid w:val="003A78DD"/>
    <w:rsid w:val="003B1984"/>
    <w:rsid w:val="003B57D9"/>
    <w:rsid w:val="003B69DB"/>
    <w:rsid w:val="003B6CA7"/>
    <w:rsid w:val="003B76F1"/>
    <w:rsid w:val="003B784A"/>
    <w:rsid w:val="003C164F"/>
    <w:rsid w:val="003C27DB"/>
    <w:rsid w:val="003C3840"/>
    <w:rsid w:val="003C583D"/>
    <w:rsid w:val="003C6FBC"/>
    <w:rsid w:val="003C7C12"/>
    <w:rsid w:val="003D017C"/>
    <w:rsid w:val="003D1098"/>
    <w:rsid w:val="003D2C1E"/>
    <w:rsid w:val="003D3E46"/>
    <w:rsid w:val="003D4249"/>
    <w:rsid w:val="003D4FD5"/>
    <w:rsid w:val="003D5EE9"/>
    <w:rsid w:val="003D6F00"/>
    <w:rsid w:val="003E0A54"/>
    <w:rsid w:val="003E13A0"/>
    <w:rsid w:val="003E1D54"/>
    <w:rsid w:val="003E2BF0"/>
    <w:rsid w:val="003E2D7E"/>
    <w:rsid w:val="003E3897"/>
    <w:rsid w:val="003E54BB"/>
    <w:rsid w:val="003E5F79"/>
    <w:rsid w:val="003E71EC"/>
    <w:rsid w:val="003E797A"/>
    <w:rsid w:val="003F0EE3"/>
    <w:rsid w:val="003F2C06"/>
    <w:rsid w:val="003F3812"/>
    <w:rsid w:val="003F4E60"/>
    <w:rsid w:val="003F5365"/>
    <w:rsid w:val="003F59E3"/>
    <w:rsid w:val="003F75AC"/>
    <w:rsid w:val="004008D1"/>
    <w:rsid w:val="004009B0"/>
    <w:rsid w:val="00402792"/>
    <w:rsid w:val="00402A7F"/>
    <w:rsid w:val="00402FB1"/>
    <w:rsid w:val="004034D5"/>
    <w:rsid w:val="00405181"/>
    <w:rsid w:val="00406099"/>
    <w:rsid w:val="00406543"/>
    <w:rsid w:val="00406A89"/>
    <w:rsid w:val="00406B70"/>
    <w:rsid w:val="00410133"/>
    <w:rsid w:val="00410D53"/>
    <w:rsid w:val="004119BC"/>
    <w:rsid w:val="004123DC"/>
    <w:rsid w:val="00412E01"/>
    <w:rsid w:val="004134A8"/>
    <w:rsid w:val="0041391E"/>
    <w:rsid w:val="00413D97"/>
    <w:rsid w:val="00413FBB"/>
    <w:rsid w:val="004145BE"/>
    <w:rsid w:val="004151F4"/>
    <w:rsid w:val="0041641B"/>
    <w:rsid w:val="004171EB"/>
    <w:rsid w:val="00417506"/>
    <w:rsid w:val="004204FC"/>
    <w:rsid w:val="004209E7"/>
    <w:rsid w:val="0042201D"/>
    <w:rsid w:val="004233CD"/>
    <w:rsid w:val="004244EA"/>
    <w:rsid w:val="00425EE7"/>
    <w:rsid w:val="00430AA6"/>
    <w:rsid w:val="00432697"/>
    <w:rsid w:val="00432765"/>
    <w:rsid w:val="00433911"/>
    <w:rsid w:val="00435048"/>
    <w:rsid w:val="004362DF"/>
    <w:rsid w:val="004403BA"/>
    <w:rsid w:val="00440D36"/>
    <w:rsid w:val="00441353"/>
    <w:rsid w:val="00441EF7"/>
    <w:rsid w:val="0044291A"/>
    <w:rsid w:val="00443ED2"/>
    <w:rsid w:val="00446B7E"/>
    <w:rsid w:val="00447D11"/>
    <w:rsid w:val="00447DF4"/>
    <w:rsid w:val="004501B6"/>
    <w:rsid w:val="00450481"/>
    <w:rsid w:val="0045083D"/>
    <w:rsid w:val="0045099C"/>
    <w:rsid w:val="00455EF0"/>
    <w:rsid w:val="00456186"/>
    <w:rsid w:val="004572E9"/>
    <w:rsid w:val="0045753A"/>
    <w:rsid w:val="0046192C"/>
    <w:rsid w:val="00462CDC"/>
    <w:rsid w:val="00466D84"/>
    <w:rsid w:val="00467C3A"/>
    <w:rsid w:val="00467E45"/>
    <w:rsid w:val="0047086B"/>
    <w:rsid w:val="004710DF"/>
    <w:rsid w:val="00471138"/>
    <w:rsid w:val="00475F9F"/>
    <w:rsid w:val="00476044"/>
    <w:rsid w:val="0047772D"/>
    <w:rsid w:val="0048242C"/>
    <w:rsid w:val="00482704"/>
    <w:rsid w:val="00484D4F"/>
    <w:rsid w:val="004854F3"/>
    <w:rsid w:val="00490EE7"/>
    <w:rsid w:val="004944A4"/>
    <w:rsid w:val="004950FB"/>
    <w:rsid w:val="004965BA"/>
    <w:rsid w:val="0049745C"/>
    <w:rsid w:val="004A03A2"/>
    <w:rsid w:val="004A1771"/>
    <w:rsid w:val="004A2092"/>
    <w:rsid w:val="004A281C"/>
    <w:rsid w:val="004A2E12"/>
    <w:rsid w:val="004A3797"/>
    <w:rsid w:val="004A787D"/>
    <w:rsid w:val="004B008D"/>
    <w:rsid w:val="004B1483"/>
    <w:rsid w:val="004B165C"/>
    <w:rsid w:val="004B1968"/>
    <w:rsid w:val="004B1A01"/>
    <w:rsid w:val="004B2CE8"/>
    <w:rsid w:val="004B3ED6"/>
    <w:rsid w:val="004B5046"/>
    <w:rsid w:val="004B66F5"/>
    <w:rsid w:val="004B7647"/>
    <w:rsid w:val="004B781A"/>
    <w:rsid w:val="004B7F4E"/>
    <w:rsid w:val="004C0D7E"/>
    <w:rsid w:val="004C0DBA"/>
    <w:rsid w:val="004C3A39"/>
    <w:rsid w:val="004C496A"/>
    <w:rsid w:val="004C7F23"/>
    <w:rsid w:val="004D2E5F"/>
    <w:rsid w:val="004D3460"/>
    <w:rsid w:val="004D3FE0"/>
    <w:rsid w:val="004D5978"/>
    <w:rsid w:val="004D59BA"/>
    <w:rsid w:val="004D60B1"/>
    <w:rsid w:val="004D72EF"/>
    <w:rsid w:val="004E0AB5"/>
    <w:rsid w:val="004E0C05"/>
    <w:rsid w:val="004E3861"/>
    <w:rsid w:val="004E4AB5"/>
    <w:rsid w:val="004E550D"/>
    <w:rsid w:val="004E5BB5"/>
    <w:rsid w:val="004E780B"/>
    <w:rsid w:val="004F0410"/>
    <w:rsid w:val="004F2395"/>
    <w:rsid w:val="004F4587"/>
    <w:rsid w:val="004F69B5"/>
    <w:rsid w:val="005011F4"/>
    <w:rsid w:val="00501FE1"/>
    <w:rsid w:val="005036E1"/>
    <w:rsid w:val="005037B0"/>
    <w:rsid w:val="00504036"/>
    <w:rsid w:val="00505579"/>
    <w:rsid w:val="0050776F"/>
    <w:rsid w:val="005110C0"/>
    <w:rsid w:val="005110D8"/>
    <w:rsid w:val="00511417"/>
    <w:rsid w:val="00512C23"/>
    <w:rsid w:val="005132EC"/>
    <w:rsid w:val="00513695"/>
    <w:rsid w:val="00514EF9"/>
    <w:rsid w:val="0051522C"/>
    <w:rsid w:val="00520308"/>
    <w:rsid w:val="00520AF0"/>
    <w:rsid w:val="00523590"/>
    <w:rsid w:val="0052387E"/>
    <w:rsid w:val="00523E67"/>
    <w:rsid w:val="00525FB8"/>
    <w:rsid w:val="00526894"/>
    <w:rsid w:val="00526BA4"/>
    <w:rsid w:val="005272D4"/>
    <w:rsid w:val="00527649"/>
    <w:rsid w:val="00527AAC"/>
    <w:rsid w:val="00527B57"/>
    <w:rsid w:val="00531002"/>
    <w:rsid w:val="00532322"/>
    <w:rsid w:val="00532C96"/>
    <w:rsid w:val="00536D4A"/>
    <w:rsid w:val="0053744F"/>
    <w:rsid w:val="0054062E"/>
    <w:rsid w:val="0054277E"/>
    <w:rsid w:val="00544DFA"/>
    <w:rsid w:val="00545385"/>
    <w:rsid w:val="00545E22"/>
    <w:rsid w:val="00546183"/>
    <w:rsid w:val="00547276"/>
    <w:rsid w:val="0055152F"/>
    <w:rsid w:val="00552B23"/>
    <w:rsid w:val="0055346C"/>
    <w:rsid w:val="0055372A"/>
    <w:rsid w:val="0055435B"/>
    <w:rsid w:val="005550AE"/>
    <w:rsid w:val="0055603E"/>
    <w:rsid w:val="00557458"/>
    <w:rsid w:val="00560395"/>
    <w:rsid w:val="00562AF1"/>
    <w:rsid w:val="0056359F"/>
    <w:rsid w:val="0056494F"/>
    <w:rsid w:val="0056545A"/>
    <w:rsid w:val="005655D1"/>
    <w:rsid w:val="00565FE6"/>
    <w:rsid w:val="00566453"/>
    <w:rsid w:val="00566EE7"/>
    <w:rsid w:val="0056778B"/>
    <w:rsid w:val="00570E2C"/>
    <w:rsid w:val="00571D22"/>
    <w:rsid w:val="005740C1"/>
    <w:rsid w:val="005743CB"/>
    <w:rsid w:val="00574A27"/>
    <w:rsid w:val="0057522E"/>
    <w:rsid w:val="00575601"/>
    <w:rsid w:val="005763A5"/>
    <w:rsid w:val="005764B2"/>
    <w:rsid w:val="0057655D"/>
    <w:rsid w:val="00576695"/>
    <w:rsid w:val="00576D4F"/>
    <w:rsid w:val="00576E2C"/>
    <w:rsid w:val="00576F0D"/>
    <w:rsid w:val="00576FE6"/>
    <w:rsid w:val="005770F1"/>
    <w:rsid w:val="005805E1"/>
    <w:rsid w:val="00580980"/>
    <w:rsid w:val="0058342E"/>
    <w:rsid w:val="00583C56"/>
    <w:rsid w:val="00585B46"/>
    <w:rsid w:val="005862DA"/>
    <w:rsid w:val="005867B6"/>
    <w:rsid w:val="0058698B"/>
    <w:rsid w:val="0059001F"/>
    <w:rsid w:val="00590385"/>
    <w:rsid w:val="00591CF6"/>
    <w:rsid w:val="00592ACB"/>
    <w:rsid w:val="0059430A"/>
    <w:rsid w:val="005957D9"/>
    <w:rsid w:val="00595B2D"/>
    <w:rsid w:val="00597660"/>
    <w:rsid w:val="0059788F"/>
    <w:rsid w:val="00597F66"/>
    <w:rsid w:val="005A3119"/>
    <w:rsid w:val="005A3122"/>
    <w:rsid w:val="005A31D7"/>
    <w:rsid w:val="005A34FD"/>
    <w:rsid w:val="005A3AA4"/>
    <w:rsid w:val="005A3F2F"/>
    <w:rsid w:val="005A4E3C"/>
    <w:rsid w:val="005A5308"/>
    <w:rsid w:val="005A63B1"/>
    <w:rsid w:val="005A6DE8"/>
    <w:rsid w:val="005A7631"/>
    <w:rsid w:val="005B06E5"/>
    <w:rsid w:val="005B132E"/>
    <w:rsid w:val="005B1D6D"/>
    <w:rsid w:val="005B23D2"/>
    <w:rsid w:val="005B25C8"/>
    <w:rsid w:val="005B355D"/>
    <w:rsid w:val="005B39EB"/>
    <w:rsid w:val="005B48E6"/>
    <w:rsid w:val="005B4A91"/>
    <w:rsid w:val="005B513A"/>
    <w:rsid w:val="005B6BA0"/>
    <w:rsid w:val="005C0CDF"/>
    <w:rsid w:val="005C34C5"/>
    <w:rsid w:val="005C5509"/>
    <w:rsid w:val="005C7763"/>
    <w:rsid w:val="005D1AE9"/>
    <w:rsid w:val="005D2899"/>
    <w:rsid w:val="005D2DC2"/>
    <w:rsid w:val="005D5E6A"/>
    <w:rsid w:val="005D60F1"/>
    <w:rsid w:val="005D6B23"/>
    <w:rsid w:val="005E3D0C"/>
    <w:rsid w:val="005E518B"/>
    <w:rsid w:val="005E57B6"/>
    <w:rsid w:val="005E62EE"/>
    <w:rsid w:val="005E654B"/>
    <w:rsid w:val="005F20BD"/>
    <w:rsid w:val="005F271E"/>
    <w:rsid w:val="005F29FA"/>
    <w:rsid w:val="005F58D2"/>
    <w:rsid w:val="005F6AC8"/>
    <w:rsid w:val="00605E2F"/>
    <w:rsid w:val="00605E9B"/>
    <w:rsid w:val="006066B8"/>
    <w:rsid w:val="00610FF0"/>
    <w:rsid w:val="00612B29"/>
    <w:rsid w:val="006130D5"/>
    <w:rsid w:val="006137D0"/>
    <w:rsid w:val="00613E6B"/>
    <w:rsid w:val="00614EFE"/>
    <w:rsid w:val="00615664"/>
    <w:rsid w:val="00615FAC"/>
    <w:rsid w:val="00616987"/>
    <w:rsid w:val="00617665"/>
    <w:rsid w:val="006200CD"/>
    <w:rsid w:val="00622278"/>
    <w:rsid w:val="00623187"/>
    <w:rsid w:val="00623717"/>
    <w:rsid w:val="00625C32"/>
    <w:rsid w:val="0062629A"/>
    <w:rsid w:val="00626E4E"/>
    <w:rsid w:val="00626ED0"/>
    <w:rsid w:val="00627200"/>
    <w:rsid w:val="00627309"/>
    <w:rsid w:val="00630954"/>
    <w:rsid w:val="006315C4"/>
    <w:rsid w:val="00633441"/>
    <w:rsid w:val="00633A50"/>
    <w:rsid w:val="00634454"/>
    <w:rsid w:val="006351D8"/>
    <w:rsid w:val="006354DE"/>
    <w:rsid w:val="006357C5"/>
    <w:rsid w:val="00635862"/>
    <w:rsid w:val="00636639"/>
    <w:rsid w:val="00636C26"/>
    <w:rsid w:val="0064237F"/>
    <w:rsid w:val="00642478"/>
    <w:rsid w:val="00642F74"/>
    <w:rsid w:val="00643ADC"/>
    <w:rsid w:val="00645C00"/>
    <w:rsid w:val="00646E00"/>
    <w:rsid w:val="00647105"/>
    <w:rsid w:val="00647B9C"/>
    <w:rsid w:val="00647F06"/>
    <w:rsid w:val="00650C18"/>
    <w:rsid w:val="006531AC"/>
    <w:rsid w:val="006541C0"/>
    <w:rsid w:val="006555BD"/>
    <w:rsid w:val="00657747"/>
    <w:rsid w:val="00661FF5"/>
    <w:rsid w:val="0066229E"/>
    <w:rsid w:val="00662447"/>
    <w:rsid w:val="00662520"/>
    <w:rsid w:val="00663475"/>
    <w:rsid w:val="006642FC"/>
    <w:rsid w:val="0066525E"/>
    <w:rsid w:val="006663D9"/>
    <w:rsid w:val="00667264"/>
    <w:rsid w:val="006674E1"/>
    <w:rsid w:val="00667797"/>
    <w:rsid w:val="00670469"/>
    <w:rsid w:val="0067399B"/>
    <w:rsid w:val="00677E4A"/>
    <w:rsid w:val="006803F2"/>
    <w:rsid w:val="00680401"/>
    <w:rsid w:val="00681403"/>
    <w:rsid w:val="00683E54"/>
    <w:rsid w:val="00684C42"/>
    <w:rsid w:val="006871B6"/>
    <w:rsid w:val="00687658"/>
    <w:rsid w:val="00687A91"/>
    <w:rsid w:val="00690256"/>
    <w:rsid w:val="0069259F"/>
    <w:rsid w:val="00693439"/>
    <w:rsid w:val="00694005"/>
    <w:rsid w:val="00695549"/>
    <w:rsid w:val="0069609D"/>
    <w:rsid w:val="006978FE"/>
    <w:rsid w:val="00697E2D"/>
    <w:rsid w:val="006A0307"/>
    <w:rsid w:val="006A0885"/>
    <w:rsid w:val="006A420A"/>
    <w:rsid w:val="006A4482"/>
    <w:rsid w:val="006A486B"/>
    <w:rsid w:val="006A7971"/>
    <w:rsid w:val="006B0A05"/>
    <w:rsid w:val="006B1980"/>
    <w:rsid w:val="006B2770"/>
    <w:rsid w:val="006B30A1"/>
    <w:rsid w:val="006B5F64"/>
    <w:rsid w:val="006B6FD8"/>
    <w:rsid w:val="006B7E5E"/>
    <w:rsid w:val="006C02CF"/>
    <w:rsid w:val="006C1872"/>
    <w:rsid w:val="006C2E66"/>
    <w:rsid w:val="006C3E39"/>
    <w:rsid w:val="006D090D"/>
    <w:rsid w:val="006D2DBA"/>
    <w:rsid w:val="006D2FE1"/>
    <w:rsid w:val="006D746D"/>
    <w:rsid w:val="006D7864"/>
    <w:rsid w:val="006E16D1"/>
    <w:rsid w:val="006E276D"/>
    <w:rsid w:val="006E45F5"/>
    <w:rsid w:val="006E5FBD"/>
    <w:rsid w:val="006E7910"/>
    <w:rsid w:val="006F0862"/>
    <w:rsid w:val="006F2E19"/>
    <w:rsid w:val="006F4390"/>
    <w:rsid w:val="006F5423"/>
    <w:rsid w:val="006F7F24"/>
    <w:rsid w:val="00700A84"/>
    <w:rsid w:val="00701FC3"/>
    <w:rsid w:val="00702567"/>
    <w:rsid w:val="00703164"/>
    <w:rsid w:val="00703704"/>
    <w:rsid w:val="00705091"/>
    <w:rsid w:val="00705878"/>
    <w:rsid w:val="00706C0E"/>
    <w:rsid w:val="00707B50"/>
    <w:rsid w:val="00711824"/>
    <w:rsid w:val="00711D7D"/>
    <w:rsid w:val="00712265"/>
    <w:rsid w:val="00712465"/>
    <w:rsid w:val="007127B2"/>
    <w:rsid w:val="00713C9A"/>
    <w:rsid w:val="0071432F"/>
    <w:rsid w:val="00714590"/>
    <w:rsid w:val="0071477B"/>
    <w:rsid w:val="00715777"/>
    <w:rsid w:val="00720E10"/>
    <w:rsid w:val="00723F83"/>
    <w:rsid w:val="0072405B"/>
    <w:rsid w:val="0072563B"/>
    <w:rsid w:val="00725B6A"/>
    <w:rsid w:val="00725E0E"/>
    <w:rsid w:val="0073319F"/>
    <w:rsid w:val="00734F5F"/>
    <w:rsid w:val="007352F3"/>
    <w:rsid w:val="00735CBB"/>
    <w:rsid w:val="0073619E"/>
    <w:rsid w:val="00736826"/>
    <w:rsid w:val="00736962"/>
    <w:rsid w:val="00741E44"/>
    <w:rsid w:val="00750217"/>
    <w:rsid w:val="00751E3C"/>
    <w:rsid w:val="007524DB"/>
    <w:rsid w:val="007528A0"/>
    <w:rsid w:val="00752952"/>
    <w:rsid w:val="00753056"/>
    <w:rsid w:val="00756C19"/>
    <w:rsid w:val="00757378"/>
    <w:rsid w:val="00761426"/>
    <w:rsid w:val="0076163E"/>
    <w:rsid w:val="007647E0"/>
    <w:rsid w:val="00767D9A"/>
    <w:rsid w:val="00770B7F"/>
    <w:rsid w:val="00771A0E"/>
    <w:rsid w:val="00772A19"/>
    <w:rsid w:val="00772DF9"/>
    <w:rsid w:val="00774C8A"/>
    <w:rsid w:val="00774E5F"/>
    <w:rsid w:val="00774EF2"/>
    <w:rsid w:val="0077503B"/>
    <w:rsid w:val="0077559C"/>
    <w:rsid w:val="00775C86"/>
    <w:rsid w:val="00775E69"/>
    <w:rsid w:val="0077601D"/>
    <w:rsid w:val="0077647F"/>
    <w:rsid w:val="0077651B"/>
    <w:rsid w:val="00776C91"/>
    <w:rsid w:val="007806DE"/>
    <w:rsid w:val="007814C3"/>
    <w:rsid w:val="00782418"/>
    <w:rsid w:val="00782703"/>
    <w:rsid w:val="00786B1A"/>
    <w:rsid w:val="007901D5"/>
    <w:rsid w:val="00794353"/>
    <w:rsid w:val="0079579B"/>
    <w:rsid w:val="00795A79"/>
    <w:rsid w:val="0079668B"/>
    <w:rsid w:val="00797079"/>
    <w:rsid w:val="007A1B32"/>
    <w:rsid w:val="007A1EB3"/>
    <w:rsid w:val="007A3550"/>
    <w:rsid w:val="007A4222"/>
    <w:rsid w:val="007A5D85"/>
    <w:rsid w:val="007A617E"/>
    <w:rsid w:val="007A7D0F"/>
    <w:rsid w:val="007A7D67"/>
    <w:rsid w:val="007B070C"/>
    <w:rsid w:val="007B0B27"/>
    <w:rsid w:val="007B17AA"/>
    <w:rsid w:val="007B669D"/>
    <w:rsid w:val="007B6756"/>
    <w:rsid w:val="007C278D"/>
    <w:rsid w:val="007C2AB8"/>
    <w:rsid w:val="007C2FFC"/>
    <w:rsid w:val="007C4503"/>
    <w:rsid w:val="007C49D8"/>
    <w:rsid w:val="007C5AA9"/>
    <w:rsid w:val="007C667E"/>
    <w:rsid w:val="007C6A99"/>
    <w:rsid w:val="007C6CB5"/>
    <w:rsid w:val="007C716C"/>
    <w:rsid w:val="007D10B3"/>
    <w:rsid w:val="007D127F"/>
    <w:rsid w:val="007D19FA"/>
    <w:rsid w:val="007D4BEB"/>
    <w:rsid w:val="007D5D1D"/>
    <w:rsid w:val="007D6FF6"/>
    <w:rsid w:val="007D7896"/>
    <w:rsid w:val="007E13C5"/>
    <w:rsid w:val="007E1BFA"/>
    <w:rsid w:val="007E2D98"/>
    <w:rsid w:val="007E3826"/>
    <w:rsid w:val="007E3FE7"/>
    <w:rsid w:val="007E6715"/>
    <w:rsid w:val="007F038E"/>
    <w:rsid w:val="007F3EB9"/>
    <w:rsid w:val="007F62C5"/>
    <w:rsid w:val="007F6890"/>
    <w:rsid w:val="00803EF8"/>
    <w:rsid w:val="00806B8D"/>
    <w:rsid w:val="00807A71"/>
    <w:rsid w:val="00811345"/>
    <w:rsid w:val="008134DA"/>
    <w:rsid w:val="0081366A"/>
    <w:rsid w:val="008136F9"/>
    <w:rsid w:val="00813E04"/>
    <w:rsid w:val="00814AB9"/>
    <w:rsid w:val="00815F44"/>
    <w:rsid w:val="0081642F"/>
    <w:rsid w:val="00816CC1"/>
    <w:rsid w:val="0081775F"/>
    <w:rsid w:val="00817CCC"/>
    <w:rsid w:val="00820B45"/>
    <w:rsid w:val="00822066"/>
    <w:rsid w:val="008227EF"/>
    <w:rsid w:val="00822EB8"/>
    <w:rsid w:val="0082384A"/>
    <w:rsid w:val="00823CC3"/>
    <w:rsid w:val="008259D5"/>
    <w:rsid w:val="00826D1D"/>
    <w:rsid w:val="0082732C"/>
    <w:rsid w:val="0083050D"/>
    <w:rsid w:val="00830975"/>
    <w:rsid w:val="008319BB"/>
    <w:rsid w:val="00832B3E"/>
    <w:rsid w:val="00833852"/>
    <w:rsid w:val="00833F88"/>
    <w:rsid w:val="008354B6"/>
    <w:rsid w:val="00835D95"/>
    <w:rsid w:val="0083642E"/>
    <w:rsid w:val="00836B43"/>
    <w:rsid w:val="008374C8"/>
    <w:rsid w:val="008420AD"/>
    <w:rsid w:val="008426C3"/>
    <w:rsid w:val="00843B30"/>
    <w:rsid w:val="0084452A"/>
    <w:rsid w:val="00845130"/>
    <w:rsid w:val="008471F6"/>
    <w:rsid w:val="008503FF"/>
    <w:rsid w:val="00857288"/>
    <w:rsid w:val="00860F78"/>
    <w:rsid w:val="00861BAF"/>
    <w:rsid w:val="00862025"/>
    <w:rsid w:val="008634A0"/>
    <w:rsid w:val="008637DB"/>
    <w:rsid w:val="00863FAF"/>
    <w:rsid w:val="00864249"/>
    <w:rsid w:val="00864BEB"/>
    <w:rsid w:val="00865813"/>
    <w:rsid w:val="00865DEB"/>
    <w:rsid w:val="008715CC"/>
    <w:rsid w:val="00871B76"/>
    <w:rsid w:val="0087513D"/>
    <w:rsid w:val="00875A09"/>
    <w:rsid w:val="00876685"/>
    <w:rsid w:val="008800DF"/>
    <w:rsid w:val="0088197A"/>
    <w:rsid w:val="00881F66"/>
    <w:rsid w:val="00882ABB"/>
    <w:rsid w:val="00883967"/>
    <w:rsid w:val="008854B8"/>
    <w:rsid w:val="00885DC7"/>
    <w:rsid w:val="00885E51"/>
    <w:rsid w:val="0088713C"/>
    <w:rsid w:val="00890B66"/>
    <w:rsid w:val="00891634"/>
    <w:rsid w:val="00891FFF"/>
    <w:rsid w:val="008931A8"/>
    <w:rsid w:val="00896889"/>
    <w:rsid w:val="008972A5"/>
    <w:rsid w:val="00897D06"/>
    <w:rsid w:val="008A071D"/>
    <w:rsid w:val="008A100A"/>
    <w:rsid w:val="008A24A8"/>
    <w:rsid w:val="008A2B6B"/>
    <w:rsid w:val="008A476D"/>
    <w:rsid w:val="008A55F7"/>
    <w:rsid w:val="008A64C7"/>
    <w:rsid w:val="008A7E66"/>
    <w:rsid w:val="008B0661"/>
    <w:rsid w:val="008B0E1E"/>
    <w:rsid w:val="008B170A"/>
    <w:rsid w:val="008B312A"/>
    <w:rsid w:val="008B3909"/>
    <w:rsid w:val="008B5718"/>
    <w:rsid w:val="008C0659"/>
    <w:rsid w:val="008C13BA"/>
    <w:rsid w:val="008C1E55"/>
    <w:rsid w:val="008C1EA5"/>
    <w:rsid w:val="008C4F4B"/>
    <w:rsid w:val="008C4F91"/>
    <w:rsid w:val="008C7921"/>
    <w:rsid w:val="008C7C10"/>
    <w:rsid w:val="008D1184"/>
    <w:rsid w:val="008D1319"/>
    <w:rsid w:val="008D15F1"/>
    <w:rsid w:val="008D1AFD"/>
    <w:rsid w:val="008D4148"/>
    <w:rsid w:val="008D4778"/>
    <w:rsid w:val="008D5ADD"/>
    <w:rsid w:val="008D6C0A"/>
    <w:rsid w:val="008D71EB"/>
    <w:rsid w:val="008D72E9"/>
    <w:rsid w:val="008D7984"/>
    <w:rsid w:val="008D7E76"/>
    <w:rsid w:val="008E0850"/>
    <w:rsid w:val="008E1D11"/>
    <w:rsid w:val="008E29A2"/>
    <w:rsid w:val="008E340C"/>
    <w:rsid w:val="008E5577"/>
    <w:rsid w:val="008E7283"/>
    <w:rsid w:val="008F0B86"/>
    <w:rsid w:val="008F0BC8"/>
    <w:rsid w:val="008F1F99"/>
    <w:rsid w:val="008F2660"/>
    <w:rsid w:val="008F469D"/>
    <w:rsid w:val="008F559B"/>
    <w:rsid w:val="008F610A"/>
    <w:rsid w:val="008F71F6"/>
    <w:rsid w:val="009003D3"/>
    <w:rsid w:val="0090055D"/>
    <w:rsid w:val="00900BCE"/>
    <w:rsid w:val="00903A82"/>
    <w:rsid w:val="0090468E"/>
    <w:rsid w:val="0090507C"/>
    <w:rsid w:val="00905F25"/>
    <w:rsid w:val="00906846"/>
    <w:rsid w:val="009069CA"/>
    <w:rsid w:val="00906D27"/>
    <w:rsid w:val="009073C4"/>
    <w:rsid w:val="00910533"/>
    <w:rsid w:val="00910842"/>
    <w:rsid w:val="00912191"/>
    <w:rsid w:val="00915036"/>
    <w:rsid w:val="00915421"/>
    <w:rsid w:val="00917867"/>
    <w:rsid w:val="00920BC8"/>
    <w:rsid w:val="009260C6"/>
    <w:rsid w:val="00926CAC"/>
    <w:rsid w:val="00927BF4"/>
    <w:rsid w:val="00931841"/>
    <w:rsid w:val="009332C8"/>
    <w:rsid w:val="00935107"/>
    <w:rsid w:val="0093785A"/>
    <w:rsid w:val="0094096C"/>
    <w:rsid w:val="00942DF8"/>
    <w:rsid w:val="00943063"/>
    <w:rsid w:val="0094362B"/>
    <w:rsid w:val="0094589B"/>
    <w:rsid w:val="00946566"/>
    <w:rsid w:val="00946E1A"/>
    <w:rsid w:val="00946EDF"/>
    <w:rsid w:val="00950118"/>
    <w:rsid w:val="00951E6D"/>
    <w:rsid w:val="009523E4"/>
    <w:rsid w:val="009537AA"/>
    <w:rsid w:val="009543AD"/>
    <w:rsid w:val="00955E1F"/>
    <w:rsid w:val="00956208"/>
    <w:rsid w:val="00957D4D"/>
    <w:rsid w:val="00960B2C"/>
    <w:rsid w:val="00961951"/>
    <w:rsid w:val="009634D6"/>
    <w:rsid w:val="00965477"/>
    <w:rsid w:val="00965846"/>
    <w:rsid w:val="00965A2E"/>
    <w:rsid w:val="00965CE6"/>
    <w:rsid w:val="00966284"/>
    <w:rsid w:val="00966EFE"/>
    <w:rsid w:val="00970044"/>
    <w:rsid w:val="009712E6"/>
    <w:rsid w:val="00972DBC"/>
    <w:rsid w:val="00973D88"/>
    <w:rsid w:val="00974E58"/>
    <w:rsid w:val="00975FD1"/>
    <w:rsid w:val="00977CC1"/>
    <w:rsid w:val="00980E62"/>
    <w:rsid w:val="00981BA1"/>
    <w:rsid w:val="00983976"/>
    <w:rsid w:val="00987B87"/>
    <w:rsid w:val="00987D7F"/>
    <w:rsid w:val="00990444"/>
    <w:rsid w:val="00990CE0"/>
    <w:rsid w:val="00991140"/>
    <w:rsid w:val="009928D7"/>
    <w:rsid w:val="00995453"/>
    <w:rsid w:val="0099751E"/>
    <w:rsid w:val="009975C7"/>
    <w:rsid w:val="009A0D24"/>
    <w:rsid w:val="009A2355"/>
    <w:rsid w:val="009A25A3"/>
    <w:rsid w:val="009A4993"/>
    <w:rsid w:val="009A5182"/>
    <w:rsid w:val="009A553E"/>
    <w:rsid w:val="009A705C"/>
    <w:rsid w:val="009A73FF"/>
    <w:rsid w:val="009B3DF0"/>
    <w:rsid w:val="009B5972"/>
    <w:rsid w:val="009B60EB"/>
    <w:rsid w:val="009B6C4B"/>
    <w:rsid w:val="009B7414"/>
    <w:rsid w:val="009B79BA"/>
    <w:rsid w:val="009B7A0D"/>
    <w:rsid w:val="009C2784"/>
    <w:rsid w:val="009C3685"/>
    <w:rsid w:val="009C4000"/>
    <w:rsid w:val="009C4A13"/>
    <w:rsid w:val="009C5A1E"/>
    <w:rsid w:val="009C635A"/>
    <w:rsid w:val="009C7BCE"/>
    <w:rsid w:val="009D1050"/>
    <w:rsid w:val="009D18F3"/>
    <w:rsid w:val="009D1D7D"/>
    <w:rsid w:val="009D203E"/>
    <w:rsid w:val="009D2049"/>
    <w:rsid w:val="009D23FB"/>
    <w:rsid w:val="009D24A5"/>
    <w:rsid w:val="009D368E"/>
    <w:rsid w:val="009D7D5D"/>
    <w:rsid w:val="009E026C"/>
    <w:rsid w:val="009E1809"/>
    <w:rsid w:val="009E1F5A"/>
    <w:rsid w:val="009E378A"/>
    <w:rsid w:val="009E5CFE"/>
    <w:rsid w:val="009E6687"/>
    <w:rsid w:val="009E7D32"/>
    <w:rsid w:val="009F09E3"/>
    <w:rsid w:val="009F0F19"/>
    <w:rsid w:val="009F311F"/>
    <w:rsid w:val="009F354F"/>
    <w:rsid w:val="009F56B0"/>
    <w:rsid w:val="00A02C2D"/>
    <w:rsid w:val="00A0404A"/>
    <w:rsid w:val="00A043F6"/>
    <w:rsid w:val="00A05305"/>
    <w:rsid w:val="00A10E11"/>
    <w:rsid w:val="00A150D1"/>
    <w:rsid w:val="00A1513A"/>
    <w:rsid w:val="00A1564D"/>
    <w:rsid w:val="00A16BBE"/>
    <w:rsid w:val="00A17391"/>
    <w:rsid w:val="00A17E68"/>
    <w:rsid w:val="00A2040C"/>
    <w:rsid w:val="00A204CA"/>
    <w:rsid w:val="00A215B3"/>
    <w:rsid w:val="00A228FF"/>
    <w:rsid w:val="00A23826"/>
    <w:rsid w:val="00A24040"/>
    <w:rsid w:val="00A241B2"/>
    <w:rsid w:val="00A26206"/>
    <w:rsid w:val="00A2690E"/>
    <w:rsid w:val="00A31009"/>
    <w:rsid w:val="00A354E4"/>
    <w:rsid w:val="00A36332"/>
    <w:rsid w:val="00A3767A"/>
    <w:rsid w:val="00A376DD"/>
    <w:rsid w:val="00A37A2A"/>
    <w:rsid w:val="00A4054B"/>
    <w:rsid w:val="00A40A61"/>
    <w:rsid w:val="00A4133A"/>
    <w:rsid w:val="00A41837"/>
    <w:rsid w:val="00A41D39"/>
    <w:rsid w:val="00A42F8B"/>
    <w:rsid w:val="00A433EC"/>
    <w:rsid w:val="00A441F8"/>
    <w:rsid w:val="00A44443"/>
    <w:rsid w:val="00A463BD"/>
    <w:rsid w:val="00A46F8C"/>
    <w:rsid w:val="00A47010"/>
    <w:rsid w:val="00A47CF0"/>
    <w:rsid w:val="00A514FF"/>
    <w:rsid w:val="00A51B5F"/>
    <w:rsid w:val="00A523DB"/>
    <w:rsid w:val="00A52491"/>
    <w:rsid w:val="00A52FEB"/>
    <w:rsid w:val="00A53DF7"/>
    <w:rsid w:val="00A562A7"/>
    <w:rsid w:val="00A604A1"/>
    <w:rsid w:val="00A607C1"/>
    <w:rsid w:val="00A6131C"/>
    <w:rsid w:val="00A61A9B"/>
    <w:rsid w:val="00A624B2"/>
    <w:rsid w:val="00A6440D"/>
    <w:rsid w:val="00A644FC"/>
    <w:rsid w:val="00A665B0"/>
    <w:rsid w:val="00A710E7"/>
    <w:rsid w:val="00A71168"/>
    <w:rsid w:val="00A748DB"/>
    <w:rsid w:val="00A756E3"/>
    <w:rsid w:val="00A75A2A"/>
    <w:rsid w:val="00A75F8E"/>
    <w:rsid w:val="00A7772B"/>
    <w:rsid w:val="00A80104"/>
    <w:rsid w:val="00A80179"/>
    <w:rsid w:val="00A81E22"/>
    <w:rsid w:val="00A8302B"/>
    <w:rsid w:val="00A83BFD"/>
    <w:rsid w:val="00A83E82"/>
    <w:rsid w:val="00A85E6B"/>
    <w:rsid w:val="00A871DC"/>
    <w:rsid w:val="00A91417"/>
    <w:rsid w:val="00A91C0A"/>
    <w:rsid w:val="00A922B9"/>
    <w:rsid w:val="00A92F26"/>
    <w:rsid w:val="00A95486"/>
    <w:rsid w:val="00A957DA"/>
    <w:rsid w:val="00A958E1"/>
    <w:rsid w:val="00A96D51"/>
    <w:rsid w:val="00AA1DD0"/>
    <w:rsid w:val="00AA2008"/>
    <w:rsid w:val="00AA24C8"/>
    <w:rsid w:val="00AA2700"/>
    <w:rsid w:val="00AA2AF0"/>
    <w:rsid w:val="00AA482F"/>
    <w:rsid w:val="00AA4EF9"/>
    <w:rsid w:val="00AB087E"/>
    <w:rsid w:val="00AB1A16"/>
    <w:rsid w:val="00AB3ABD"/>
    <w:rsid w:val="00AB3CF5"/>
    <w:rsid w:val="00AB4427"/>
    <w:rsid w:val="00AB508D"/>
    <w:rsid w:val="00AB6620"/>
    <w:rsid w:val="00AC1ED0"/>
    <w:rsid w:val="00AC20EF"/>
    <w:rsid w:val="00AC2522"/>
    <w:rsid w:val="00AC4194"/>
    <w:rsid w:val="00AC4BAD"/>
    <w:rsid w:val="00AC4E1D"/>
    <w:rsid w:val="00AC51E2"/>
    <w:rsid w:val="00AC5928"/>
    <w:rsid w:val="00AC7B71"/>
    <w:rsid w:val="00AD0B04"/>
    <w:rsid w:val="00AD1ABC"/>
    <w:rsid w:val="00AD1AE1"/>
    <w:rsid w:val="00AD2D6E"/>
    <w:rsid w:val="00AD3767"/>
    <w:rsid w:val="00AD3F44"/>
    <w:rsid w:val="00AD3FA1"/>
    <w:rsid w:val="00AD642E"/>
    <w:rsid w:val="00AD6A4C"/>
    <w:rsid w:val="00AD6A86"/>
    <w:rsid w:val="00AD74BF"/>
    <w:rsid w:val="00AD7B78"/>
    <w:rsid w:val="00AE0C67"/>
    <w:rsid w:val="00AE4140"/>
    <w:rsid w:val="00AE43C4"/>
    <w:rsid w:val="00AE5951"/>
    <w:rsid w:val="00AE5EBE"/>
    <w:rsid w:val="00AE6905"/>
    <w:rsid w:val="00AE728B"/>
    <w:rsid w:val="00AF0497"/>
    <w:rsid w:val="00AF09A4"/>
    <w:rsid w:val="00AF1173"/>
    <w:rsid w:val="00AF23E5"/>
    <w:rsid w:val="00AF2D46"/>
    <w:rsid w:val="00AF4A76"/>
    <w:rsid w:val="00B04E5F"/>
    <w:rsid w:val="00B05328"/>
    <w:rsid w:val="00B055C9"/>
    <w:rsid w:val="00B06BA5"/>
    <w:rsid w:val="00B06FD4"/>
    <w:rsid w:val="00B07122"/>
    <w:rsid w:val="00B110F3"/>
    <w:rsid w:val="00B11E8E"/>
    <w:rsid w:val="00B13F76"/>
    <w:rsid w:val="00B1425E"/>
    <w:rsid w:val="00B1482E"/>
    <w:rsid w:val="00B14CF3"/>
    <w:rsid w:val="00B1628D"/>
    <w:rsid w:val="00B1655A"/>
    <w:rsid w:val="00B1729E"/>
    <w:rsid w:val="00B1774E"/>
    <w:rsid w:val="00B17F76"/>
    <w:rsid w:val="00B21319"/>
    <w:rsid w:val="00B22004"/>
    <w:rsid w:val="00B222B3"/>
    <w:rsid w:val="00B23753"/>
    <w:rsid w:val="00B23DB4"/>
    <w:rsid w:val="00B244E6"/>
    <w:rsid w:val="00B25237"/>
    <w:rsid w:val="00B25B68"/>
    <w:rsid w:val="00B26017"/>
    <w:rsid w:val="00B304C9"/>
    <w:rsid w:val="00B30A2E"/>
    <w:rsid w:val="00B31F24"/>
    <w:rsid w:val="00B3275E"/>
    <w:rsid w:val="00B32B22"/>
    <w:rsid w:val="00B331AC"/>
    <w:rsid w:val="00B34B03"/>
    <w:rsid w:val="00B34E96"/>
    <w:rsid w:val="00B3772C"/>
    <w:rsid w:val="00B419B8"/>
    <w:rsid w:val="00B4236D"/>
    <w:rsid w:val="00B428D4"/>
    <w:rsid w:val="00B50047"/>
    <w:rsid w:val="00B501C0"/>
    <w:rsid w:val="00B53653"/>
    <w:rsid w:val="00B56EC1"/>
    <w:rsid w:val="00B57349"/>
    <w:rsid w:val="00B62282"/>
    <w:rsid w:val="00B65093"/>
    <w:rsid w:val="00B6562F"/>
    <w:rsid w:val="00B65BFD"/>
    <w:rsid w:val="00B66419"/>
    <w:rsid w:val="00B67B67"/>
    <w:rsid w:val="00B67DF3"/>
    <w:rsid w:val="00B7001C"/>
    <w:rsid w:val="00B7191B"/>
    <w:rsid w:val="00B71A13"/>
    <w:rsid w:val="00B74103"/>
    <w:rsid w:val="00B76229"/>
    <w:rsid w:val="00B7656C"/>
    <w:rsid w:val="00B77953"/>
    <w:rsid w:val="00B80F9E"/>
    <w:rsid w:val="00B813A2"/>
    <w:rsid w:val="00B8186E"/>
    <w:rsid w:val="00B81B99"/>
    <w:rsid w:val="00B83318"/>
    <w:rsid w:val="00B84906"/>
    <w:rsid w:val="00B84FF6"/>
    <w:rsid w:val="00B869AE"/>
    <w:rsid w:val="00B87E4F"/>
    <w:rsid w:val="00B902D3"/>
    <w:rsid w:val="00B90A49"/>
    <w:rsid w:val="00B92A4F"/>
    <w:rsid w:val="00B93EDE"/>
    <w:rsid w:val="00B93F50"/>
    <w:rsid w:val="00B969D2"/>
    <w:rsid w:val="00B97224"/>
    <w:rsid w:val="00BA0449"/>
    <w:rsid w:val="00BA085B"/>
    <w:rsid w:val="00BA0DBB"/>
    <w:rsid w:val="00BA169B"/>
    <w:rsid w:val="00BA3461"/>
    <w:rsid w:val="00BA4ADF"/>
    <w:rsid w:val="00BA5A41"/>
    <w:rsid w:val="00BA5DB5"/>
    <w:rsid w:val="00BA7C4E"/>
    <w:rsid w:val="00BB1C29"/>
    <w:rsid w:val="00BB212F"/>
    <w:rsid w:val="00BB2F18"/>
    <w:rsid w:val="00BB5A17"/>
    <w:rsid w:val="00BB5C3F"/>
    <w:rsid w:val="00BB6971"/>
    <w:rsid w:val="00BC1AB3"/>
    <w:rsid w:val="00BC2D4A"/>
    <w:rsid w:val="00BC4ABA"/>
    <w:rsid w:val="00BC5374"/>
    <w:rsid w:val="00BC6755"/>
    <w:rsid w:val="00BD08A3"/>
    <w:rsid w:val="00BD1118"/>
    <w:rsid w:val="00BD1FC8"/>
    <w:rsid w:val="00BD2F28"/>
    <w:rsid w:val="00BD425D"/>
    <w:rsid w:val="00BD4D2B"/>
    <w:rsid w:val="00BD73C6"/>
    <w:rsid w:val="00BE08A3"/>
    <w:rsid w:val="00BE112A"/>
    <w:rsid w:val="00BE4213"/>
    <w:rsid w:val="00BE5B27"/>
    <w:rsid w:val="00BE63FE"/>
    <w:rsid w:val="00BF1AD1"/>
    <w:rsid w:val="00BF370E"/>
    <w:rsid w:val="00BF3874"/>
    <w:rsid w:val="00BF438A"/>
    <w:rsid w:val="00BF5DC7"/>
    <w:rsid w:val="00C01EF1"/>
    <w:rsid w:val="00C05452"/>
    <w:rsid w:val="00C06BA2"/>
    <w:rsid w:val="00C07086"/>
    <w:rsid w:val="00C07102"/>
    <w:rsid w:val="00C07EC7"/>
    <w:rsid w:val="00C10120"/>
    <w:rsid w:val="00C12071"/>
    <w:rsid w:val="00C13C50"/>
    <w:rsid w:val="00C1455D"/>
    <w:rsid w:val="00C14D2E"/>
    <w:rsid w:val="00C160D2"/>
    <w:rsid w:val="00C16EB0"/>
    <w:rsid w:val="00C171F1"/>
    <w:rsid w:val="00C173D3"/>
    <w:rsid w:val="00C20E21"/>
    <w:rsid w:val="00C224C7"/>
    <w:rsid w:val="00C22D63"/>
    <w:rsid w:val="00C22FDC"/>
    <w:rsid w:val="00C255A7"/>
    <w:rsid w:val="00C274D0"/>
    <w:rsid w:val="00C3056E"/>
    <w:rsid w:val="00C31279"/>
    <w:rsid w:val="00C31958"/>
    <w:rsid w:val="00C3334E"/>
    <w:rsid w:val="00C339E6"/>
    <w:rsid w:val="00C37C30"/>
    <w:rsid w:val="00C37D65"/>
    <w:rsid w:val="00C43A30"/>
    <w:rsid w:val="00C43A39"/>
    <w:rsid w:val="00C43D27"/>
    <w:rsid w:val="00C521A2"/>
    <w:rsid w:val="00C53F31"/>
    <w:rsid w:val="00C55A31"/>
    <w:rsid w:val="00C55E6F"/>
    <w:rsid w:val="00C60229"/>
    <w:rsid w:val="00C60B80"/>
    <w:rsid w:val="00C61393"/>
    <w:rsid w:val="00C61CCF"/>
    <w:rsid w:val="00C624C2"/>
    <w:rsid w:val="00C6294A"/>
    <w:rsid w:val="00C6458F"/>
    <w:rsid w:val="00C7393F"/>
    <w:rsid w:val="00C74252"/>
    <w:rsid w:val="00C74725"/>
    <w:rsid w:val="00C74FD6"/>
    <w:rsid w:val="00C755C9"/>
    <w:rsid w:val="00C75D4E"/>
    <w:rsid w:val="00C76D53"/>
    <w:rsid w:val="00C772E9"/>
    <w:rsid w:val="00C8020B"/>
    <w:rsid w:val="00C8241B"/>
    <w:rsid w:val="00C82E83"/>
    <w:rsid w:val="00C83918"/>
    <w:rsid w:val="00C83939"/>
    <w:rsid w:val="00C8515F"/>
    <w:rsid w:val="00C85F08"/>
    <w:rsid w:val="00C8668E"/>
    <w:rsid w:val="00C86A57"/>
    <w:rsid w:val="00C87DC6"/>
    <w:rsid w:val="00C90829"/>
    <w:rsid w:val="00C90E77"/>
    <w:rsid w:val="00C920BB"/>
    <w:rsid w:val="00C93122"/>
    <w:rsid w:val="00C96944"/>
    <w:rsid w:val="00CA0E32"/>
    <w:rsid w:val="00CA1954"/>
    <w:rsid w:val="00CA265A"/>
    <w:rsid w:val="00CA31A3"/>
    <w:rsid w:val="00CA35B7"/>
    <w:rsid w:val="00CA4E09"/>
    <w:rsid w:val="00CA7786"/>
    <w:rsid w:val="00CA77A9"/>
    <w:rsid w:val="00CA7C01"/>
    <w:rsid w:val="00CB2283"/>
    <w:rsid w:val="00CB3C77"/>
    <w:rsid w:val="00CB6BDC"/>
    <w:rsid w:val="00CB6CF6"/>
    <w:rsid w:val="00CB6DE0"/>
    <w:rsid w:val="00CB72EA"/>
    <w:rsid w:val="00CC095A"/>
    <w:rsid w:val="00CC0F41"/>
    <w:rsid w:val="00CC1473"/>
    <w:rsid w:val="00CC1B4F"/>
    <w:rsid w:val="00CC1E4F"/>
    <w:rsid w:val="00CC4304"/>
    <w:rsid w:val="00CC479F"/>
    <w:rsid w:val="00CC6B7C"/>
    <w:rsid w:val="00CC751D"/>
    <w:rsid w:val="00CC7D7F"/>
    <w:rsid w:val="00CD04C4"/>
    <w:rsid w:val="00CD1A2B"/>
    <w:rsid w:val="00CD1FE4"/>
    <w:rsid w:val="00CD23BE"/>
    <w:rsid w:val="00CD4CB3"/>
    <w:rsid w:val="00CD53F2"/>
    <w:rsid w:val="00CD598D"/>
    <w:rsid w:val="00CD645D"/>
    <w:rsid w:val="00CD6822"/>
    <w:rsid w:val="00CD6939"/>
    <w:rsid w:val="00CD69D2"/>
    <w:rsid w:val="00CD712B"/>
    <w:rsid w:val="00CE399B"/>
    <w:rsid w:val="00CE5069"/>
    <w:rsid w:val="00CE71B2"/>
    <w:rsid w:val="00CE77A4"/>
    <w:rsid w:val="00CE7FBB"/>
    <w:rsid w:val="00CF018A"/>
    <w:rsid w:val="00CF1BB1"/>
    <w:rsid w:val="00CF4540"/>
    <w:rsid w:val="00CF4666"/>
    <w:rsid w:val="00CF5CB1"/>
    <w:rsid w:val="00CF7035"/>
    <w:rsid w:val="00D0009E"/>
    <w:rsid w:val="00D00513"/>
    <w:rsid w:val="00D015DC"/>
    <w:rsid w:val="00D01A50"/>
    <w:rsid w:val="00D01BC9"/>
    <w:rsid w:val="00D038F3"/>
    <w:rsid w:val="00D03D0D"/>
    <w:rsid w:val="00D0602D"/>
    <w:rsid w:val="00D06D73"/>
    <w:rsid w:val="00D07E96"/>
    <w:rsid w:val="00D1081D"/>
    <w:rsid w:val="00D10CCA"/>
    <w:rsid w:val="00D11E00"/>
    <w:rsid w:val="00D13778"/>
    <w:rsid w:val="00D14333"/>
    <w:rsid w:val="00D1449C"/>
    <w:rsid w:val="00D14EC6"/>
    <w:rsid w:val="00D15D1D"/>
    <w:rsid w:val="00D1609E"/>
    <w:rsid w:val="00D179FC"/>
    <w:rsid w:val="00D17FE7"/>
    <w:rsid w:val="00D20233"/>
    <w:rsid w:val="00D20B40"/>
    <w:rsid w:val="00D214D0"/>
    <w:rsid w:val="00D22D3B"/>
    <w:rsid w:val="00D23CB0"/>
    <w:rsid w:val="00D268E4"/>
    <w:rsid w:val="00D30C88"/>
    <w:rsid w:val="00D31693"/>
    <w:rsid w:val="00D31A0A"/>
    <w:rsid w:val="00D325A3"/>
    <w:rsid w:val="00D333B9"/>
    <w:rsid w:val="00D3689B"/>
    <w:rsid w:val="00D37287"/>
    <w:rsid w:val="00D37CC7"/>
    <w:rsid w:val="00D40DA2"/>
    <w:rsid w:val="00D41B2C"/>
    <w:rsid w:val="00D4317A"/>
    <w:rsid w:val="00D434E3"/>
    <w:rsid w:val="00D43B92"/>
    <w:rsid w:val="00D456B8"/>
    <w:rsid w:val="00D469F5"/>
    <w:rsid w:val="00D47A34"/>
    <w:rsid w:val="00D5209A"/>
    <w:rsid w:val="00D52411"/>
    <w:rsid w:val="00D5320C"/>
    <w:rsid w:val="00D53FB2"/>
    <w:rsid w:val="00D55A11"/>
    <w:rsid w:val="00D61269"/>
    <w:rsid w:val="00D613AB"/>
    <w:rsid w:val="00D62456"/>
    <w:rsid w:val="00D62B23"/>
    <w:rsid w:val="00D64844"/>
    <w:rsid w:val="00D64A06"/>
    <w:rsid w:val="00D657C5"/>
    <w:rsid w:val="00D709C2"/>
    <w:rsid w:val="00D72076"/>
    <w:rsid w:val="00D73443"/>
    <w:rsid w:val="00D74B76"/>
    <w:rsid w:val="00D755D1"/>
    <w:rsid w:val="00D757D9"/>
    <w:rsid w:val="00D75F6E"/>
    <w:rsid w:val="00D76601"/>
    <w:rsid w:val="00D77417"/>
    <w:rsid w:val="00D7756F"/>
    <w:rsid w:val="00D777CB"/>
    <w:rsid w:val="00D813DD"/>
    <w:rsid w:val="00D81C4A"/>
    <w:rsid w:val="00D824FC"/>
    <w:rsid w:val="00D8250B"/>
    <w:rsid w:val="00D85F86"/>
    <w:rsid w:val="00D87309"/>
    <w:rsid w:val="00D90D10"/>
    <w:rsid w:val="00D91AD4"/>
    <w:rsid w:val="00D94361"/>
    <w:rsid w:val="00D94AD5"/>
    <w:rsid w:val="00D94BE3"/>
    <w:rsid w:val="00D94C65"/>
    <w:rsid w:val="00D96349"/>
    <w:rsid w:val="00D96357"/>
    <w:rsid w:val="00D971AB"/>
    <w:rsid w:val="00D974BE"/>
    <w:rsid w:val="00D977B3"/>
    <w:rsid w:val="00DA1841"/>
    <w:rsid w:val="00DA244E"/>
    <w:rsid w:val="00DA27DD"/>
    <w:rsid w:val="00DA572D"/>
    <w:rsid w:val="00DA70EA"/>
    <w:rsid w:val="00DB0109"/>
    <w:rsid w:val="00DB04B1"/>
    <w:rsid w:val="00DB38D8"/>
    <w:rsid w:val="00DB6003"/>
    <w:rsid w:val="00DB63D4"/>
    <w:rsid w:val="00DB6C9E"/>
    <w:rsid w:val="00DB7667"/>
    <w:rsid w:val="00DB79F5"/>
    <w:rsid w:val="00DC01D1"/>
    <w:rsid w:val="00DC17D4"/>
    <w:rsid w:val="00DC2461"/>
    <w:rsid w:val="00DC33A3"/>
    <w:rsid w:val="00DC4B92"/>
    <w:rsid w:val="00DC7E2A"/>
    <w:rsid w:val="00DC7EB3"/>
    <w:rsid w:val="00DD11F0"/>
    <w:rsid w:val="00DD24E6"/>
    <w:rsid w:val="00DD265F"/>
    <w:rsid w:val="00DD38F5"/>
    <w:rsid w:val="00DD39C2"/>
    <w:rsid w:val="00DD4C3E"/>
    <w:rsid w:val="00DE118D"/>
    <w:rsid w:val="00DE2EB6"/>
    <w:rsid w:val="00DE6AA6"/>
    <w:rsid w:val="00DF0C02"/>
    <w:rsid w:val="00DF0ED1"/>
    <w:rsid w:val="00DF1E2E"/>
    <w:rsid w:val="00DF2585"/>
    <w:rsid w:val="00DF27AD"/>
    <w:rsid w:val="00DF74ED"/>
    <w:rsid w:val="00DF7755"/>
    <w:rsid w:val="00E00930"/>
    <w:rsid w:val="00E02CDB"/>
    <w:rsid w:val="00E047B2"/>
    <w:rsid w:val="00E04F93"/>
    <w:rsid w:val="00E05111"/>
    <w:rsid w:val="00E062B3"/>
    <w:rsid w:val="00E07387"/>
    <w:rsid w:val="00E07494"/>
    <w:rsid w:val="00E11489"/>
    <w:rsid w:val="00E114A8"/>
    <w:rsid w:val="00E14799"/>
    <w:rsid w:val="00E16512"/>
    <w:rsid w:val="00E22805"/>
    <w:rsid w:val="00E24C01"/>
    <w:rsid w:val="00E3029F"/>
    <w:rsid w:val="00E30605"/>
    <w:rsid w:val="00E308C7"/>
    <w:rsid w:val="00E30FE7"/>
    <w:rsid w:val="00E330F6"/>
    <w:rsid w:val="00E357B9"/>
    <w:rsid w:val="00E37176"/>
    <w:rsid w:val="00E423D6"/>
    <w:rsid w:val="00E43633"/>
    <w:rsid w:val="00E47023"/>
    <w:rsid w:val="00E47E92"/>
    <w:rsid w:val="00E51044"/>
    <w:rsid w:val="00E523AF"/>
    <w:rsid w:val="00E53297"/>
    <w:rsid w:val="00E53B48"/>
    <w:rsid w:val="00E5487C"/>
    <w:rsid w:val="00E61929"/>
    <w:rsid w:val="00E62306"/>
    <w:rsid w:val="00E64D60"/>
    <w:rsid w:val="00E6573A"/>
    <w:rsid w:val="00E67231"/>
    <w:rsid w:val="00E67535"/>
    <w:rsid w:val="00E71313"/>
    <w:rsid w:val="00E721E3"/>
    <w:rsid w:val="00E7415B"/>
    <w:rsid w:val="00E75015"/>
    <w:rsid w:val="00E75182"/>
    <w:rsid w:val="00E75BEC"/>
    <w:rsid w:val="00E76DCA"/>
    <w:rsid w:val="00E80CEC"/>
    <w:rsid w:val="00E83266"/>
    <w:rsid w:val="00E837D3"/>
    <w:rsid w:val="00E83DA4"/>
    <w:rsid w:val="00E8426E"/>
    <w:rsid w:val="00E84C9E"/>
    <w:rsid w:val="00E9015E"/>
    <w:rsid w:val="00E90E1C"/>
    <w:rsid w:val="00E914E7"/>
    <w:rsid w:val="00E9151F"/>
    <w:rsid w:val="00E91597"/>
    <w:rsid w:val="00E9344B"/>
    <w:rsid w:val="00E9431E"/>
    <w:rsid w:val="00E95C54"/>
    <w:rsid w:val="00E967A1"/>
    <w:rsid w:val="00EA038F"/>
    <w:rsid w:val="00EA0AE0"/>
    <w:rsid w:val="00EA0B47"/>
    <w:rsid w:val="00EA2238"/>
    <w:rsid w:val="00EA316E"/>
    <w:rsid w:val="00EA3626"/>
    <w:rsid w:val="00EA7FC3"/>
    <w:rsid w:val="00EB00EA"/>
    <w:rsid w:val="00EB036C"/>
    <w:rsid w:val="00EB3749"/>
    <w:rsid w:val="00EB5A64"/>
    <w:rsid w:val="00EB7218"/>
    <w:rsid w:val="00EC033F"/>
    <w:rsid w:val="00EC03C6"/>
    <w:rsid w:val="00EC3A3A"/>
    <w:rsid w:val="00EC5303"/>
    <w:rsid w:val="00EC57E0"/>
    <w:rsid w:val="00EC6509"/>
    <w:rsid w:val="00EC7CAE"/>
    <w:rsid w:val="00EC7DDD"/>
    <w:rsid w:val="00ED1611"/>
    <w:rsid w:val="00ED2078"/>
    <w:rsid w:val="00ED27D4"/>
    <w:rsid w:val="00ED2C4C"/>
    <w:rsid w:val="00ED325C"/>
    <w:rsid w:val="00ED3DEA"/>
    <w:rsid w:val="00ED5061"/>
    <w:rsid w:val="00ED55D5"/>
    <w:rsid w:val="00ED57CB"/>
    <w:rsid w:val="00ED7D52"/>
    <w:rsid w:val="00ED7E1B"/>
    <w:rsid w:val="00EE1953"/>
    <w:rsid w:val="00EE2DA6"/>
    <w:rsid w:val="00EE32CF"/>
    <w:rsid w:val="00EF02EA"/>
    <w:rsid w:val="00EF07E4"/>
    <w:rsid w:val="00EF0F13"/>
    <w:rsid w:val="00EF1D05"/>
    <w:rsid w:val="00EF1DE8"/>
    <w:rsid w:val="00EF33C3"/>
    <w:rsid w:val="00EF420A"/>
    <w:rsid w:val="00EF6980"/>
    <w:rsid w:val="00EF7300"/>
    <w:rsid w:val="00EF79AC"/>
    <w:rsid w:val="00F0264E"/>
    <w:rsid w:val="00F03679"/>
    <w:rsid w:val="00F053A4"/>
    <w:rsid w:val="00F0579E"/>
    <w:rsid w:val="00F10A19"/>
    <w:rsid w:val="00F11C71"/>
    <w:rsid w:val="00F13285"/>
    <w:rsid w:val="00F15C3A"/>
    <w:rsid w:val="00F20CEA"/>
    <w:rsid w:val="00F21C7D"/>
    <w:rsid w:val="00F2240F"/>
    <w:rsid w:val="00F224DF"/>
    <w:rsid w:val="00F22C63"/>
    <w:rsid w:val="00F22EFE"/>
    <w:rsid w:val="00F251D9"/>
    <w:rsid w:val="00F26595"/>
    <w:rsid w:val="00F26708"/>
    <w:rsid w:val="00F303BE"/>
    <w:rsid w:val="00F30D31"/>
    <w:rsid w:val="00F330B3"/>
    <w:rsid w:val="00F33B7A"/>
    <w:rsid w:val="00F34BAB"/>
    <w:rsid w:val="00F364E3"/>
    <w:rsid w:val="00F36558"/>
    <w:rsid w:val="00F4074F"/>
    <w:rsid w:val="00F41580"/>
    <w:rsid w:val="00F4336D"/>
    <w:rsid w:val="00F43E93"/>
    <w:rsid w:val="00F44EE5"/>
    <w:rsid w:val="00F4519E"/>
    <w:rsid w:val="00F458D6"/>
    <w:rsid w:val="00F46695"/>
    <w:rsid w:val="00F5047D"/>
    <w:rsid w:val="00F51705"/>
    <w:rsid w:val="00F51C45"/>
    <w:rsid w:val="00F54597"/>
    <w:rsid w:val="00F54D80"/>
    <w:rsid w:val="00F54EA8"/>
    <w:rsid w:val="00F57FBA"/>
    <w:rsid w:val="00F6055F"/>
    <w:rsid w:val="00F60B2E"/>
    <w:rsid w:val="00F60DA0"/>
    <w:rsid w:val="00F6121D"/>
    <w:rsid w:val="00F619C9"/>
    <w:rsid w:val="00F61B31"/>
    <w:rsid w:val="00F6305E"/>
    <w:rsid w:val="00F638A3"/>
    <w:rsid w:val="00F6627C"/>
    <w:rsid w:val="00F703E6"/>
    <w:rsid w:val="00F716D1"/>
    <w:rsid w:val="00F731E7"/>
    <w:rsid w:val="00F75100"/>
    <w:rsid w:val="00F753AA"/>
    <w:rsid w:val="00F760E9"/>
    <w:rsid w:val="00F7795F"/>
    <w:rsid w:val="00F81347"/>
    <w:rsid w:val="00F8185C"/>
    <w:rsid w:val="00F83E7B"/>
    <w:rsid w:val="00F84E6B"/>
    <w:rsid w:val="00F85022"/>
    <w:rsid w:val="00F854C2"/>
    <w:rsid w:val="00F87141"/>
    <w:rsid w:val="00F875AE"/>
    <w:rsid w:val="00F87B76"/>
    <w:rsid w:val="00F903B4"/>
    <w:rsid w:val="00F94C44"/>
    <w:rsid w:val="00F950D9"/>
    <w:rsid w:val="00F960DC"/>
    <w:rsid w:val="00F97773"/>
    <w:rsid w:val="00FA0DE3"/>
    <w:rsid w:val="00FA1103"/>
    <w:rsid w:val="00FA212F"/>
    <w:rsid w:val="00FA2329"/>
    <w:rsid w:val="00FA240C"/>
    <w:rsid w:val="00FA4517"/>
    <w:rsid w:val="00FA4D16"/>
    <w:rsid w:val="00FA59DC"/>
    <w:rsid w:val="00FA65BE"/>
    <w:rsid w:val="00FB3977"/>
    <w:rsid w:val="00FB56A9"/>
    <w:rsid w:val="00FB63B3"/>
    <w:rsid w:val="00FB71B6"/>
    <w:rsid w:val="00FC00D3"/>
    <w:rsid w:val="00FC40EA"/>
    <w:rsid w:val="00FC475D"/>
    <w:rsid w:val="00FC4F0A"/>
    <w:rsid w:val="00FC5757"/>
    <w:rsid w:val="00FC7684"/>
    <w:rsid w:val="00FC783E"/>
    <w:rsid w:val="00FD10A2"/>
    <w:rsid w:val="00FD389C"/>
    <w:rsid w:val="00FD39A0"/>
    <w:rsid w:val="00FD452F"/>
    <w:rsid w:val="00FD7388"/>
    <w:rsid w:val="00FE2136"/>
    <w:rsid w:val="00FE23A4"/>
    <w:rsid w:val="00FE34AC"/>
    <w:rsid w:val="00FE3E3C"/>
    <w:rsid w:val="00FE4847"/>
    <w:rsid w:val="00FE4C0A"/>
    <w:rsid w:val="00FE7875"/>
    <w:rsid w:val="00FF04C2"/>
    <w:rsid w:val="00FF21AB"/>
    <w:rsid w:val="00FF406E"/>
    <w:rsid w:val="00FF4856"/>
    <w:rsid w:val="00FF5917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96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1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50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5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9B"/>
    <w:rPr>
      <w:sz w:val="24"/>
      <w:szCs w:val="24"/>
    </w:rPr>
  </w:style>
  <w:style w:type="paragraph" w:styleId="a8">
    <w:name w:val="footer"/>
    <w:basedOn w:val="a"/>
    <w:link w:val="a9"/>
    <w:rsid w:val="00605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05E9B"/>
    <w:rPr>
      <w:sz w:val="24"/>
      <w:szCs w:val="24"/>
    </w:rPr>
  </w:style>
  <w:style w:type="paragraph" w:customStyle="1" w:styleId="ConsPlusNormal">
    <w:name w:val="ConsPlusNormal"/>
    <w:rsid w:val="003F381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38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rsid w:val="003F3812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6EC25A67641CA0ED4660A2CED262B5F22B3174A2FCEA20F4F9362474192E631AD860847E6DA5BC85CF22B70AF530A9893B031022C6607Y6F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629B-B8F7-4267-9A95-7D00CDFE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16210</Words>
  <Characters>92403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       Р Е Ш Е Н И Я</vt:lpstr>
    </vt:vector>
  </TitlesOfParts>
  <Company>Microsoft</Company>
  <LinksUpToDate>false</LinksUpToDate>
  <CharactersWithSpaces>108397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consultantplus://offline/ref=F9D6EC25A67641CA0ED4660A2CED262B5F22B3174A2FCEA20F4F9362474192E631AD860847E6DA5BC85CF22B70AF530A9893B031022C6607Y6FDJ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      Р Е Ш Е Н И Я</dc:title>
  <dc:creator>XTreme</dc:creator>
  <cp:lastModifiedBy>Астахова</cp:lastModifiedBy>
  <cp:revision>2</cp:revision>
  <cp:lastPrinted>2018-11-10T10:03:00Z</cp:lastPrinted>
  <dcterms:created xsi:type="dcterms:W3CDTF">2023-05-22T09:36:00Z</dcterms:created>
  <dcterms:modified xsi:type="dcterms:W3CDTF">2023-05-22T09:36:00Z</dcterms:modified>
</cp:coreProperties>
</file>