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5"/>
        <w:gridCol w:w="4776"/>
      </w:tblGrid>
      <w:tr w:rsidR="004608C1" w:rsidRPr="004608C1" w:rsidTr="004608C1">
        <w:tc>
          <w:tcPr>
            <w:tcW w:w="9854" w:type="dxa"/>
            <w:gridSpan w:val="2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608C1" w:rsidRPr="004608C1" w:rsidTr="004608C1">
        <w:tc>
          <w:tcPr>
            <w:tcW w:w="9854" w:type="dxa"/>
            <w:gridSpan w:val="2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608C1" w:rsidRPr="004608C1" w:rsidTr="004608C1">
        <w:tc>
          <w:tcPr>
            <w:tcW w:w="9854" w:type="dxa"/>
            <w:gridSpan w:val="2"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8C1" w:rsidRPr="004608C1" w:rsidTr="004608C1">
        <w:tc>
          <w:tcPr>
            <w:tcW w:w="9854" w:type="dxa"/>
            <w:gridSpan w:val="2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608C1" w:rsidRPr="004608C1" w:rsidTr="004608C1">
        <w:tc>
          <w:tcPr>
            <w:tcW w:w="9854" w:type="dxa"/>
            <w:gridSpan w:val="2"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8C1" w:rsidRPr="004608C1" w:rsidTr="004608C1">
        <w:tc>
          <w:tcPr>
            <w:tcW w:w="4926" w:type="dxa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12 марта </w:t>
            </w:r>
            <w:r w:rsidRPr="004608C1">
              <w:rPr>
                <w:rFonts w:ascii="Arial" w:hAnsi="Arial" w:cs="Arial"/>
                <w:b/>
                <w:sz w:val="24"/>
                <w:szCs w:val="24"/>
              </w:rPr>
              <w:t>2020 года</w:t>
            </w:r>
          </w:p>
        </w:tc>
        <w:tc>
          <w:tcPr>
            <w:tcW w:w="4928" w:type="dxa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196</w:t>
            </w:r>
          </w:p>
        </w:tc>
      </w:tr>
    </w:tbl>
    <w:p w:rsidR="00D877C3" w:rsidRPr="004608C1" w:rsidRDefault="00D877C3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877C3" w:rsidRPr="004608C1" w:rsidRDefault="00BD1A5B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608C1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13.06.2017 №</w:t>
      </w:r>
      <w:r w:rsidR="004608C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4608C1">
        <w:rPr>
          <w:rFonts w:ascii="Arial" w:hAnsi="Arial" w:cs="Arial"/>
          <w:b/>
          <w:sz w:val="32"/>
          <w:szCs w:val="32"/>
          <w:lang w:eastAsia="ru-RU"/>
        </w:rPr>
        <w:t>821 «</w:t>
      </w:r>
      <w:r w:rsidR="00D877C3" w:rsidRPr="004608C1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«Развитие культуры в муниципальном образовании Кимовский район на 201</w:t>
      </w:r>
      <w:r w:rsidR="00861083" w:rsidRPr="004608C1">
        <w:rPr>
          <w:rFonts w:ascii="Arial" w:hAnsi="Arial" w:cs="Arial"/>
          <w:b/>
          <w:sz w:val="32"/>
          <w:szCs w:val="32"/>
          <w:lang w:eastAsia="ru-RU"/>
        </w:rPr>
        <w:t>7</w:t>
      </w:r>
      <w:r w:rsidR="00D877C3" w:rsidRPr="004608C1">
        <w:rPr>
          <w:rFonts w:ascii="Arial" w:hAnsi="Arial" w:cs="Arial"/>
          <w:b/>
          <w:sz w:val="32"/>
          <w:szCs w:val="32"/>
          <w:lang w:eastAsia="ru-RU"/>
        </w:rPr>
        <w:t xml:space="preserve"> – 202</w:t>
      </w:r>
      <w:r w:rsidRPr="004608C1">
        <w:rPr>
          <w:rFonts w:ascii="Arial" w:hAnsi="Arial" w:cs="Arial"/>
          <w:b/>
          <w:sz w:val="32"/>
          <w:szCs w:val="32"/>
          <w:lang w:eastAsia="ru-RU"/>
        </w:rPr>
        <w:t>1</w:t>
      </w:r>
      <w:r w:rsidR="00D877C3" w:rsidRPr="004608C1">
        <w:rPr>
          <w:rFonts w:ascii="Arial" w:hAnsi="Arial" w:cs="Arial"/>
          <w:b/>
          <w:sz w:val="32"/>
          <w:szCs w:val="32"/>
          <w:lang w:eastAsia="ru-RU"/>
        </w:rPr>
        <w:t xml:space="preserve"> годы»</w:t>
      </w:r>
    </w:p>
    <w:p w:rsidR="00D877C3" w:rsidRPr="004608C1" w:rsidRDefault="00D877C3" w:rsidP="004608C1">
      <w:pPr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877C3" w:rsidRPr="004608C1" w:rsidRDefault="00D877C3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4608C1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4608C1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4608C1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BD1A5B" w:rsidRPr="004608C1" w:rsidRDefault="00D877C3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BD1A5B" w:rsidRPr="004608C1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Кимовский район от 13.06.2017 №</w:t>
      </w:r>
      <w:r w:rsidR="004E6F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D1A5B" w:rsidRPr="004608C1">
        <w:rPr>
          <w:rFonts w:ascii="Arial" w:hAnsi="Arial" w:cs="Arial"/>
          <w:sz w:val="24"/>
          <w:szCs w:val="24"/>
          <w:lang w:eastAsia="ru-RU"/>
        </w:rPr>
        <w:t>821 «Об утверждении муниципальной программы «Развитие культуры в муниципальном образовании Кимовский район н</w:t>
      </w:r>
      <w:bookmarkStart w:id="0" w:name="_GoBack"/>
      <w:bookmarkEnd w:id="0"/>
      <w:r w:rsidR="00BD1A5B" w:rsidRPr="004608C1">
        <w:rPr>
          <w:rFonts w:ascii="Arial" w:hAnsi="Arial" w:cs="Arial"/>
          <w:sz w:val="24"/>
          <w:szCs w:val="24"/>
          <w:lang w:eastAsia="ru-RU"/>
        </w:rPr>
        <w:t>а 2017 – 2021 годы» следующие изменения:</w:t>
      </w:r>
    </w:p>
    <w:p w:rsidR="00BD1A5B" w:rsidRPr="004608C1" w:rsidRDefault="00BD1A5B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1135B" w:rsidRPr="004608C1">
        <w:rPr>
          <w:rFonts w:ascii="Arial" w:hAnsi="Arial" w:cs="Arial"/>
          <w:sz w:val="24"/>
          <w:szCs w:val="24"/>
        </w:rPr>
        <w:t>Н</w:t>
      </w:r>
      <w:r w:rsidRPr="004608C1">
        <w:rPr>
          <w:rFonts w:ascii="Arial" w:hAnsi="Arial" w:cs="Arial"/>
          <w:sz w:val="24"/>
          <w:szCs w:val="24"/>
        </w:rPr>
        <w:t>аименование постановления изложить в новой редакции:</w:t>
      </w:r>
    </w:p>
    <w:p w:rsidR="00D877C3" w:rsidRPr="004608C1" w:rsidRDefault="00D877C3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«Развитие культуры в муниципальном обр</w:t>
      </w:r>
      <w:r w:rsidR="005A58E1"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азовании Кимовский район на 2017-2022</w:t>
      </w:r>
      <w:r w:rsidR="008E2E9A"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годы»;</w:t>
      </w:r>
    </w:p>
    <w:p w:rsidR="00BD1A5B" w:rsidRPr="004608C1" w:rsidRDefault="0041135B" w:rsidP="004608C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- П</w:t>
      </w:r>
      <w:r w:rsidR="00BD1A5B"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риложение к постановлению изложить в новой редакции (приложение).</w:t>
      </w:r>
    </w:p>
    <w:p w:rsidR="008E2E9A" w:rsidRPr="004608C1" w:rsidRDefault="00BD1A5B" w:rsidP="004608C1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2. Признать утратившим</w:t>
      </w:r>
      <w:r w:rsidR="00D877C3"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силу </w:t>
      </w: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D877C3"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администрации муниципального образования Кимовский район:</w:t>
      </w:r>
    </w:p>
    <w:p w:rsidR="00D877C3" w:rsidRPr="004608C1" w:rsidRDefault="00D877C3" w:rsidP="004608C1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- от 25.11.2019 № 1458 «О внесении изменения в постановление администрации муниципального образования Кимовский район от 13.06.2017 № 821 «Об утверждении муниципальной программы «Развитие культуры в муниципальном образовании Кимовский район на 2017 – 2021 годы».</w:t>
      </w:r>
    </w:p>
    <w:p w:rsidR="00D877C3" w:rsidRPr="004608C1" w:rsidRDefault="00D877C3" w:rsidP="004608C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608C1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D877C3" w:rsidRPr="004608C1" w:rsidRDefault="00D877C3" w:rsidP="004608C1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Pr="004608C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877C3" w:rsidRDefault="00D877C3" w:rsidP="004608C1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608C1">
        <w:rPr>
          <w:rFonts w:ascii="Arial" w:hAnsi="Arial" w:cs="Arial"/>
          <w:color w:val="000000" w:themeColor="text1"/>
          <w:sz w:val="24"/>
          <w:szCs w:val="24"/>
          <w:lang w:eastAsia="ru-RU"/>
        </w:rPr>
        <w:t>5. Постановление вступает в силу со дня обнародования.</w:t>
      </w:r>
    </w:p>
    <w:p w:rsidR="004608C1" w:rsidRDefault="004608C1" w:rsidP="004608C1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608C1" w:rsidRDefault="004608C1" w:rsidP="004608C1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608C1" w:rsidRPr="004608C1" w:rsidRDefault="004608C1" w:rsidP="004608C1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536"/>
      </w:tblGrid>
      <w:tr w:rsidR="004608C1" w:rsidRPr="004608C1" w:rsidTr="004608C1">
        <w:tc>
          <w:tcPr>
            <w:tcW w:w="4928" w:type="dxa"/>
            <w:vAlign w:val="bottom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08C1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 муниципального образования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608C1">
              <w:rPr>
                <w:rFonts w:ascii="Arial" w:eastAsia="Calibri" w:hAnsi="Arial" w:cs="Arial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4536" w:type="dxa"/>
            <w:vAlign w:val="bottom"/>
            <w:hideMark/>
          </w:tcPr>
          <w:p w:rsidR="004608C1" w:rsidRPr="004608C1" w:rsidRDefault="004608C1" w:rsidP="004608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08C1">
              <w:rPr>
                <w:rFonts w:ascii="Arial" w:eastAsia="Calibri" w:hAnsi="Arial" w:cs="Arial"/>
                <w:b/>
                <w:sz w:val="24"/>
                <w:szCs w:val="24"/>
              </w:rPr>
              <w:t>Е.В. Захаров</w:t>
            </w:r>
          </w:p>
        </w:tc>
      </w:tr>
    </w:tbl>
    <w:p w:rsidR="00D877C3" w:rsidRPr="004608C1" w:rsidRDefault="00D877C3" w:rsidP="004608C1">
      <w:pPr>
        <w:spacing w:after="0" w:line="240" w:lineRule="auto"/>
        <w:ind w:firstLine="709"/>
        <w:contextualSpacing/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877C3" w:rsidRPr="004608C1" w:rsidRDefault="00D877C3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E6E1F" w:rsidRPr="004608C1" w:rsidRDefault="00DE6E1F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1613" w:rsidRPr="004608C1" w:rsidTr="00F01613">
        <w:tc>
          <w:tcPr>
            <w:tcW w:w="4785" w:type="dxa"/>
          </w:tcPr>
          <w:p w:rsidR="00F01613" w:rsidRPr="004608C1" w:rsidRDefault="00F01613" w:rsidP="004608C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1613" w:rsidRPr="004608C1" w:rsidRDefault="00F01613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01613" w:rsidRPr="004608C1" w:rsidRDefault="00F01613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01613" w:rsidRPr="004608C1" w:rsidRDefault="00F01613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01613" w:rsidRPr="004608C1" w:rsidRDefault="00F01613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F01613" w:rsidRPr="004608C1" w:rsidRDefault="00F01613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608C1">
              <w:rPr>
                <w:rFonts w:ascii="Arial" w:hAnsi="Arial" w:cs="Arial"/>
                <w:sz w:val="24"/>
                <w:szCs w:val="24"/>
              </w:rPr>
              <w:t>12.03.2020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4608C1">
              <w:rPr>
                <w:rFonts w:ascii="Arial" w:hAnsi="Arial" w:cs="Arial"/>
                <w:sz w:val="24"/>
                <w:szCs w:val="24"/>
              </w:rPr>
              <w:t xml:space="preserve"> 196</w:t>
            </w:r>
          </w:p>
          <w:p w:rsidR="004608C1" w:rsidRDefault="004608C1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3A4" w:rsidRPr="004608C1" w:rsidRDefault="002B23A4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B23A4" w:rsidRPr="004608C1" w:rsidRDefault="002B23A4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B23A4" w:rsidRPr="004608C1" w:rsidRDefault="002B23A4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B23A4" w:rsidRPr="004608C1" w:rsidRDefault="002B23A4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2B23A4" w:rsidRPr="004608C1" w:rsidRDefault="002B23A4" w:rsidP="004608C1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 13.06.2017 №</w:t>
            </w:r>
            <w:r w:rsid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</w:tr>
    </w:tbl>
    <w:p w:rsidR="00D446A9" w:rsidRPr="004608C1" w:rsidRDefault="00D446A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443661" w:rsidRPr="004608C1" w:rsidRDefault="00443661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4608C1" w:rsidRDefault="006C6A96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6E3208" w:rsidRPr="004608C1">
        <w:rPr>
          <w:rFonts w:ascii="Arial" w:hAnsi="Arial" w:cs="Arial"/>
          <w:b/>
          <w:bCs/>
          <w:sz w:val="24"/>
          <w:szCs w:val="24"/>
        </w:rPr>
        <w:t xml:space="preserve"> на 201</w:t>
      </w:r>
      <w:r w:rsidR="00861083" w:rsidRPr="004608C1">
        <w:rPr>
          <w:rFonts w:ascii="Arial" w:hAnsi="Arial" w:cs="Arial"/>
          <w:b/>
          <w:bCs/>
          <w:sz w:val="24"/>
          <w:szCs w:val="24"/>
        </w:rPr>
        <w:t>7</w:t>
      </w:r>
      <w:r w:rsidR="00D877C3" w:rsidRPr="004608C1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861083" w:rsidRPr="004608C1">
        <w:rPr>
          <w:rFonts w:ascii="Arial" w:hAnsi="Arial" w:cs="Arial"/>
          <w:b/>
          <w:bCs/>
          <w:sz w:val="24"/>
          <w:szCs w:val="24"/>
        </w:rPr>
        <w:t>2</w:t>
      </w:r>
      <w:r w:rsidR="006E3208" w:rsidRPr="004608C1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4608C1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4608C1" w:rsidRDefault="006C6A9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6A96" w:rsidRPr="004608C1" w:rsidRDefault="002E49A2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Паспорт </w:t>
      </w:r>
      <w:r w:rsidR="00634E83" w:rsidRPr="004608C1">
        <w:rPr>
          <w:rFonts w:ascii="Arial" w:hAnsi="Arial" w:cs="Arial"/>
          <w:sz w:val="24"/>
          <w:szCs w:val="24"/>
        </w:rPr>
        <w:t>муниципаль</w:t>
      </w:r>
      <w:r w:rsidR="008F3AEC" w:rsidRPr="004608C1">
        <w:rPr>
          <w:rFonts w:ascii="Arial" w:hAnsi="Arial" w:cs="Arial"/>
          <w:sz w:val="24"/>
          <w:szCs w:val="24"/>
        </w:rPr>
        <w:t>ной программы</w:t>
      </w:r>
      <w:r w:rsidR="00FF1AAE" w:rsidRPr="004608C1">
        <w:rPr>
          <w:rFonts w:ascii="Arial" w:hAnsi="Arial" w:cs="Arial"/>
          <w:sz w:val="24"/>
          <w:szCs w:val="24"/>
        </w:rPr>
        <w:t xml:space="preserve"> </w:t>
      </w:r>
      <w:r w:rsidR="006C6A96" w:rsidRPr="004608C1">
        <w:rPr>
          <w:rFonts w:ascii="Arial" w:hAnsi="Arial" w:cs="Arial"/>
          <w:sz w:val="24"/>
          <w:szCs w:val="24"/>
        </w:rPr>
        <w:t>«Развитие культуры в муниципальном образовании Кимовский район»</w:t>
      </w:r>
    </w:p>
    <w:p w:rsidR="002E49A2" w:rsidRPr="004608C1" w:rsidRDefault="002E49A2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7043"/>
      </w:tblGrid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4608C1" w:rsidRDefault="000F0EB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4608C1" w:rsidRDefault="00B44E4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4608C1" w:rsidRDefault="008F3AE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4608C1" w:rsidRDefault="008F3AE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4608C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4608C1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« Кимовский историко-краеведческий музей»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4608C1" w:rsidRDefault="008F3AE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«</w:t>
            </w:r>
            <w:r w:rsidR="0000683A" w:rsidRPr="004608C1">
              <w:rPr>
                <w:rFonts w:ascii="Arial" w:hAnsi="Arial" w:cs="Arial"/>
                <w:sz w:val="24"/>
                <w:szCs w:val="24"/>
              </w:rPr>
              <w:t>Кимовская м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  <w:r w:rsidR="0000683A" w:rsidRPr="004608C1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683A" w:rsidRPr="004608C1" w:rsidRDefault="0000683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-Развитие музейного дела в муниципальном образовани</w:t>
            </w:r>
            <w:r w:rsidR="000637CD" w:rsidRPr="004608C1">
              <w:rPr>
                <w:rFonts w:ascii="Arial" w:hAnsi="Arial" w:cs="Arial"/>
                <w:sz w:val="24"/>
                <w:szCs w:val="24"/>
              </w:rPr>
              <w:t>и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Кимовский район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4608C1" w:rsidRDefault="0000683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77FB" w:rsidRPr="004608C1">
              <w:rPr>
                <w:rFonts w:ascii="Arial" w:hAnsi="Arial" w:cs="Arial"/>
                <w:sz w:val="24"/>
                <w:szCs w:val="24"/>
              </w:rPr>
              <w:t>-Сохранение и развитие библиотечного дела</w:t>
            </w:r>
            <w:r w:rsidR="00B44E41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4FDA" w:rsidRPr="004608C1" w:rsidRDefault="006C6A96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-</w:t>
            </w:r>
            <w:r w:rsidR="00844FDA" w:rsidRPr="004608C1">
              <w:rPr>
                <w:sz w:val="24"/>
                <w:szCs w:val="24"/>
              </w:rPr>
              <w:t xml:space="preserve"> Развитие организаций образования отрасли «Культура»</w:t>
            </w:r>
            <w:r w:rsidR="00B44E41" w:rsidRPr="004608C1">
              <w:rPr>
                <w:sz w:val="24"/>
                <w:szCs w:val="24"/>
              </w:rPr>
              <w:t>;</w:t>
            </w:r>
          </w:p>
          <w:p w:rsidR="006C6A96" w:rsidRPr="004608C1" w:rsidRDefault="0000683A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-Памятники истории и культуры МО Кимовский район</w:t>
            </w:r>
            <w:r w:rsidR="00B44E41" w:rsidRPr="004608C1">
              <w:rPr>
                <w:sz w:val="24"/>
                <w:szCs w:val="24"/>
              </w:rPr>
              <w:t>.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4608C1" w:rsidRDefault="006C6A9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4608C1" w:rsidRDefault="006C6A9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контроль за техническим состоянием, использованием и </w:t>
            </w: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приспособлением объектов культурного наследия МО Кимовский район для современного использования;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4608C1" w:rsidRDefault="006C6A9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="00C00F64" w:rsidRPr="004608C1">
              <w:rPr>
                <w:rFonts w:ascii="Arial" w:hAnsi="Arial" w:cs="Arial"/>
                <w:sz w:val="24"/>
                <w:szCs w:val="24"/>
              </w:rPr>
              <w:t>ку</w:t>
            </w:r>
            <w:r w:rsidR="006D783D" w:rsidRPr="004608C1">
              <w:rPr>
                <w:rFonts w:ascii="Arial" w:hAnsi="Arial" w:cs="Arial"/>
                <w:sz w:val="24"/>
                <w:szCs w:val="24"/>
              </w:rPr>
              <w:t>льтурно</w:t>
            </w:r>
            <w:r w:rsidR="000F0EB8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83D" w:rsidRPr="004608C1">
              <w:rPr>
                <w:rFonts w:ascii="Arial" w:hAnsi="Arial" w:cs="Arial"/>
                <w:sz w:val="24"/>
                <w:szCs w:val="24"/>
              </w:rPr>
              <w:t>-</w:t>
            </w:r>
            <w:r w:rsidR="000F0EB8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83D" w:rsidRPr="004608C1">
              <w:rPr>
                <w:rFonts w:ascii="Arial" w:hAnsi="Arial" w:cs="Arial"/>
                <w:sz w:val="24"/>
                <w:szCs w:val="24"/>
              </w:rPr>
              <w:t>досугового типа</w:t>
            </w:r>
            <w:r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4E41" w:rsidRPr="004608C1" w:rsidRDefault="00B44E4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строительство клуба в п.Пронь на 200 мест;</w:t>
            </w:r>
          </w:p>
          <w:p w:rsidR="006C6A96" w:rsidRPr="004608C1" w:rsidRDefault="006C6A9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4608C1" w:rsidRDefault="00FE118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поддержка молодых дарований.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4608C1" w:rsidRDefault="006C6A9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4608C1" w:rsidRDefault="006C6A9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4608C1" w:rsidRDefault="006C6A9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4608C1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4608C1" w:rsidRDefault="005C426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4608C1" w:rsidRDefault="00A36E2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4608C1" w:rsidRDefault="006C6A9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4608C1" w:rsidRDefault="003E4D3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4608C1" w:rsidRDefault="003E4D3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4608C1">
              <w:rPr>
                <w:rFonts w:ascii="Arial" w:hAnsi="Arial" w:cs="Arial"/>
                <w:sz w:val="24"/>
                <w:szCs w:val="24"/>
              </w:rPr>
              <w:t>всероссийских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и международных фестивалях, конкурсах, выставках</w:t>
            </w:r>
            <w:r w:rsidR="00B145AA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4608C1" w:rsidRDefault="00E4705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4608C1" w:rsidRDefault="003F1421" w:rsidP="004608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средняя численность</w:t>
            </w:r>
            <w:r w:rsidR="00D92ACA" w:rsidRPr="004608C1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4608C1" w:rsidRDefault="00D92ACA" w:rsidP="004608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количество посещений </w:t>
            </w:r>
            <w:r w:rsidR="002946B1" w:rsidRPr="004608C1">
              <w:rPr>
                <w:sz w:val="24"/>
                <w:szCs w:val="24"/>
              </w:rPr>
              <w:t>организац</w:t>
            </w:r>
            <w:r w:rsidRPr="004608C1">
              <w:rPr>
                <w:sz w:val="24"/>
                <w:szCs w:val="24"/>
              </w:rPr>
              <w:t>ий культуры по отношению к уровню 2010 года;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4608C1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4608C1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4608C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4608C1" w:rsidRDefault="009B6E27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ная программа ре</w:t>
            </w:r>
            <w:r w:rsidR="00C00F64" w:rsidRPr="004608C1">
              <w:rPr>
                <w:rFonts w:ascii="Arial" w:hAnsi="Arial" w:cs="Arial"/>
                <w:sz w:val="24"/>
                <w:szCs w:val="24"/>
              </w:rPr>
              <w:t>ализуется в один этап: 201</w:t>
            </w:r>
            <w:r w:rsidR="00861083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="00C00F64" w:rsidRPr="004608C1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861083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784FEB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4608C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06C71" w:rsidRPr="004608C1" w:rsidRDefault="00CF63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932E60" w:rsidRPr="004608C1" w:rsidRDefault="00C313D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505926,9</w:t>
            </w:r>
            <w:r w:rsidR="00206C71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356" w:rsidRPr="004608C1">
              <w:rPr>
                <w:rFonts w:ascii="Arial" w:hAnsi="Arial" w:cs="Arial"/>
                <w:sz w:val="24"/>
                <w:szCs w:val="24"/>
              </w:rPr>
              <w:t>ты</w:t>
            </w:r>
            <w:r w:rsidR="00932E60" w:rsidRPr="004608C1">
              <w:rPr>
                <w:rFonts w:ascii="Arial" w:hAnsi="Arial" w:cs="Arial"/>
                <w:sz w:val="24"/>
                <w:szCs w:val="24"/>
              </w:rPr>
              <w:t>с. рублей, в том числе по годам: в тыс. 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2017-103765,7 тыс. 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2018-97343,3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89152,1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61083" w:rsidRPr="004608C1">
              <w:rPr>
                <w:rFonts w:ascii="Arial" w:hAnsi="Arial" w:cs="Arial"/>
                <w:sz w:val="24"/>
                <w:szCs w:val="24"/>
              </w:rPr>
              <w:t>72510,6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D15FD" w:rsidRPr="004608C1">
              <w:rPr>
                <w:rFonts w:ascii="Arial" w:hAnsi="Arial" w:cs="Arial"/>
                <w:sz w:val="24"/>
                <w:szCs w:val="24"/>
              </w:rPr>
              <w:t>66072,3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77082,9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30EC9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федерального бюджета-</w:t>
            </w:r>
            <w:r w:rsidR="00230EC9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22335,1</w:t>
            </w:r>
            <w:r w:rsidR="00230EC9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18969,7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2018-1848,2 тыс. руб.</w:t>
            </w:r>
          </w:p>
          <w:p w:rsidR="0031193F" w:rsidRPr="004608C1" w:rsidRDefault="0031193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 – 268,30 тыс. руб.</w:t>
            </w:r>
          </w:p>
          <w:p w:rsidR="00423BAF" w:rsidRPr="004608C1" w:rsidRDefault="00423BA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1248,9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2021-0,00 тыс. руб.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2022-0,00 тыс. руб.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92700,2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D521FC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2017-21410,0 тыс. 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2018-26925,6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13803,6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7632,7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D15FD" w:rsidRPr="004608C1">
              <w:rPr>
                <w:rFonts w:ascii="Arial" w:hAnsi="Arial" w:cs="Arial"/>
                <w:sz w:val="24"/>
                <w:szCs w:val="24"/>
              </w:rPr>
              <w:t>7130,3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15798,0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861083" w:rsidRPr="004608C1">
              <w:rPr>
                <w:rFonts w:ascii="Arial" w:hAnsi="Arial" w:cs="Arial"/>
                <w:sz w:val="24"/>
                <w:szCs w:val="24"/>
              </w:rPr>
              <w:t>372766,8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2017-60632,5 тыс. рублей</w:t>
            </w:r>
          </w:p>
          <w:p w:rsidR="00861083" w:rsidRPr="004608C1" w:rsidRDefault="0086108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2018-66208,1 тыс. рублей</w:t>
            </w:r>
          </w:p>
          <w:p w:rsidR="004A7F33" w:rsidRPr="004608C1" w:rsidRDefault="004A7F3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71593,1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A109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FD15FD" w:rsidRPr="004608C1">
              <w:rPr>
                <w:rFonts w:ascii="Arial" w:hAnsi="Arial" w:cs="Arial"/>
                <w:sz w:val="24"/>
                <w:szCs w:val="24"/>
              </w:rPr>
              <w:t>60063,0</w:t>
            </w:r>
            <w:r w:rsidR="004A7F33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D15FD" w:rsidRPr="004608C1">
              <w:rPr>
                <w:rFonts w:ascii="Arial" w:hAnsi="Arial" w:cs="Arial"/>
                <w:sz w:val="24"/>
                <w:szCs w:val="24"/>
              </w:rPr>
              <w:t>56083,7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58186,4 тыс. рублей</w:t>
            </w:r>
          </w:p>
          <w:p w:rsidR="00DA79B9" w:rsidRPr="004608C1" w:rsidRDefault="00DA79B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1888,6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DA79B9" w:rsidRPr="004608C1" w:rsidRDefault="00DA79B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2017-388,6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2018-0,0 тыс. рублей</w:t>
            </w:r>
          </w:p>
          <w:p w:rsidR="00DA79B9" w:rsidRPr="004608C1" w:rsidRDefault="00DA79B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521FC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Pr="004608C1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DA79B9" w:rsidRPr="004608C1" w:rsidRDefault="00DA79B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3D17F4" w:rsidRPr="004608C1">
              <w:rPr>
                <w:rFonts w:ascii="Arial" w:hAnsi="Arial" w:cs="Arial"/>
                <w:sz w:val="24"/>
                <w:szCs w:val="24"/>
              </w:rPr>
              <w:t>5</w:t>
            </w:r>
            <w:r w:rsidRPr="004608C1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4608C1" w:rsidRDefault="00DA79B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3D17F4" w:rsidRPr="004608C1">
              <w:rPr>
                <w:rFonts w:ascii="Arial" w:hAnsi="Arial" w:cs="Arial"/>
                <w:sz w:val="24"/>
                <w:szCs w:val="24"/>
              </w:rPr>
              <w:t>5</w:t>
            </w:r>
            <w:r w:rsidRPr="004608C1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500,0 тыс. рублей</w:t>
            </w:r>
          </w:p>
          <w:p w:rsidR="004A7F33" w:rsidRPr="004608C1" w:rsidRDefault="004A7F3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 финансирования внебюджетных источников –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16236,3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D136E3" w:rsidRPr="004608C1" w:rsidRDefault="00D136E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2017-2365,0 тыс. рублей</w:t>
            </w:r>
          </w:p>
          <w:p w:rsidR="00D136E3" w:rsidRPr="004608C1" w:rsidRDefault="00D136E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2018-2361,4 тыс. рублей</w:t>
            </w:r>
          </w:p>
          <w:p w:rsidR="004A7F33" w:rsidRPr="004608C1" w:rsidRDefault="004A7F3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31193F" w:rsidRPr="004608C1">
              <w:rPr>
                <w:rFonts w:ascii="Arial" w:hAnsi="Arial" w:cs="Arial"/>
                <w:sz w:val="24"/>
                <w:szCs w:val="24"/>
              </w:rPr>
              <w:t>3487,1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3066,0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4608C1" w:rsidRDefault="004A7F3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 –</w:t>
            </w:r>
            <w:r w:rsidR="00FD15FD" w:rsidRPr="004608C1">
              <w:rPr>
                <w:rFonts w:ascii="Arial" w:hAnsi="Arial" w:cs="Arial"/>
                <w:sz w:val="24"/>
                <w:szCs w:val="24"/>
              </w:rPr>
              <w:t>2358,3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2598,5 тыс. рублей</w:t>
            </w:r>
          </w:p>
          <w:p w:rsidR="00C00F64" w:rsidRPr="004608C1" w:rsidRDefault="00C00F6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0637CD" w:rsidRPr="004608C1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</w:p>
          <w:p w:rsidR="00CF6356" w:rsidRPr="004608C1" w:rsidRDefault="00CF635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Общий объем финансирования Подпрограммы 1 составляет</w:t>
            </w:r>
            <w:r w:rsidR="00813BD3" w:rsidRPr="004608C1">
              <w:rPr>
                <w:sz w:val="24"/>
                <w:szCs w:val="24"/>
              </w:rPr>
              <w:t xml:space="preserve"> </w:t>
            </w:r>
            <w:r w:rsidR="00C313DF" w:rsidRPr="004608C1">
              <w:rPr>
                <w:sz w:val="24"/>
                <w:szCs w:val="24"/>
              </w:rPr>
              <w:t>207714,2</w:t>
            </w:r>
            <w:r w:rsidR="00A854E7" w:rsidRPr="004608C1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тыс. рублей, в том числе по годам: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2017-56034,7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2018-45666,4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lastRenderedPageBreak/>
              <w:t xml:space="preserve">2019 – </w:t>
            </w:r>
            <w:r w:rsidR="00C313DF" w:rsidRPr="004608C1">
              <w:rPr>
                <w:sz w:val="24"/>
                <w:szCs w:val="24"/>
              </w:rPr>
              <w:t>32255,8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2020 – </w:t>
            </w:r>
            <w:r w:rsidR="00D136E3" w:rsidRPr="004608C1">
              <w:rPr>
                <w:sz w:val="24"/>
                <w:szCs w:val="24"/>
              </w:rPr>
              <w:t>23128,6</w:t>
            </w:r>
            <w:r w:rsidRPr="004608C1">
              <w:rPr>
                <w:sz w:val="24"/>
                <w:szCs w:val="24"/>
              </w:rPr>
              <w:t xml:space="preserve"> тыс.рублей;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2021 – </w:t>
            </w:r>
            <w:r w:rsidR="00FD15FD" w:rsidRPr="004608C1">
              <w:rPr>
                <w:sz w:val="24"/>
                <w:szCs w:val="24"/>
              </w:rPr>
              <w:t>19126,2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31502,5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10454" w:rsidRPr="004608C1" w:rsidRDefault="00D0105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федерального бюджета –</w:t>
            </w:r>
            <w:r w:rsidR="00410454" w:rsidRPr="004608C1">
              <w:rPr>
                <w:sz w:val="24"/>
                <w:szCs w:val="24"/>
              </w:rPr>
              <w:t xml:space="preserve"> </w:t>
            </w:r>
            <w:r w:rsidR="00D136E3" w:rsidRPr="004608C1">
              <w:rPr>
                <w:sz w:val="24"/>
                <w:szCs w:val="24"/>
              </w:rPr>
              <w:t>20407,1</w:t>
            </w:r>
            <w:r w:rsidR="00410454" w:rsidRPr="004608C1">
              <w:rPr>
                <w:sz w:val="24"/>
                <w:szCs w:val="24"/>
              </w:rPr>
              <w:t xml:space="preserve">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2017-18814,0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2018-1593,1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2019-0,0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2020-0,0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2021-0,0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2022-0,0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C313DF" w:rsidRPr="004608C1">
              <w:rPr>
                <w:sz w:val="24"/>
                <w:szCs w:val="24"/>
              </w:rPr>
              <w:t>64122,2</w:t>
            </w:r>
            <w:r w:rsidR="00A039AB"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числе: в тыс</w:t>
            </w:r>
            <w:r w:rsidR="00AD2F73" w:rsidRPr="004608C1">
              <w:rPr>
                <w:sz w:val="24"/>
                <w:szCs w:val="24"/>
              </w:rPr>
              <w:t>.</w:t>
            </w:r>
            <w:r w:rsidRPr="004608C1">
              <w:rPr>
                <w:sz w:val="24"/>
                <w:szCs w:val="24"/>
              </w:rPr>
              <w:t xml:space="preserve">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По соглашению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2017-17109,1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2018-22557,8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2019 – </w:t>
            </w:r>
            <w:r w:rsidR="00C313DF" w:rsidRPr="004608C1">
              <w:rPr>
                <w:sz w:val="24"/>
                <w:szCs w:val="24"/>
              </w:rPr>
              <w:t>8700,8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2020 – </w:t>
            </w:r>
            <w:r w:rsidR="00D136E3" w:rsidRPr="004608C1">
              <w:rPr>
                <w:sz w:val="24"/>
                <w:szCs w:val="24"/>
              </w:rPr>
              <w:t>2535,6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2021 – </w:t>
            </w:r>
            <w:r w:rsidR="00FD15FD" w:rsidRPr="004608C1">
              <w:rPr>
                <w:sz w:val="24"/>
                <w:szCs w:val="24"/>
              </w:rPr>
              <w:t>2332,4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10886,5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D136E3" w:rsidRPr="004608C1">
              <w:rPr>
                <w:sz w:val="24"/>
                <w:szCs w:val="24"/>
              </w:rPr>
              <w:t>123184,9</w:t>
            </w:r>
            <w:r w:rsidR="004A41C8" w:rsidRPr="004608C1">
              <w:rPr>
                <w:sz w:val="24"/>
                <w:szCs w:val="24"/>
              </w:rPr>
              <w:t xml:space="preserve"> тыс. руб.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в тыс</w:t>
            </w:r>
            <w:r w:rsidR="00A039AB" w:rsidRPr="004608C1">
              <w:rPr>
                <w:sz w:val="24"/>
                <w:szCs w:val="24"/>
              </w:rPr>
              <w:t>.</w:t>
            </w:r>
            <w:r w:rsidRPr="004608C1">
              <w:rPr>
                <w:sz w:val="24"/>
                <w:szCs w:val="24"/>
              </w:rPr>
              <w:t xml:space="preserve">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2017-20111,6 тыс.рублей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2018-21515,5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2019 – </w:t>
            </w:r>
            <w:r w:rsidR="00423BAF" w:rsidRPr="004608C1">
              <w:rPr>
                <w:sz w:val="24"/>
                <w:szCs w:val="24"/>
              </w:rPr>
              <w:t>23555,0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2020 – </w:t>
            </w:r>
            <w:r w:rsidR="000C7377" w:rsidRPr="004608C1">
              <w:rPr>
                <w:sz w:val="24"/>
                <w:szCs w:val="24"/>
              </w:rPr>
              <w:t>20593,0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A854E7" w:rsidRPr="004608C1" w:rsidRDefault="00A854E7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2021 – </w:t>
            </w:r>
            <w:r w:rsidR="000C7377" w:rsidRPr="004608C1">
              <w:rPr>
                <w:sz w:val="24"/>
                <w:szCs w:val="24"/>
              </w:rPr>
              <w:t>16793,8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FD15FD" w:rsidRPr="004608C1" w:rsidRDefault="00FD15F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20616,0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E3248" w:rsidRPr="004608C1" w:rsidRDefault="004E324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</w:t>
            </w:r>
            <w:r w:rsidR="0096001B" w:rsidRPr="004608C1">
              <w:rPr>
                <w:rFonts w:ascii="Arial" w:hAnsi="Arial" w:cs="Arial"/>
                <w:sz w:val="24"/>
                <w:szCs w:val="24"/>
              </w:rPr>
              <w:t>и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Кимовский район</w:t>
            </w:r>
          </w:p>
          <w:p w:rsidR="004E3248" w:rsidRPr="004608C1" w:rsidRDefault="004E324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</w:t>
            </w:r>
            <w:r w:rsidR="00230F51" w:rsidRPr="004608C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49575,3</w:t>
            </w:r>
            <w:r w:rsidR="003825B5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2017-8135,3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2018-8649,3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9023,2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7815,4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3723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7949,4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8002,7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A3723" w:rsidRPr="004608C1" w:rsidRDefault="003825B5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за счет средств:</w:t>
            </w:r>
            <w:r w:rsidR="000A3723" w:rsidRPr="004608C1">
              <w:rPr>
                <w:sz w:val="24"/>
                <w:szCs w:val="24"/>
              </w:rPr>
              <w:t xml:space="preserve"> </w:t>
            </w:r>
          </w:p>
          <w:p w:rsidR="000A3723" w:rsidRPr="004608C1" w:rsidRDefault="000A372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0A3723" w:rsidRPr="004608C1" w:rsidRDefault="000A372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 </w:t>
            </w:r>
            <w:r w:rsidR="00D136E3" w:rsidRPr="004608C1">
              <w:rPr>
                <w:sz w:val="24"/>
                <w:szCs w:val="24"/>
              </w:rPr>
              <w:t>55,0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2017-55,0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2018-0,00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2019-0,00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2020-0,00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2021-0,00 тыс. рублей</w:t>
            </w:r>
          </w:p>
          <w:p w:rsidR="00D136E3" w:rsidRPr="004608C1" w:rsidRDefault="00D136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2022-0,00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7321,0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В том числе: в тыс.рублей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2017-1111,1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 – 1104,3 тыс. 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B85595" w:rsidRPr="004608C1">
              <w:rPr>
                <w:rFonts w:ascii="Arial" w:hAnsi="Arial" w:cs="Arial"/>
                <w:sz w:val="24"/>
                <w:szCs w:val="24"/>
              </w:rPr>
              <w:t>1347,20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1214,1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1255,5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1288,8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36153,1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</w:t>
            </w:r>
            <w:r w:rsidR="006C4844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2017-5967,9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2018-6363,9 тыс. рублей</w:t>
            </w:r>
          </w:p>
          <w:p w:rsidR="003825B5" w:rsidRPr="004608C1" w:rsidRDefault="003825B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6120,7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5572,8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6063,9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6063,9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3825B5" w:rsidRPr="004608C1" w:rsidRDefault="00D136E3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6046,2</w:t>
            </w:r>
            <w:r w:rsidR="003825B5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136E3" w:rsidRPr="004608C1" w:rsidRDefault="00D136E3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2017-1001,3 тыс. рублей</w:t>
            </w:r>
          </w:p>
          <w:p w:rsidR="00D136E3" w:rsidRPr="004608C1" w:rsidRDefault="00D136E3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2018-1181,1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B85595" w:rsidRPr="004608C1">
              <w:rPr>
                <w:rFonts w:ascii="Arial" w:hAnsi="Arial" w:cs="Arial"/>
                <w:sz w:val="24"/>
                <w:szCs w:val="24"/>
              </w:rPr>
              <w:t>1555,3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1028,5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4608C1" w:rsidRDefault="003825B5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3D17F4"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3D17F4" w:rsidRPr="004608C1">
              <w:rPr>
                <w:rFonts w:ascii="Arial" w:hAnsi="Arial" w:cs="Arial"/>
                <w:sz w:val="24"/>
                <w:szCs w:val="24"/>
              </w:rPr>
              <w:t>0,0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650,0 тыс. рублей</w:t>
            </w:r>
          </w:p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4E3248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>. «Сохранение и развитие библиотечного дела»:</w:t>
            </w:r>
          </w:p>
          <w:p w:rsidR="00951D3F" w:rsidRPr="004608C1" w:rsidRDefault="00951D3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252721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100579,4</w:t>
            </w:r>
            <w:r w:rsidR="004825BC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тыс. рублей, в том числе по годам: в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2017-17495,35 тыс. рублей</w:t>
            </w:r>
          </w:p>
          <w:p w:rsidR="00D136E3" w:rsidRPr="004608C1" w:rsidRDefault="00D136E3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2018-18717,07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20074,7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23BAF" w:rsidRPr="004608C1">
              <w:rPr>
                <w:rFonts w:ascii="Arial" w:hAnsi="Arial" w:cs="Arial"/>
                <w:sz w:val="24"/>
                <w:szCs w:val="24"/>
              </w:rPr>
              <w:t>15844,3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15043,6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D136E3" w:rsidRPr="004608C1">
              <w:rPr>
                <w:rFonts w:ascii="Arial" w:hAnsi="Arial" w:cs="Arial"/>
                <w:sz w:val="24"/>
                <w:szCs w:val="24"/>
              </w:rPr>
              <w:t>13404,4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410454" w:rsidRPr="004608C1" w:rsidRDefault="00030C0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федерального бюджета –</w:t>
            </w:r>
            <w:r w:rsidR="00410454" w:rsidRPr="004608C1">
              <w:rPr>
                <w:sz w:val="24"/>
                <w:szCs w:val="24"/>
              </w:rPr>
              <w:t xml:space="preserve"> </w:t>
            </w:r>
            <w:r w:rsidR="00420F9E" w:rsidRPr="004608C1">
              <w:rPr>
                <w:sz w:val="24"/>
                <w:szCs w:val="24"/>
              </w:rPr>
              <w:t>777,95</w:t>
            </w:r>
            <w:r w:rsidR="00410454" w:rsidRPr="004608C1">
              <w:rPr>
                <w:sz w:val="24"/>
                <w:szCs w:val="24"/>
              </w:rPr>
              <w:t xml:space="preserve"> тыс. рублей</w:t>
            </w:r>
          </w:p>
          <w:p w:rsidR="00420F9E" w:rsidRPr="004608C1" w:rsidRDefault="00420F9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2017-100,65 тыс. рублей</w:t>
            </w:r>
          </w:p>
          <w:p w:rsidR="00420F9E" w:rsidRPr="004608C1" w:rsidRDefault="00420F9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2018-255,1 тыс. рублей</w:t>
            </w:r>
          </w:p>
          <w:p w:rsidR="00B85595" w:rsidRPr="004608C1" w:rsidRDefault="00B85595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 – 268,3 тыс. рублей</w:t>
            </w:r>
          </w:p>
          <w:p w:rsidR="00423BAF" w:rsidRPr="004608C1" w:rsidRDefault="00423BAF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2020-1</w:t>
            </w:r>
            <w:r w:rsidR="00106AD9" w:rsidRPr="004608C1">
              <w:rPr>
                <w:sz w:val="24"/>
                <w:szCs w:val="24"/>
              </w:rPr>
              <w:t>5</w:t>
            </w:r>
            <w:r w:rsidRPr="004608C1">
              <w:rPr>
                <w:sz w:val="24"/>
                <w:szCs w:val="24"/>
              </w:rPr>
              <w:t>3,9 тыс. руб.</w:t>
            </w:r>
          </w:p>
          <w:p w:rsidR="00420F9E" w:rsidRPr="004608C1" w:rsidRDefault="00420F9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2021-0,00 тыс. рублей</w:t>
            </w:r>
          </w:p>
          <w:p w:rsidR="00420F9E" w:rsidRPr="004608C1" w:rsidRDefault="00420F9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2022-0,00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17988,15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2017-2753,95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2018-2805,5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B85595" w:rsidRPr="004608C1">
              <w:rPr>
                <w:rFonts w:ascii="Arial" w:hAnsi="Arial" w:cs="Arial"/>
                <w:sz w:val="24"/>
                <w:szCs w:val="24"/>
              </w:rPr>
              <w:t>3245,6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3018,0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3042,4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3122,7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местных бюджетов -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81813,32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DA1F72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2017-14640,75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2018-15656,47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16560,8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12672,4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12001,2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10281,7 тыс. рублей</w:t>
            </w:r>
          </w:p>
          <w:p w:rsidR="00844FDA" w:rsidRPr="004608C1" w:rsidRDefault="006C6A96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Подпрограмма </w:t>
            </w:r>
            <w:r w:rsidR="001C251B" w:rsidRPr="004608C1">
              <w:rPr>
                <w:sz w:val="24"/>
                <w:szCs w:val="24"/>
              </w:rPr>
              <w:t>4</w:t>
            </w:r>
            <w:r w:rsidRPr="004608C1">
              <w:rPr>
                <w:sz w:val="24"/>
                <w:szCs w:val="24"/>
              </w:rPr>
              <w:t>.</w:t>
            </w:r>
            <w:r w:rsidR="00844FDA" w:rsidRPr="004608C1">
              <w:rPr>
                <w:sz w:val="24"/>
                <w:szCs w:val="24"/>
              </w:rPr>
              <w:t>Развитие организаций образования отрасли «Культура»</w:t>
            </w:r>
          </w:p>
          <w:p w:rsidR="004C46D0" w:rsidRPr="004608C1" w:rsidRDefault="004C46D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</w:t>
            </w:r>
            <w:r w:rsidR="005224B8" w:rsidRPr="004608C1">
              <w:rPr>
                <w:rFonts w:ascii="Arial" w:hAnsi="Arial" w:cs="Arial"/>
                <w:sz w:val="24"/>
                <w:szCs w:val="24"/>
              </w:rPr>
              <w:t>р</w:t>
            </w:r>
            <w:r w:rsidRPr="004608C1">
              <w:rPr>
                <w:rFonts w:ascii="Arial" w:hAnsi="Arial" w:cs="Arial"/>
                <w:sz w:val="24"/>
                <w:szCs w:val="24"/>
              </w:rPr>
              <w:t>жка молодых дарований</w:t>
            </w:r>
          </w:p>
          <w:p w:rsidR="00C92C32" w:rsidRPr="004608C1" w:rsidRDefault="00C92C32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144669,4</w:t>
            </w:r>
            <w:r w:rsidR="004825BC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2017-21711,8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2018-24310,5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– </w:t>
            </w:r>
            <w:r w:rsidR="00106AD9" w:rsidRPr="004608C1">
              <w:rPr>
                <w:rFonts w:ascii="Arial" w:hAnsi="Arial" w:cs="Arial"/>
                <w:sz w:val="24"/>
                <w:szCs w:val="24"/>
                <w:lang w:eastAsia="ru-RU"/>
              </w:rPr>
              <w:t>27798,4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420F9E" w:rsidRPr="004608C1">
              <w:rPr>
                <w:rFonts w:ascii="Arial" w:hAnsi="Arial" w:cs="Arial"/>
                <w:sz w:val="24"/>
                <w:szCs w:val="24"/>
                <w:lang w:eastAsia="ru-RU"/>
              </w:rPr>
              <w:t>23722,3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0C7377" w:rsidRPr="004608C1">
              <w:rPr>
                <w:rFonts w:ascii="Arial" w:hAnsi="Arial" w:cs="Arial"/>
                <w:sz w:val="24"/>
                <w:szCs w:val="24"/>
                <w:lang w:eastAsia="ru-RU"/>
              </w:rPr>
              <w:t>23453,1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23673,3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4608C1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4825BC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2863,8</w:t>
            </w:r>
            <w:r w:rsidR="004825BC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2017-435,8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2018-458,0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B85595" w:rsidRPr="004608C1">
              <w:rPr>
                <w:rFonts w:ascii="Arial" w:hAnsi="Arial" w:cs="Arial"/>
                <w:sz w:val="24"/>
                <w:szCs w:val="24"/>
              </w:rPr>
              <w:t>510,0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460,0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500,</w:t>
            </w:r>
            <w:r w:rsidR="00DA5075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500,0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4608C1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131615,5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2017-19912,3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2018-22672,2 тыс. рублей</w:t>
            </w:r>
          </w:p>
          <w:p w:rsidR="004825BC" w:rsidRPr="004608C1" w:rsidRDefault="004825B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25356,6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0C7377" w:rsidRPr="004608C1">
              <w:rPr>
                <w:rFonts w:ascii="Arial" w:hAnsi="Arial" w:cs="Arial"/>
                <w:sz w:val="24"/>
                <w:szCs w:val="24"/>
              </w:rPr>
              <w:t>21224,8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C68F8" w:rsidRPr="004608C1">
              <w:rPr>
                <w:rFonts w:ascii="Arial" w:hAnsi="Arial" w:cs="Arial"/>
                <w:sz w:val="24"/>
                <w:szCs w:val="24"/>
              </w:rPr>
              <w:t>21224,8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7377" w:rsidRPr="004608C1" w:rsidRDefault="000C7377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DC68F8" w:rsidRPr="004608C1">
              <w:rPr>
                <w:rFonts w:ascii="Arial" w:hAnsi="Arial" w:cs="Arial"/>
                <w:sz w:val="24"/>
                <w:szCs w:val="24"/>
              </w:rPr>
              <w:t xml:space="preserve"> 21224,8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10190,1</w:t>
            </w:r>
            <w:r w:rsidR="00DC68F8" w:rsidRPr="004608C1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2017-1363,7 тыс. рублей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2018-1180,3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715CDC" w:rsidRPr="004608C1">
              <w:rPr>
                <w:rFonts w:ascii="Arial" w:hAnsi="Arial" w:cs="Arial"/>
                <w:sz w:val="24"/>
                <w:szCs w:val="24"/>
              </w:rPr>
              <w:t>1931,8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2037,5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C68F8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C68F8" w:rsidRPr="004608C1">
              <w:rPr>
                <w:rFonts w:ascii="Arial" w:hAnsi="Arial" w:cs="Arial"/>
                <w:sz w:val="24"/>
                <w:szCs w:val="24"/>
              </w:rPr>
              <w:t>172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8</w:t>
            </w:r>
            <w:r w:rsidR="00DC68F8" w:rsidRPr="004608C1">
              <w:rPr>
                <w:rFonts w:ascii="Arial" w:hAnsi="Arial" w:cs="Arial"/>
                <w:sz w:val="24"/>
                <w:szCs w:val="24"/>
              </w:rPr>
              <w:t>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C68F8" w:rsidRPr="004608C1" w:rsidRDefault="00DC68F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2022- 1948,5 тыс. рублей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3388,6</w:t>
            </w:r>
          </w:p>
          <w:p w:rsidR="004825BC" w:rsidRPr="004608C1" w:rsidRDefault="004825B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2017-388,6 тыс. рублей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2018-0,00 тыс. рублей</w:t>
            </w:r>
          </w:p>
          <w:p w:rsidR="00697E1A" w:rsidRPr="004608C1" w:rsidRDefault="00697E1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2019 – </w:t>
            </w:r>
            <w:r w:rsidR="00DA1F72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="003946C1" w:rsidRPr="004608C1">
              <w:rPr>
                <w:rFonts w:ascii="Arial" w:hAnsi="Arial" w:cs="Arial"/>
                <w:sz w:val="24"/>
                <w:szCs w:val="24"/>
              </w:rPr>
              <w:t>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4608C1" w:rsidRDefault="00697E1A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2000</w:t>
            </w:r>
            <w:r w:rsidR="003946C1" w:rsidRPr="004608C1">
              <w:rPr>
                <w:rFonts w:ascii="Arial" w:hAnsi="Arial" w:cs="Arial"/>
                <w:sz w:val="24"/>
                <w:szCs w:val="24"/>
              </w:rPr>
              <w:t>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4608C1" w:rsidRDefault="00697E1A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475AE2" w:rsidRPr="004608C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3946C1" w:rsidRPr="004608C1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DC68F8" w:rsidRPr="004608C1" w:rsidRDefault="00DC68F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2022- 500,0 тыс. рублей</w:t>
            </w:r>
          </w:p>
          <w:p w:rsidR="00723368" w:rsidRPr="004608C1" w:rsidRDefault="0072336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4608C1">
              <w:rPr>
                <w:rFonts w:ascii="Arial" w:hAnsi="Arial" w:cs="Arial"/>
                <w:sz w:val="24"/>
                <w:szCs w:val="24"/>
              </w:rPr>
              <w:t>бюджета г. Кимовск -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1888,6</w:t>
            </w:r>
          </w:p>
          <w:p w:rsidR="00723368" w:rsidRPr="004608C1" w:rsidRDefault="0072336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2017-388,6 тыс. рублей</w:t>
            </w:r>
          </w:p>
          <w:p w:rsidR="00420F9E" w:rsidRPr="004608C1" w:rsidRDefault="00420F9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2018-0,00 тыс. рублей</w:t>
            </w:r>
          </w:p>
          <w:p w:rsidR="00723368" w:rsidRPr="004608C1" w:rsidRDefault="0072336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 –0,0 тыс. рублей</w:t>
            </w:r>
          </w:p>
          <w:p w:rsidR="00723368" w:rsidRPr="004608C1" w:rsidRDefault="0072336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75AE2" w:rsidRPr="004608C1">
              <w:rPr>
                <w:rFonts w:ascii="Arial" w:hAnsi="Arial" w:cs="Arial"/>
                <w:sz w:val="24"/>
                <w:szCs w:val="24"/>
              </w:rPr>
              <w:t>5</w:t>
            </w:r>
            <w:r w:rsidRPr="004608C1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723368" w:rsidRPr="004608C1" w:rsidRDefault="0072336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475AE2" w:rsidRPr="004608C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13158" w:rsidRPr="004608C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 </w:t>
            </w:r>
            <w:r w:rsidRPr="004608C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DC68F8" w:rsidRPr="004608C1" w:rsidRDefault="00DC68F8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2022- 500,0 тыс. рублей</w:t>
            </w:r>
          </w:p>
          <w:p w:rsidR="00106AD9" w:rsidRPr="004608C1" w:rsidRDefault="00106AD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106AD9" w:rsidRPr="004608C1" w:rsidRDefault="00106AD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 </w:t>
            </w:r>
            <w:r w:rsidR="00C313DF" w:rsidRPr="004608C1">
              <w:rPr>
                <w:sz w:val="24"/>
                <w:szCs w:val="24"/>
              </w:rPr>
              <w:t>1095,0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106AD9" w:rsidRPr="004608C1" w:rsidRDefault="00106AD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</w:t>
            </w:r>
            <w:r w:rsidR="00C313DF" w:rsidRPr="004608C1">
              <w:rPr>
                <w:sz w:val="24"/>
                <w:szCs w:val="24"/>
              </w:rPr>
              <w:t>1095,0 тыс.рублей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областного бюджета –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 405,0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2020-405,0 тыс.рублей</w:t>
            </w:r>
          </w:p>
          <w:p w:rsidR="00106AD9" w:rsidRPr="004608C1" w:rsidRDefault="00106AD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A96" w:rsidRPr="004608C1" w:rsidTr="00494A53">
        <w:trPr>
          <w:jc w:val="center"/>
        </w:trPr>
        <w:tc>
          <w:tcPr>
            <w:tcW w:w="0" w:type="auto"/>
          </w:tcPr>
          <w:p w:rsidR="006C6A96" w:rsidRPr="004608C1" w:rsidRDefault="006C6A9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увеличить обновление библиотечного фонда, до 4%; </w:t>
            </w:r>
          </w:p>
          <w:p w:rsidR="00883A74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посещений муниципальных библиотек в год на 1 тыс.</w:t>
            </w:r>
            <w:r w:rsidR="00883A74" w:rsidRPr="004608C1">
              <w:rPr>
                <w:rFonts w:ascii="Arial" w:hAnsi="Arial" w:cs="Arial"/>
                <w:sz w:val="24"/>
                <w:szCs w:val="24"/>
              </w:rPr>
              <w:t>чел</w:t>
            </w:r>
          </w:p>
          <w:p w:rsidR="00D26394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увеличить количество посещений музеев в год на 1 тыс.</w:t>
            </w:r>
            <w:r w:rsidR="00883A74" w:rsidRPr="004608C1">
              <w:rPr>
                <w:rFonts w:ascii="Arial" w:hAnsi="Arial" w:cs="Arial"/>
                <w:sz w:val="24"/>
                <w:szCs w:val="24"/>
              </w:rPr>
              <w:t>чел</w:t>
            </w:r>
            <w:r w:rsidR="00D26394" w:rsidRPr="004608C1">
              <w:rPr>
                <w:rFonts w:ascii="Arial" w:hAnsi="Arial" w:cs="Arial"/>
                <w:sz w:val="24"/>
                <w:szCs w:val="24"/>
              </w:rPr>
              <w:t xml:space="preserve"> до 330 единиц</w:t>
            </w:r>
            <w:r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 увеличить пополнение фондов музеев</w:t>
            </w:r>
            <w:r w:rsidR="00D26394" w:rsidRPr="004608C1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B860C8" w:rsidRPr="004608C1">
              <w:rPr>
                <w:rFonts w:ascii="Arial" w:hAnsi="Arial" w:cs="Arial"/>
                <w:sz w:val="24"/>
                <w:szCs w:val="24"/>
              </w:rPr>
              <w:t>1291 ед.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удельный вес населения, участвующего в культурно-досуговых мероприятиях, до 75%;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районных культурно</w:t>
            </w:r>
            <w:r w:rsidR="009632CC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- досуговых мероприятий до 35;</w:t>
            </w:r>
          </w:p>
          <w:p w:rsidR="009C4AA2" w:rsidRPr="004608C1" w:rsidRDefault="009C4AA2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C061F6" w:rsidRPr="004608C1" w:rsidRDefault="00C061F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культурно – досуговых учреждений на селе на 1 ед.</w:t>
            </w:r>
            <w:r w:rsidR="002E1629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1629" w:rsidRPr="004608C1" w:rsidRDefault="002E162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посещений организаций культуры по отношению к уровню 2010 года до 112 %;</w:t>
            </w:r>
          </w:p>
          <w:p w:rsidR="002E1629" w:rsidRPr="004608C1" w:rsidRDefault="002E162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285451" w:rsidRPr="004608C1">
              <w:rPr>
                <w:rFonts w:ascii="Arial" w:hAnsi="Arial" w:cs="Arial"/>
                <w:sz w:val="24"/>
                <w:szCs w:val="24"/>
              </w:rPr>
              <w:t>среднюю численность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 тыс. человек до 31,85;</w:t>
            </w:r>
          </w:p>
          <w:p w:rsidR="009C4AA2" w:rsidRPr="004608C1" w:rsidRDefault="009C4AA2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5A58E1" w:rsidRPr="004608C1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% до 1</w:t>
            </w:r>
            <w:r w:rsidR="007E7E19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246949" w:rsidRPr="004608C1" w:rsidRDefault="009C4AA2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увеличить количество участников международных,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A36E2E" w:rsidRPr="004608C1" w:rsidRDefault="00A36E2E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4608C1" w:rsidRDefault="00246949" w:rsidP="004608C1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Р</w:t>
      </w:r>
      <w:r w:rsidR="00934981" w:rsidRPr="004608C1">
        <w:rPr>
          <w:rFonts w:ascii="Arial" w:hAnsi="Arial" w:cs="Arial"/>
          <w:sz w:val="24"/>
          <w:szCs w:val="24"/>
        </w:rPr>
        <w:t>айонная</w:t>
      </w:r>
      <w:r w:rsidRPr="004608C1">
        <w:rPr>
          <w:rFonts w:ascii="Arial" w:hAnsi="Arial" w:cs="Arial"/>
          <w:sz w:val="24"/>
          <w:szCs w:val="24"/>
        </w:rPr>
        <w:t xml:space="preserve"> сеть учреждений</w:t>
      </w:r>
      <w:r w:rsidR="009B227B" w:rsidRPr="004608C1">
        <w:rPr>
          <w:rFonts w:ascii="Arial" w:hAnsi="Arial" w:cs="Arial"/>
          <w:sz w:val="24"/>
          <w:szCs w:val="24"/>
        </w:rPr>
        <w:t xml:space="preserve"> культуры включает в себя </w:t>
      </w:r>
      <w:r w:rsidR="00CE0CAA" w:rsidRPr="004608C1">
        <w:rPr>
          <w:rFonts w:ascii="Arial" w:hAnsi="Arial" w:cs="Arial"/>
          <w:sz w:val="24"/>
          <w:szCs w:val="24"/>
        </w:rPr>
        <w:t>15</w:t>
      </w:r>
      <w:r w:rsidRPr="004608C1">
        <w:rPr>
          <w:rFonts w:ascii="Arial" w:hAnsi="Arial" w:cs="Arial"/>
          <w:sz w:val="24"/>
          <w:szCs w:val="24"/>
        </w:rPr>
        <w:t xml:space="preserve"> библиотек, </w:t>
      </w:r>
      <w:r w:rsidR="00CE0CAA" w:rsidRPr="004608C1">
        <w:rPr>
          <w:rFonts w:ascii="Arial" w:hAnsi="Arial" w:cs="Arial"/>
          <w:sz w:val="24"/>
          <w:szCs w:val="24"/>
        </w:rPr>
        <w:t>17</w:t>
      </w:r>
      <w:r w:rsidR="007501A2" w:rsidRPr="004608C1">
        <w:rPr>
          <w:rFonts w:ascii="Arial" w:hAnsi="Arial" w:cs="Arial"/>
          <w:sz w:val="24"/>
          <w:szCs w:val="24"/>
        </w:rPr>
        <w:t xml:space="preserve"> учреждений </w:t>
      </w:r>
      <w:r w:rsidR="00FC6A11" w:rsidRPr="004608C1">
        <w:rPr>
          <w:rFonts w:ascii="Arial" w:hAnsi="Arial" w:cs="Arial"/>
          <w:sz w:val="24"/>
          <w:szCs w:val="24"/>
        </w:rPr>
        <w:t>клубн</w:t>
      </w:r>
      <w:r w:rsidR="007501A2" w:rsidRPr="004608C1">
        <w:rPr>
          <w:rFonts w:ascii="Arial" w:hAnsi="Arial" w:cs="Arial"/>
          <w:sz w:val="24"/>
          <w:szCs w:val="24"/>
        </w:rPr>
        <w:t>ого</w:t>
      </w:r>
      <w:r w:rsidR="00FC6A11" w:rsidRPr="004608C1">
        <w:rPr>
          <w:rFonts w:ascii="Arial" w:hAnsi="Arial" w:cs="Arial"/>
          <w:sz w:val="24"/>
          <w:szCs w:val="24"/>
        </w:rPr>
        <w:t xml:space="preserve"> </w:t>
      </w:r>
      <w:r w:rsidR="00CE0CAA" w:rsidRPr="004608C1">
        <w:rPr>
          <w:rFonts w:ascii="Arial" w:hAnsi="Arial" w:cs="Arial"/>
          <w:sz w:val="24"/>
          <w:szCs w:val="24"/>
        </w:rPr>
        <w:t>типа (15</w:t>
      </w:r>
      <w:r w:rsidR="007501A2" w:rsidRPr="004608C1">
        <w:rPr>
          <w:rFonts w:ascii="Arial" w:hAnsi="Arial" w:cs="Arial"/>
          <w:sz w:val="24"/>
          <w:szCs w:val="24"/>
        </w:rPr>
        <w:t xml:space="preserve"> из которых находятся в сельской местности)</w:t>
      </w:r>
      <w:r w:rsidR="00FC6A11" w:rsidRPr="004608C1">
        <w:rPr>
          <w:rFonts w:ascii="Arial" w:hAnsi="Arial" w:cs="Arial"/>
          <w:sz w:val="24"/>
          <w:szCs w:val="24"/>
        </w:rPr>
        <w:t xml:space="preserve">, </w:t>
      </w:r>
      <w:r w:rsidR="00A36E2E" w:rsidRPr="004608C1">
        <w:rPr>
          <w:rFonts w:ascii="Arial" w:hAnsi="Arial" w:cs="Arial"/>
          <w:sz w:val="24"/>
          <w:szCs w:val="24"/>
        </w:rPr>
        <w:t>2</w:t>
      </w:r>
      <w:r w:rsidR="00FC6A11" w:rsidRPr="004608C1">
        <w:rPr>
          <w:rFonts w:ascii="Arial" w:hAnsi="Arial" w:cs="Arial"/>
          <w:sz w:val="24"/>
          <w:szCs w:val="24"/>
        </w:rPr>
        <w:t xml:space="preserve"> музе</w:t>
      </w:r>
      <w:r w:rsidR="00A36E2E" w:rsidRPr="004608C1">
        <w:rPr>
          <w:rFonts w:ascii="Arial" w:hAnsi="Arial" w:cs="Arial"/>
          <w:sz w:val="24"/>
          <w:szCs w:val="24"/>
        </w:rPr>
        <w:t>я</w:t>
      </w:r>
      <w:r w:rsidRPr="004608C1">
        <w:rPr>
          <w:rFonts w:ascii="Arial" w:hAnsi="Arial" w:cs="Arial"/>
          <w:sz w:val="24"/>
          <w:szCs w:val="24"/>
        </w:rPr>
        <w:t xml:space="preserve">, </w:t>
      </w:r>
      <w:r w:rsidR="00FC6A11" w:rsidRPr="004608C1">
        <w:rPr>
          <w:rFonts w:ascii="Arial" w:hAnsi="Arial" w:cs="Arial"/>
          <w:sz w:val="24"/>
          <w:szCs w:val="24"/>
        </w:rPr>
        <w:t>1 детск</w:t>
      </w:r>
      <w:r w:rsidR="00FE1185" w:rsidRPr="004608C1">
        <w:rPr>
          <w:rFonts w:ascii="Arial" w:hAnsi="Arial" w:cs="Arial"/>
          <w:sz w:val="24"/>
          <w:szCs w:val="24"/>
        </w:rPr>
        <w:t>ую</w:t>
      </w:r>
      <w:r w:rsidRPr="004608C1">
        <w:rPr>
          <w:rFonts w:ascii="Arial" w:hAnsi="Arial" w:cs="Arial"/>
          <w:sz w:val="24"/>
          <w:szCs w:val="24"/>
        </w:rPr>
        <w:t xml:space="preserve"> школ</w:t>
      </w:r>
      <w:r w:rsidR="00FE1185" w:rsidRPr="004608C1">
        <w:rPr>
          <w:rFonts w:ascii="Arial" w:hAnsi="Arial" w:cs="Arial"/>
          <w:sz w:val="24"/>
          <w:szCs w:val="24"/>
        </w:rPr>
        <w:t>у</w:t>
      </w:r>
      <w:r w:rsidRPr="004608C1">
        <w:rPr>
          <w:rFonts w:ascii="Arial" w:hAnsi="Arial" w:cs="Arial"/>
          <w:sz w:val="24"/>
          <w:szCs w:val="24"/>
        </w:rPr>
        <w:t xml:space="preserve"> искусств</w:t>
      </w:r>
      <w:r w:rsidR="00FC6A11" w:rsidRPr="004608C1">
        <w:rPr>
          <w:rFonts w:ascii="Arial" w:hAnsi="Arial" w:cs="Arial"/>
          <w:sz w:val="24"/>
          <w:szCs w:val="24"/>
        </w:rPr>
        <w:t>.</w:t>
      </w:r>
    </w:p>
    <w:p w:rsidR="00246949" w:rsidRPr="004608C1" w:rsidRDefault="00FC6A11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Кимовский район</w:t>
      </w:r>
      <w:r w:rsidR="00246949" w:rsidRPr="004608C1">
        <w:rPr>
          <w:rFonts w:ascii="Arial" w:hAnsi="Arial" w:cs="Arial"/>
          <w:sz w:val="24"/>
          <w:szCs w:val="24"/>
        </w:rPr>
        <w:t xml:space="preserve"> обладает богатым культурно-историческим насле</w:t>
      </w:r>
      <w:r w:rsidR="00E20E34" w:rsidRPr="004608C1">
        <w:rPr>
          <w:rFonts w:ascii="Arial" w:hAnsi="Arial" w:cs="Arial"/>
          <w:sz w:val="24"/>
          <w:szCs w:val="24"/>
        </w:rPr>
        <w:t>дием:</w:t>
      </w:r>
      <w:r w:rsidR="00A61F4B" w:rsidRPr="004608C1">
        <w:rPr>
          <w:rFonts w:ascii="Arial" w:hAnsi="Arial" w:cs="Arial"/>
          <w:sz w:val="24"/>
          <w:szCs w:val="24"/>
        </w:rPr>
        <w:t xml:space="preserve"> 6</w:t>
      </w:r>
      <w:r w:rsidR="00141453" w:rsidRPr="004608C1">
        <w:rPr>
          <w:rFonts w:ascii="Arial" w:hAnsi="Arial" w:cs="Arial"/>
          <w:sz w:val="24"/>
          <w:szCs w:val="24"/>
        </w:rPr>
        <w:t xml:space="preserve"> памятников </w:t>
      </w:r>
      <w:r w:rsidR="00246949" w:rsidRPr="004608C1">
        <w:rPr>
          <w:rFonts w:ascii="Arial" w:hAnsi="Arial" w:cs="Arial"/>
          <w:sz w:val="24"/>
          <w:szCs w:val="24"/>
        </w:rPr>
        <w:t>истории и кул</w:t>
      </w:r>
      <w:r w:rsidRPr="004608C1">
        <w:rPr>
          <w:rFonts w:ascii="Arial" w:hAnsi="Arial" w:cs="Arial"/>
          <w:sz w:val="24"/>
          <w:szCs w:val="24"/>
        </w:rPr>
        <w:t>ьт</w:t>
      </w:r>
      <w:r w:rsidR="00A61F4B" w:rsidRPr="004608C1">
        <w:rPr>
          <w:rFonts w:ascii="Arial" w:hAnsi="Arial" w:cs="Arial"/>
          <w:sz w:val="24"/>
          <w:szCs w:val="24"/>
        </w:rPr>
        <w:t>уры федерального значения, 17 регионального</w:t>
      </w:r>
      <w:r w:rsidR="005A683C" w:rsidRPr="004608C1">
        <w:rPr>
          <w:rFonts w:ascii="Arial" w:hAnsi="Arial" w:cs="Arial"/>
          <w:sz w:val="24"/>
          <w:szCs w:val="24"/>
        </w:rPr>
        <w:t xml:space="preserve"> </w:t>
      </w:r>
      <w:r w:rsidR="00A61F4B" w:rsidRPr="004608C1">
        <w:rPr>
          <w:rFonts w:ascii="Arial" w:hAnsi="Arial" w:cs="Arial"/>
          <w:sz w:val="24"/>
          <w:szCs w:val="24"/>
        </w:rPr>
        <w:t>и 43</w:t>
      </w:r>
      <w:r w:rsidR="00141453" w:rsidRPr="004608C1">
        <w:rPr>
          <w:rFonts w:ascii="Arial" w:hAnsi="Arial" w:cs="Arial"/>
          <w:sz w:val="24"/>
          <w:szCs w:val="24"/>
        </w:rPr>
        <w:t xml:space="preserve"> выявленных объекта</w:t>
      </w:r>
      <w:r w:rsidR="00246949" w:rsidRPr="004608C1">
        <w:rPr>
          <w:rFonts w:ascii="Arial" w:hAnsi="Arial" w:cs="Arial"/>
          <w:sz w:val="24"/>
          <w:szCs w:val="24"/>
        </w:rPr>
        <w:t xml:space="preserve"> культурного наследия. Большую часть выявленных объектов составляют выявленные памятники арх</w:t>
      </w:r>
      <w:r w:rsidR="00A36E2E" w:rsidRPr="004608C1">
        <w:rPr>
          <w:rFonts w:ascii="Arial" w:hAnsi="Arial" w:cs="Arial"/>
          <w:sz w:val="24"/>
          <w:szCs w:val="24"/>
        </w:rPr>
        <w:t>итектуры и градостроительства</w:t>
      </w:r>
      <w:r w:rsidR="00246949" w:rsidRPr="004608C1">
        <w:rPr>
          <w:rFonts w:ascii="Arial" w:hAnsi="Arial" w:cs="Arial"/>
          <w:sz w:val="24"/>
          <w:szCs w:val="24"/>
        </w:rPr>
        <w:t>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Вместе с тем, существует ряд проблем, которые сдерживают дальнейшее развитие отрасли.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246949" w:rsidRPr="004608C1" w:rsidRDefault="00FC6A11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Кимовский район входит в группу районов</w:t>
      </w:r>
      <w:r w:rsidR="00246949" w:rsidRPr="004608C1">
        <w:rPr>
          <w:rFonts w:ascii="Arial" w:hAnsi="Arial" w:cs="Arial"/>
          <w:sz w:val="24"/>
          <w:szCs w:val="24"/>
        </w:rPr>
        <w:t xml:space="preserve"> со сложной ситуацией, связанной с комплектованием библиотечных фондов.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4608C1" w:rsidRDefault="00FC6A11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Более 50</w:t>
      </w:r>
      <w:r w:rsidR="00246949" w:rsidRPr="004608C1">
        <w:rPr>
          <w:rFonts w:ascii="Arial" w:hAnsi="Arial" w:cs="Arial"/>
          <w:sz w:val="24"/>
          <w:szCs w:val="24"/>
        </w:rPr>
        <w:t xml:space="preserve"> процентов учрежде</w:t>
      </w:r>
      <w:r w:rsidRPr="004608C1">
        <w:rPr>
          <w:rFonts w:ascii="Arial" w:hAnsi="Arial" w:cs="Arial"/>
          <w:sz w:val="24"/>
          <w:szCs w:val="24"/>
        </w:rPr>
        <w:t>ний культуры и искусства района</w:t>
      </w:r>
      <w:r w:rsidR="00246949" w:rsidRPr="004608C1">
        <w:rPr>
          <w:rFonts w:ascii="Arial" w:hAnsi="Arial" w:cs="Arial"/>
          <w:sz w:val="24"/>
          <w:szCs w:val="24"/>
        </w:rPr>
        <w:t xml:space="preserve"> нуждается в капитальном ремонте.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Несм</w:t>
      </w:r>
      <w:r w:rsidR="008603F3" w:rsidRPr="004608C1">
        <w:rPr>
          <w:rFonts w:ascii="Arial" w:hAnsi="Arial" w:cs="Arial"/>
          <w:sz w:val="24"/>
          <w:szCs w:val="24"/>
        </w:rPr>
        <w:t>отря на осуществляемый</w:t>
      </w:r>
      <w:r w:rsidR="00FC6A11" w:rsidRPr="004608C1">
        <w:rPr>
          <w:rFonts w:ascii="Arial" w:hAnsi="Arial" w:cs="Arial"/>
          <w:sz w:val="24"/>
          <w:szCs w:val="24"/>
        </w:rPr>
        <w:t xml:space="preserve"> в районе проект</w:t>
      </w:r>
      <w:r w:rsidRPr="004608C1">
        <w:rPr>
          <w:rFonts w:ascii="Arial" w:hAnsi="Arial" w:cs="Arial"/>
          <w:sz w:val="24"/>
          <w:szCs w:val="24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</w:t>
      </w:r>
      <w:r w:rsidR="00D877C3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-</w:t>
      </w:r>
      <w:r w:rsidR="00D877C3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процентов.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Количество новых поступ</w:t>
      </w:r>
      <w:r w:rsidR="00FC6A11" w:rsidRPr="004608C1">
        <w:rPr>
          <w:rFonts w:ascii="Arial" w:hAnsi="Arial" w:cs="Arial"/>
          <w:sz w:val="24"/>
          <w:szCs w:val="24"/>
        </w:rPr>
        <w:t>лений в фонды библиотек Кимовского района</w:t>
      </w:r>
      <w:r w:rsidR="00D54382" w:rsidRPr="004608C1">
        <w:rPr>
          <w:rFonts w:ascii="Arial" w:hAnsi="Arial" w:cs="Arial"/>
          <w:sz w:val="24"/>
          <w:szCs w:val="24"/>
        </w:rPr>
        <w:t xml:space="preserve"> </w:t>
      </w:r>
      <w:r w:rsidR="00BF055C" w:rsidRPr="004608C1">
        <w:rPr>
          <w:rFonts w:ascii="Arial" w:hAnsi="Arial" w:cs="Arial"/>
          <w:sz w:val="24"/>
          <w:szCs w:val="24"/>
        </w:rPr>
        <w:t xml:space="preserve">составляет </w:t>
      </w:r>
      <w:r w:rsidR="005A58E1" w:rsidRPr="004608C1">
        <w:rPr>
          <w:rFonts w:ascii="Arial" w:hAnsi="Arial" w:cs="Arial"/>
          <w:b/>
          <w:sz w:val="24"/>
          <w:szCs w:val="24"/>
        </w:rPr>
        <w:t>389</w:t>
      </w:r>
      <w:r w:rsidR="00BF055C" w:rsidRPr="004608C1">
        <w:rPr>
          <w:rFonts w:ascii="Arial" w:hAnsi="Arial" w:cs="Arial"/>
          <w:sz w:val="24"/>
          <w:szCs w:val="24"/>
        </w:rPr>
        <w:t xml:space="preserve"> экземпляров</w:t>
      </w:r>
      <w:r w:rsidR="001F7344" w:rsidRPr="004608C1">
        <w:rPr>
          <w:rFonts w:ascii="Arial" w:hAnsi="Arial" w:cs="Arial"/>
          <w:sz w:val="24"/>
          <w:szCs w:val="24"/>
        </w:rPr>
        <w:t xml:space="preserve"> за 201</w:t>
      </w:r>
      <w:r w:rsidR="005A58E1" w:rsidRPr="004608C1">
        <w:rPr>
          <w:rFonts w:ascii="Arial" w:hAnsi="Arial" w:cs="Arial"/>
          <w:sz w:val="24"/>
          <w:szCs w:val="24"/>
        </w:rPr>
        <w:t>6</w:t>
      </w:r>
      <w:r w:rsidR="009632CC" w:rsidRPr="004608C1">
        <w:rPr>
          <w:rFonts w:ascii="Arial" w:hAnsi="Arial" w:cs="Arial"/>
          <w:sz w:val="24"/>
          <w:szCs w:val="24"/>
        </w:rPr>
        <w:t xml:space="preserve"> </w:t>
      </w:r>
      <w:r w:rsidR="001F7344" w:rsidRPr="004608C1">
        <w:rPr>
          <w:rFonts w:ascii="Arial" w:hAnsi="Arial" w:cs="Arial"/>
          <w:sz w:val="24"/>
          <w:szCs w:val="24"/>
        </w:rPr>
        <w:t>год</w:t>
      </w:r>
      <w:r w:rsidR="00BF055C" w:rsidRPr="004608C1">
        <w:rPr>
          <w:rFonts w:ascii="Arial" w:hAnsi="Arial" w:cs="Arial"/>
          <w:sz w:val="24"/>
          <w:szCs w:val="24"/>
        </w:rPr>
        <w:t>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Остро данная проблема стоит перед гражданами, проживающими в сельской местности, что в большей степени обусловлено низким доступом к </w:t>
      </w:r>
      <w:r w:rsidRPr="004608C1">
        <w:rPr>
          <w:rFonts w:ascii="Arial" w:hAnsi="Arial" w:cs="Arial"/>
          <w:sz w:val="24"/>
          <w:szCs w:val="24"/>
        </w:rPr>
        <w:lastRenderedPageBreak/>
        <w:t>высококачественным услугам организаций культуры.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Default="00F115A2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Муниципаль</w:t>
      </w:r>
      <w:r w:rsidR="00246949" w:rsidRPr="004608C1">
        <w:rPr>
          <w:rFonts w:ascii="Arial" w:hAnsi="Arial" w:cs="Arial"/>
          <w:sz w:val="24"/>
          <w:szCs w:val="24"/>
        </w:rPr>
        <w:t>ная программа</w:t>
      </w:r>
      <w:r w:rsidR="00FC6A11" w:rsidRPr="004608C1">
        <w:rPr>
          <w:rFonts w:ascii="Arial" w:hAnsi="Arial" w:cs="Arial"/>
          <w:sz w:val="24"/>
          <w:szCs w:val="24"/>
        </w:rPr>
        <w:t xml:space="preserve"> Кимовского района</w:t>
      </w:r>
      <w:r w:rsidR="00246949" w:rsidRPr="004608C1">
        <w:rPr>
          <w:rFonts w:ascii="Arial" w:hAnsi="Arial" w:cs="Arial"/>
          <w:sz w:val="24"/>
          <w:szCs w:val="24"/>
        </w:rPr>
        <w:t xml:space="preserve"> «Развитие кул</w:t>
      </w:r>
      <w:r w:rsidR="00FC6A11" w:rsidRPr="004608C1">
        <w:rPr>
          <w:rFonts w:ascii="Arial" w:hAnsi="Arial" w:cs="Arial"/>
          <w:sz w:val="24"/>
          <w:szCs w:val="24"/>
        </w:rPr>
        <w:t>ьтуры в муниципальном образовании Кимовский район</w:t>
      </w:r>
      <w:r w:rsidR="00246949" w:rsidRPr="004608C1">
        <w:rPr>
          <w:rFonts w:ascii="Arial" w:hAnsi="Arial" w:cs="Arial"/>
          <w:sz w:val="24"/>
          <w:szCs w:val="24"/>
        </w:rPr>
        <w:t xml:space="preserve">» (далее – </w:t>
      </w:r>
      <w:r w:rsidRPr="004608C1">
        <w:rPr>
          <w:rFonts w:ascii="Arial" w:hAnsi="Arial" w:cs="Arial"/>
          <w:sz w:val="24"/>
          <w:szCs w:val="24"/>
        </w:rPr>
        <w:t>муниципаль</w:t>
      </w:r>
      <w:r w:rsidR="00246949" w:rsidRPr="004608C1">
        <w:rPr>
          <w:rFonts w:ascii="Arial" w:hAnsi="Arial" w:cs="Arial"/>
          <w:sz w:val="24"/>
          <w:szCs w:val="24"/>
        </w:rPr>
        <w:t>ная программа) предусматривает дальнейшее планомерное и эффективное развитие к</w:t>
      </w:r>
      <w:r w:rsidR="00237F22" w:rsidRPr="004608C1">
        <w:rPr>
          <w:rFonts w:ascii="Arial" w:hAnsi="Arial" w:cs="Arial"/>
          <w:sz w:val="24"/>
          <w:szCs w:val="24"/>
        </w:rPr>
        <w:t>ультурной сфер</w:t>
      </w:r>
      <w:r w:rsidR="00A85616" w:rsidRPr="004608C1">
        <w:rPr>
          <w:rFonts w:ascii="Arial" w:hAnsi="Arial" w:cs="Arial"/>
          <w:sz w:val="24"/>
          <w:szCs w:val="24"/>
        </w:rPr>
        <w:t>ы</w:t>
      </w:r>
      <w:r w:rsidR="00237F22" w:rsidRPr="004608C1">
        <w:rPr>
          <w:rFonts w:ascii="Arial" w:hAnsi="Arial" w:cs="Arial"/>
          <w:sz w:val="24"/>
          <w:szCs w:val="24"/>
        </w:rPr>
        <w:t xml:space="preserve">, </w:t>
      </w:r>
      <w:r w:rsidR="00246949" w:rsidRPr="004608C1">
        <w:rPr>
          <w:rFonts w:ascii="Arial" w:hAnsi="Arial" w:cs="Arial"/>
          <w:sz w:val="24"/>
          <w:szCs w:val="24"/>
        </w:rPr>
        <w:t>создание оптимальных условий для развития культуры, искусства, организаци</w:t>
      </w:r>
      <w:r w:rsidR="005A683C" w:rsidRPr="004608C1">
        <w:rPr>
          <w:rFonts w:ascii="Arial" w:hAnsi="Arial" w:cs="Arial"/>
          <w:sz w:val="24"/>
          <w:szCs w:val="24"/>
        </w:rPr>
        <w:t>и</w:t>
      </w:r>
      <w:r w:rsidR="00246949" w:rsidRPr="004608C1">
        <w:rPr>
          <w:rFonts w:ascii="Arial" w:hAnsi="Arial" w:cs="Arial"/>
          <w:sz w:val="24"/>
          <w:szCs w:val="24"/>
        </w:rPr>
        <w:t xml:space="preserve"> досуга населения, организаци</w:t>
      </w:r>
      <w:r w:rsidR="005A683C" w:rsidRPr="004608C1">
        <w:rPr>
          <w:rFonts w:ascii="Arial" w:hAnsi="Arial" w:cs="Arial"/>
          <w:sz w:val="24"/>
          <w:szCs w:val="24"/>
        </w:rPr>
        <w:t>и</w:t>
      </w:r>
      <w:r w:rsidR="00246949" w:rsidRPr="004608C1">
        <w:rPr>
          <w:rFonts w:ascii="Arial" w:hAnsi="Arial" w:cs="Arial"/>
          <w:sz w:val="24"/>
          <w:szCs w:val="24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4608C1" w:rsidRPr="004608C1" w:rsidRDefault="004608C1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4608C1" w:rsidRDefault="00246949" w:rsidP="004608C1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sub_1200"/>
      <w:r w:rsidRPr="004608C1">
        <w:rPr>
          <w:color w:val="auto"/>
        </w:rPr>
        <w:t xml:space="preserve">2. Цели и задачи </w:t>
      </w:r>
      <w:r w:rsidR="00345846" w:rsidRPr="004608C1">
        <w:rPr>
          <w:color w:val="auto"/>
        </w:rPr>
        <w:t>муниципаль</w:t>
      </w:r>
      <w:r w:rsidRPr="004608C1">
        <w:rPr>
          <w:color w:val="auto"/>
        </w:rPr>
        <w:t xml:space="preserve">ной программы, </w:t>
      </w:r>
      <w:r w:rsidR="00A85616" w:rsidRPr="004608C1">
        <w:rPr>
          <w:color w:val="auto"/>
        </w:rPr>
        <w:t>прогноз развития сферы культуры</w:t>
      </w:r>
      <w:r w:rsidRPr="004608C1">
        <w:rPr>
          <w:color w:val="auto"/>
        </w:rPr>
        <w:t xml:space="preserve">, прогноз конечных результатов </w:t>
      </w:r>
      <w:r w:rsidR="00345846" w:rsidRPr="004608C1">
        <w:rPr>
          <w:color w:val="auto"/>
        </w:rPr>
        <w:t>муниципаль</w:t>
      </w:r>
      <w:r w:rsidRPr="004608C1">
        <w:rPr>
          <w:color w:val="auto"/>
        </w:rPr>
        <w:t>ной программы развития кул</w:t>
      </w:r>
      <w:r w:rsidR="005A2FE2" w:rsidRPr="004608C1">
        <w:rPr>
          <w:color w:val="auto"/>
        </w:rPr>
        <w:t>ьтуры муниципального образования Кимовский район.</w:t>
      </w:r>
    </w:p>
    <w:p w:rsidR="00D877C3" w:rsidRPr="004608C1" w:rsidRDefault="00D877C3" w:rsidP="00460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Цели муниципальной программы:</w:t>
      </w: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сохранение культурного наследия Кимовского района;</w:t>
      </w: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обеспечение доступности музыкального искусства для различных групп населения;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популяризация традиционной народной культуры.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4608C1" w:rsidRDefault="003552B3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развитие библиотечного дела;</w:t>
      </w:r>
    </w:p>
    <w:p w:rsidR="003552B3" w:rsidRPr="004608C1" w:rsidRDefault="003552B3" w:rsidP="004608C1">
      <w:pPr>
        <w:pStyle w:val="ConsPlusCel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развитие музейного дела;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внедрение информационно-коммуникационных технологий в отрасли культуры;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8744EA" w:rsidRPr="004608C1" w:rsidRDefault="008744EA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lastRenderedPageBreak/>
        <w:t>увеличение количества культурно – досуговых учреждений в сельской местности;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подготовка кадров для учреждений культуры и искусства.</w:t>
      </w:r>
    </w:p>
    <w:p w:rsidR="003552B3" w:rsidRPr="004608C1" w:rsidRDefault="003552B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Реализация мероприятий муниципальной программы позволит: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увеличить обновление библиотечного фонда, до 4%; 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посещений муниципальных библиотек в год на 1 тыс. жителей</w:t>
      </w:r>
      <w:r w:rsidR="00EE212E" w:rsidRPr="004608C1">
        <w:rPr>
          <w:rFonts w:ascii="Arial" w:hAnsi="Arial" w:cs="Arial"/>
          <w:sz w:val="24"/>
          <w:szCs w:val="24"/>
        </w:rPr>
        <w:t xml:space="preserve"> до 210</w:t>
      </w:r>
      <w:r w:rsidRPr="004608C1">
        <w:rPr>
          <w:rFonts w:ascii="Arial" w:hAnsi="Arial" w:cs="Arial"/>
          <w:sz w:val="24"/>
          <w:szCs w:val="24"/>
        </w:rPr>
        <w:t>;</w:t>
      </w:r>
    </w:p>
    <w:p w:rsidR="00C7671A" w:rsidRPr="004608C1" w:rsidRDefault="00C7671A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 до 112 %;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посещений музеев в год на 1 тыс. жителей;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увеличить пополнение фондов музеев до </w:t>
      </w:r>
      <w:r w:rsidR="00B860C8" w:rsidRPr="004608C1">
        <w:rPr>
          <w:rFonts w:ascii="Arial" w:hAnsi="Arial" w:cs="Arial"/>
          <w:sz w:val="24"/>
          <w:szCs w:val="24"/>
        </w:rPr>
        <w:t>1291 ед.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 до 35;</w:t>
      </w:r>
    </w:p>
    <w:p w:rsidR="00C7671A" w:rsidRPr="004608C1" w:rsidRDefault="00C7671A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среднюю численность участников клубных формирований в расчете на 1 тыс. человек;</w:t>
      </w:r>
    </w:p>
    <w:p w:rsidR="003552B3" w:rsidRPr="004608C1" w:rsidRDefault="003552B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мебели) до 100;</w:t>
      </w:r>
    </w:p>
    <w:p w:rsidR="007E6C0D" w:rsidRPr="004608C1" w:rsidRDefault="007E6C0D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культурно – досуговых учреждений в сельской местности на 1 ед;</w:t>
      </w:r>
    </w:p>
    <w:p w:rsidR="003552B3" w:rsidRPr="004608C1" w:rsidRDefault="003552B3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</w:t>
      </w:r>
      <w:r w:rsidR="00CE3159" w:rsidRPr="004608C1">
        <w:rPr>
          <w:rFonts w:ascii="Arial" w:hAnsi="Arial" w:cs="Arial"/>
          <w:sz w:val="24"/>
          <w:szCs w:val="24"/>
          <w:lang w:eastAsia="ru-RU"/>
        </w:rPr>
        <w:t xml:space="preserve">етей в возрасте 6 – 18 лет с </w:t>
      </w:r>
      <w:r w:rsidR="005A58E1" w:rsidRPr="004608C1">
        <w:rPr>
          <w:rFonts w:ascii="Arial" w:hAnsi="Arial" w:cs="Arial"/>
          <w:sz w:val="24"/>
          <w:szCs w:val="24"/>
          <w:lang w:eastAsia="ru-RU"/>
        </w:rPr>
        <w:t>9,9</w:t>
      </w:r>
      <w:r w:rsidRPr="004608C1">
        <w:rPr>
          <w:rFonts w:ascii="Arial" w:hAnsi="Arial" w:cs="Arial"/>
          <w:sz w:val="24"/>
          <w:szCs w:val="24"/>
          <w:lang w:eastAsia="ru-RU"/>
        </w:rPr>
        <w:t>% до 1</w:t>
      </w:r>
      <w:r w:rsidR="007678D6" w:rsidRPr="004608C1">
        <w:rPr>
          <w:rFonts w:ascii="Arial" w:hAnsi="Arial" w:cs="Arial"/>
          <w:sz w:val="24"/>
          <w:szCs w:val="24"/>
          <w:lang w:eastAsia="ru-RU"/>
        </w:rPr>
        <w:t>4</w:t>
      </w:r>
      <w:r w:rsidRPr="004608C1">
        <w:rPr>
          <w:rFonts w:ascii="Arial" w:hAnsi="Arial" w:cs="Arial"/>
          <w:sz w:val="24"/>
          <w:szCs w:val="24"/>
          <w:lang w:eastAsia="ru-RU"/>
        </w:rPr>
        <w:t>,5%;</w:t>
      </w:r>
    </w:p>
    <w:p w:rsidR="00AC5D1B" w:rsidRDefault="003552B3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</w:t>
      </w:r>
      <w:r w:rsidR="00C7671A" w:rsidRPr="004608C1">
        <w:rPr>
          <w:rFonts w:ascii="Arial" w:hAnsi="Arial" w:cs="Arial"/>
          <w:sz w:val="24"/>
          <w:szCs w:val="24"/>
          <w:lang w:eastAsia="ru-RU"/>
        </w:rPr>
        <w:t>ьных организаций культуры до 70.</w:t>
      </w:r>
    </w:p>
    <w:p w:rsidR="004608C1" w:rsidRPr="004608C1" w:rsidRDefault="004608C1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246949" w:rsidRPr="004608C1" w:rsidRDefault="00246949" w:rsidP="004608C1">
      <w:pPr>
        <w:pStyle w:val="1"/>
        <w:spacing w:before="0" w:after="0"/>
        <w:ind w:firstLine="709"/>
        <w:contextualSpacing/>
        <w:rPr>
          <w:color w:val="auto"/>
        </w:rPr>
      </w:pPr>
      <w:bookmarkStart w:id="2" w:name="sub_1400"/>
      <w:bookmarkEnd w:id="1"/>
      <w:r w:rsidRPr="004608C1">
        <w:rPr>
          <w:color w:val="auto"/>
        </w:rPr>
        <w:t xml:space="preserve">3. Этапы и сроки реализации </w:t>
      </w:r>
      <w:r w:rsidR="00345846" w:rsidRPr="004608C1">
        <w:rPr>
          <w:color w:val="auto"/>
        </w:rPr>
        <w:t>муниципаль</w:t>
      </w:r>
      <w:r w:rsidRPr="004608C1">
        <w:rPr>
          <w:color w:val="auto"/>
        </w:rPr>
        <w:t>ной программы</w:t>
      </w:r>
    </w:p>
    <w:p w:rsidR="00246949" w:rsidRPr="004608C1" w:rsidRDefault="0024694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2"/>
    <w:p w:rsidR="00883A74" w:rsidRPr="004608C1" w:rsidRDefault="009A6AA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Муниципальная</w:t>
      </w:r>
      <w:r w:rsidR="005A683C" w:rsidRPr="004608C1">
        <w:rPr>
          <w:rFonts w:ascii="Arial" w:hAnsi="Arial" w:cs="Arial"/>
          <w:sz w:val="24"/>
          <w:szCs w:val="24"/>
        </w:rPr>
        <w:t xml:space="preserve"> </w:t>
      </w:r>
      <w:r w:rsidR="00246949" w:rsidRPr="004608C1">
        <w:rPr>
          <w:rFonts w:ascii="Arial" w:hAnsi="Arial" w:cs="Arial"/>
          <w:sz w:val="24"/>
          <w:szCs w:val="24"/>
        </w:rPr>
        <w:t>программа ре</w:t>
      </w:r>
      <w:r w:rsidR="007E4B8F" w:rsidRPr="004608C1">
        <w:rPr>
          <w:rFonts w:ascii="Arial" w:hAnsi="Arial" w:cs="Arial"/>
          <w:sz w:val="24"/>
          <w:szCs w:val="24"/>
        </w:rPr>
        <w:t>ализуется в один этап: 201</w:t>
      </w:r>
      <w:r w:rsidR="00C313DF" w:rsidRPr="004608C1">
        <w:rPr>
          <w:rFonts w:ascii="Arial" w:hAnsi="Arial" w:cs="Arial"/>
          <w:sz w:val="24"/>
          <w:szCs w:val="24"/>
        </w:rPr>
        <w:t>7</w:t>
      </w:r>
      <w:r w:rsidR="007E4B8F" w:rsidRPr="004608C1">
        <w:rPr>
          <w:rFonts w:ascii="Arial" w:hAnsi="Arial" w:cs="Arial"/>
          <w:sz w:val="24"/>
          <w:szCs w:val="24"/>
        </w:rPr>
        <w:t>-202</w:t>
      </w:r>
      <w:r w:rsidR="00C313DF" w:rsidRPr="004608C1">
        <w:rPr>
          <w:rFonts w:ascii="Arial" w:hAnsi="Arial" w:cs="Arial"/>
          <w:sz w:val="24"/>
          <w:szCs w:val="24"/>
        </w:rPr>
        <w:t>2</w:t>
      </w:r>
      <w:r w:rsidR="00246949" w:rsidRPr="004608C1">
        <w:rPr>
          <w:rFonts w:ascii="Arial" w:hAnsi="Arial" w:cs="Arial"/>
          <w:sz w:val="24"/>
          <w:szCs w:val="24"/>
        </w:rPr>
        <w:t xml:space="preserve"> годы.</w:t>
      </w:r>
    </w:p>
    <w:p w:rsidR="00EE212E" w:rsidRPr="004608C1" w:rsidRDefault="00EE212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46949" w:rsidRPr="004608C1" w:rsidRDefault="0024694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4. Перечень основных мероприятий</w:t>
      </w:r>
      <w:r w:rsidR="00EF4056" w:rsidRPr="004608C1">
        <w:rPr>
          <w:rFonts w:ascii="Arial" w:hAnsi="Arial" w:cs="Arial"/>
          <w:b/>
          <w:sz w:val="24"/>
          <w:szCs w:val="24"/>
        </w:rPr>
        <w:t xml:space="preserve"> </w:t>
      </w:r>
      <w:r w:rsidR="00345846" w:rsidRPr="004608C1">
        <w:rPr>
          <w:rFonts w:ascii="Arial" w:hAnsi="Arial" w:cs="Arial"/>
          <w:b/>
          <w:sz w:val="24"/>
          <w:szCs w:val="24"/>
        </w:rPr>
        <w:t>муниципаль</w:t>
      </w:r>
      <w:r w:rsidRPr="004608C1">
        <w:rPr>
          <w:rFonts w:ascii="Arial" w:hAnsi="Arial" w:cs="Arial"/>
          <w:b/>
          <w:sz w:val="24"/>
          <w:szCs w:val="24"/>
        </w:rPr>
        <w:t>ной программы</w:t>
      </w:r>
    </w:p>
    <w:p w:rsidR="00C116FE" w:rsidRPr="004608C1" w:rsidRDefault="00C116F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5"/>
        <w:gridCol w:w="1976"/>
        <w:gridCol w:w="1483"/>
        <w:gridCol w:w="2244"/>
        <w:gridCol w:w="1893"/>
      </w:tblGrid>
      <w:tr w:rsidR="00246949" w:rsidRPr="004608C1" w:rsidTr="004608C1"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Последствия не</w:t>
            </w:r>
            <w:r w:rsidR="005A683C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реализации основного мероприятия</w:t>
            </w:r>
          </w:p>
        </w:tc>
      </w:tr>
      <w:tr w:rsidR="00246949" w:rsidRPr="004608C1" w:rsidTr="004608C1">
        <w:tc>
          <w:tcPr>
            <w:tcW w:w="0" w:type="auto"/>
          </w:tcPr>
          <w:p w:rsidR="00246949" w:rsidRPr="004608C1" w:rsidRDefault="002D255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5A683C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A683C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49" w:rsidRPr="004608C1">
              <w:rPr>
                <w:rFonts w:ascii="Arial" w:hAnsi="Arial" w:cs="Arial"/>
                <w:sz w:val="24"/>
                <w:szCs w:val="24"/>
              </w:rPr>
              <w:t xml:space="preserve">программы» </w:t>
            </w:r>
            <w:r w:rsidR="00947721" w:rsidRPr="004608C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Кимовский </w:t>
            </w:r>
            <w:r w:rsidR="00947721" w:rsidRPr="004608C1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  <w:r w:rsidR="00947721" w:rsidRPr="004608C1">
              <w:rPr>
                <w:rFonts w:ascii="Arial" w:hAnsi="Arial" w:cs="Arial"/>
                <w:sz w:val="24"/>
                <w:szCs w:val="24"/>
              </w:rPr>
              <w:br/>
            </w:r>
            <w:r w:rsidR="00246949" w:rsidRPr="004608C1">
              <w:rPr>
                <w:rFonts w:ascii="Arial" w:hAnsi="Arial" w:cs="Arial"/>
                <w:sz w:val="24"/>
                <w:szCs w:val="24"/>
              </w:rPr>
              <w:t xml:space="preserve">«Развитие культуры </w:t>
            </w:r>
            <w:r w:rsidR="00947721" w:rsidRPr="004608C1">
              <w:rPr>
                <w:rFonts w:ascii="Arial" w:hAnsi="Arial" w:cs="Arial"/>
                <w:sz w:val="24"/>
                <w:szCs w:val="24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4608C1" w:rsidRDefault="005A683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 культуры молодежной политики, физической культуры и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спорта комитета по социальным вопросам </w:t>
            </w:r>
            <w:r w:rsidR="00947721" w:rsidRPr="004608C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47721" w:rsidRPr="004608C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5A58E1" w:rsidRPr="004608C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E4B8F" w:rsidRPr="004608C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A58E1" w:rsidRPr="004608C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17163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выполнения цел</w:t>
            </w:r>
            <w:r w:rsidR="005A683C" w:rsidRPr="004608C1">
              <w:rPr>
                <w:rFonts w:ascii="Arial" w:hAnsi="Arial" w:cs="Arial"/>
                <w:sz w:val="24"/>
                <w:szCs w:val="24"/>
                <w:lang w:eastAsia="ru-RU"/>
              </w:rPr>
              <w:t>ей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задач и показателей </w:t>
            </w:r>
            <w:r w:rsidR="002D2555" w:rsidRPr="004608C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 в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целом, в разрезе подпрограмм </w:t>
            </w:r>
          </w:p>
        </w:tc>
        <w:tc>
          <w:tcPr>
            <w:tcW w:w="0" w:type="auto"/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</w:t>
            </w:r>
            <w:r w:rsidR="005A683C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достижение конечных результатов и целевых показателей </w:t>
            </w:r>
            <w:r w:rsidR="002D2555" w:rsidRPr="004608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64526D" w:rsidRPr="004608C1" w:rsidRDefault="0064526D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6949" w:rsidRPr="004608C1" w:rsidRDefault="00246949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 xml:space="preserve">5. Основные меры правового регулирования </w:t>
      </w:r>
      <w:r w:rsidR="00345846" w:rsidRPr="004608C1">
        <w:rPr>
          <w:b/>
          <w:sz w:val="24"/>
          <w:szCs w:val="24"/>
        </w:rPr>
        <w:t>муниципаль</w:t>
      </w:r>
      <w:r w:rsidRPr="004608C1">
        <w:rPr>
          <w:b/>
          <w:sz w:val="24"/>
          <w:szCs w:val="24"/>
        </w:rPr>
        <w:t>ной программы</w:t>
      </w:r>
    </w:p>
    <w:p w:rsidR="00246949" w:rsidRPr="004608C1" w:rsidRDefault="0024694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46949" w:rsidRPr="004608C1" w:rsidRDefault="0024694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Реализация подпрограмм и основного мероприятия </w:t>
      </w:r>
      <w:r w:rsidR="00345846" w:rsidRPr="004608C1">
        <w:rPr>
          <w:sz w:val="24"/>
          <w:szCs w:val="24"/>
        </w:rPr>
        <w:t>муниципаль</w:t>
      </w:r>
      <w:r w:rsidRPr="004608C1">
        <w:rPr>
          <w:sz w:val="24"/>
          <w:szCs w:val="24"/>
        </w:rPr>
        <w:t>ной программы осуществляется в соответствии с федеральным зако</w:t>
      </w:r>
      <w:r w:rsidR="00947721" w:rsidRPr="004608C1">
        <w:rPr>
          <w:sz w:val="24"/>
          <w:szCs w:val="24"/>
        </w:rPr>
        <w:t>нодательством,</w:t>
      </w:r>
      <w:r w:rsidRPr="004608C1">
        <w:rPr>
          <w:sz w:val="24"/>
          <w:szCs w:val="24"/>
        </w:rPr>
        <w:t xml:space="preserve"> зак</w:t>
      </w:r>
      <w:r w:rsidR="00947721" w:rsidRPr="004608C1">
        <w:rPr>
          <w:sz w:val="24"/>
          <w:szCs w:val="24"/>
        </w:rPr>
        <w:t>онодательством Тульской области, Уставом муниципального образования Кимовский район</w:t>
      </w:r>
    </w:p>
    <w:p w:rsidR="00BF5C35" w:rsidRPr="004608C1" w:rsidRDefault="00BF5C35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46949" w:rsidRPr="004608C1" w:rsidRDefault="0024694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4608C1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Наименование основного 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Сроки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8C1" w:rsidRPr="004608C1" w:rsidRDefault="004608C1" w:rsidP="004608C1">
            <w:pPr>
              <w:pStyle w:val="aa"/>
              <w:contextualSpacing/>
            </w:pPr>
            <w:r w:rsidRPr="004608C1">
              <w:t>Ожидаемый результат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6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BA041B" w:rsidP="004608C1">
            <w:pPr>
              <w:pStyle w:val="a3"/>
              <w:contextualSpacing/>
              <w:jc w:val="both"/>
              <w:rPr>
                <w:color w:val="000000"/>
              </w:rPr>
            </w:pPr>
            <w:hyperlink r:id="rId8" w:history="1">
              <w:r w:rsidR="00246949" w:rsidRPr="004608C1">
                <w:rPr>
                  <w:rStyle w:val="a9"/>
                  <w:color w:val="000000"/>
                </w:rPr>
                <w:t>Закон</w:t>
              </w:r>
            </w:hyperlink>
            <w:r w:rsidR="00246949" w:rsidRPr="004608C1">
              <w:rPr>
                <w:color w:val="000000"/>
              </w:rPr>
              <w:t xml:space="preserve"> Тульской области от 20 декабря 1995 года № 21-ЗТО</w:t>
            </w:r>
            <w:r w:rsidR="004608C1">
              <w:rPr>
                <w:color w:val="000000"/>
              </w:rPr>
              <w:t xml:space="preserve"> </w:t>
            </w:r>
            <w:r w:rsidR="00246949" w:rsidRPr="004608C1">
              <w:rPr>
                <w:color w:val="000000"/>
              </w:rPr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683C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4608C1">
              <w:rPr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Планируется охватить</w:t>
            </w:r>
            <w:r w:rsidR="005A683C" w:rsidRPr="004608C1">
              <w:rPr>
                <w:color w:val="000000"/>
              </w:rPr>
              <w:t xml:space="preserve"> </w:t>
            </w:r>
            <w:r w:rsidR="0074715A" w:rsidRPr="004608C1">
              <w:rPr>
                <w:color w:val="000000"/>
              </w:rPr>
              <w:t xml:space="preserve">мерами социальной поддержки </w:t>
            </w:r>
            <w:r w:rsidR="00947721" w:rsidRPr="004608C1">
              <w:rPr>
                <w:color w:val="000000"/>
              </w:rPr>
              <w:t xml:space="preserve">работников муниципальных </w:t>
            </w:r>
            <w:r w:rsidRPr="004608C1">
              <w:rPr>
                <w:color w:val="000000"/>
              </w:rPr>
              <w:t>библиотек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BA041B" w:rsidP="004608C1">
            <w:pPr>
              <w:pStyle w:val="a3"/>
              <w:contextualSpacing/>
              <w:jc w:val="both"/>
              <w:rPr>
                <w:color w:val="000000"/>
              </w:rPr>
            </w:pPr>
            <w:hyperlink r:id="rId9" w:history="1">
              <w:r w:rsidR="00246949" w:rsidRPr="004608C1">
                <w:rPr>
                  <w:rStyle w:val="a9"/>
                  <w:color w:val="000000"/>
                </w:rPr>
                <w:t>Закон</w:t>
              </w:r>
            </w:hyperlink>
            <w:r w:rsidR="00246949" w:rsidRPr="004608C1">
              <w:rPr>
                <w:color w:val="000000"/>
              </w:rPr>
              <w:t xml:space="preserve"> Тульской области от 19 марта 1999 года № 121-ЗТО 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1372C7" w:rsidP="004608C1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4608C1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8234D" w:rsidRPr="004608C1">
              <w:rPr>
                <w:color w:val="000000"/>
              </w:rPr>
              <w:t xml:space="preserve">администрации </w:t>
            </w:r>
            <w:r w:rsidR="0098234D" w:rsidRPr="004608C1">
              <w:rPr>
                <w:color w:val="000000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lastRenderedPageBreak/>
              <w:t xml:space="preserve">Планируется охватить </w:t>
            </w:r>
            <w:r w:rsidR="00947721" w:rsidRPr="004608C1">
              <w:rPr>
                <w:color w:val="000000"/>
              </w:rPr>
              <w:t>мерами социальной поддержкиработник</w:t>
            </w:r>
            <w:r w:rsidR="00E04C64" w:rsidRPr="004608C1">
              <w:rPr>
                <w:color w:val="000000"/>
              </w:rPr>
              <w:t>ов</w:t>
            </w:r>
            <w:r w:rsidRPr="004608C1">
              <w:rPr>
                <w:color w:val="000000"/>
              </w:rPr>
              <w:t xml:space="preserve"> музе</w:t>
            </w:r>
            <w:r w:rsidR="00E04C64" w:rsidRPr="004608C1">
              <w:rPr>
                <w:color w:val="000000"/>
              </w:rPr>
              <w:t>ев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lastRenderedPageBreak/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BA041B" w:rsidP="004608C1">
            <w:pPr>
              <w:pStyle w:val="a3"/>
              <w:contextualSpacing/>
              <w:jc w:val="both"/>
            </w:pPr>
            <w:hyperlink r:id="rId10" w:history="1">
              <w:r w:rsidR="00246949" w:rsidRPr="004608C1">
                <w:rPr>
                  <w:rStyle w:val="a9"/>
                  <w:color w:val="000000"/>
                </w:rPr>
                <w:t>Закон</w:t>
              </w:r>
            </w:hyperlink>
            <w:r w:rsidR="00246949" w:rsidRPr="004608C1">
              <w:rPr>
                <w:color w:val="000000"/>
              </w:rPr>
              <w:t xml:space="preserve"> Тульской области от 7 марта 2002 года</w:t>
            </w:r>
            <w:r w:rsidR="004608C1">
              <w:rPr>
                <w:color w:val="000000"/>
              </w:rPr>
              <w:t xml:space="preserve"> </w:t>
            </w:r>
            <w:r w:rsidR="00246949" w:rsidRPr="004608C1">
              <w:rPr>
                <w:color w:val="000000"/>
              </w:rPr>
              <w:t>№ 286-ЗТО</w:t>
            </w:r>
            <w:r w:rsidR="004608C1">
              <w:rPr>
                <w:color w:val="000000"/>
              </w:rPr>
              <w:t xml:space="preserve"> </w:t>
            </w:r>
            <w:r w:rsidR="00246949" w:rsidRPr="004608C1">
              <w:rPr>
                <w:color w:val="000000"/>
              </w:rPr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1372C7" w:rsidP="004608C1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4608C1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8234D" w:rsidRPr="004608C1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Планируется осуществлять выплату ежемесячной надбавки</w:t>
            </w:r>
            <w:r w:rsidR="00C44AAA" w:rsidRPr="004608C1">
              <w:rPr>
                <w:color w:val="000000"/>
              </w:rPr>
              <w:t xml:space="preserve"> 25</w:t>
            </w:r>
            <w:r w:rsidRPr="004608C1">
              <w:rPr>
                <w:color w:val="000000"/>
              </w:rPr>
              <w:t xml:space="preserve"> работник</w:t>
            </w:r>
            <w:r w:rsidR="00C44AAA" w:rsidRPr="004608C1">
              <w:rPr>
                <w:color w:val="000000"/>
              </w:rPr>
              <w:t>ам культуры клубного типа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BA041B" w:rsidP="004608C1">
            <w:pPr>
              <w:pStyle w:val="a3"/>
              <w:contextualSpacing/>
              <w:jc w:val="both"/>
              <w:rPr>
                <w:color w:val="000000"/>
              </w:rPr>
            </w:pPr>
            <w:hyperlink r:id="rId11" w:history="1">
              <w:r w:rsidR="00246949" w:rsidRPr="004608C1">
                <w:rPr>
                  <w:rStyle w:val="a9"/>
                  <w:color w:val="000000"/>
                </w:rPr>
                <w:t>Закон</w:t>
              </w:r>
            </w:hyperlink>
            <w:r w:rsidR="00246949" w:rsidRPr="004608C1">
              <w:rPr>
                <w:color w:val="000000"/>
              </w:rPr>
              <w:t xml:space="preserve"> Тульской области </w:t>
            </w:r>
            <w:r w:rsidR="00E04C64" w:rsidRPr="004608C1">
              <w:rPr>
                <w:color w:val="000000"/>
              </w:rPr>
              <w:t>«О</w:t>
            </w:r>
            <w:r w:rsidR="00246949" w:rsidRPr="004608C1">
              <w:rPr>
                <w:color w:val="000000"/>
              </w:rPr>
              <w:t xml:space="preserve">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 w:rsidR="00246949" w:rsidRPr="004608C1">
              <w:rPr>
                <w:color w:val="000000"/>
              </w:rPr>
              <w:lastRenderedPageBreak/>
              <w:t>филиалов</w:t>
            </w:r>
            <w:r w:rsidR="00E04C64" w:rsidRPr="004608C1">
              <w:rPr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lastRenderedPageBreak/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1372C7" w:rsidP="004608C1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4608C1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1F3F34" w:rsidRPr="004608C1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Планируется охватить </w:t>
            </w:r>
            <w:r w:rsidR="001F3F34" w:rsidRPr="004608C1">
              <w:rPr>
                <w:color w:val="000000"/>
              </w:rPr>
              <w:t xml:space="preserve">мерами социальной поддержки </w:t>
            </w:r>
            <w:r w:rsidR="005B771C" w:rsidRPr="004608C1">
              <w:rPr>
                <w:color w:val="000000"/>
              </w:rPr>
              <w:t>всех работников</w:t>
            </w:r>
            <w:r w:rsidRPr="004608C1">
              <w:rPr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BA041B" w:rsidP="004608C1">
            <w:pPr>
              <w:pStyle w:val="a3"/>
              <w:contextualSpacing/>
              <w:jc w:val="both"/>
              <w:rPr>
                <w:color w:val="000000"/>
              </w:rPr>
            </w:pPr>
            <w:hyperlink r:id="rId12" w:history="1">
              <w:r w:rsidR="00246949" w:rsidRPr="004608C1">
                <w:rPr>
                  <w:rStyle w:val="a9"/>
                  <w:color w:val="000000"/>
                </w:rPr>
                <w:t>Закон</w:t>
              </w:r>
            </w:hyperlink>
            <w:r w:rsidR="00246949" w:rsidRPr="004608C1">
              <w:rPr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4608C1" w:rsidRDefault="001372C7" w:rsidP="004608C1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4608C1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DD4760" w:rsidRPr="004608C1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4608C1" w:rsidRDefault="00246949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4608C1" w:rsidRDefault="001E673C" w:rsidP="004608C1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4608C1" w:rsidRDefault="001E673C" w:rsidP="004608C1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4608C1" w:rsidRDefault="00BA041B" w:rsidP="004608C1">
            <w:pPr>
              <w:pStyle w:val="a3"/>
              <w:contextualSpacing/>
              <w:jc w:val="both"/>
            </w:pPr>
            <w:hyperlink r:id="rId13" w:history="1">
              <w:r w:rsidR="001E673C" w:rsidRPr="004608C1">
                <w:rPr>
                  <w:rStyle w:val="a9"/>
                  <w:color w:val="000000"/>
                </w:rPr>
                <w:t>Закон</w:t>
              </w:r>
            </w:hyperlink>
            <w:r w:rsidR="001E673C" w:rsidRPr="004608C1">
              <w:rPr>
                <w:color w:val="000000"/>
              </w:rPr>
              <w:t xml:space="preserve"> Тульской области от 20 декабря 1995 года № 21-ЗТО «О музейном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4608C1" w:rsidRDefault="001E673C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4608C1" w:rsidRDefault="001E673C" w:rsidP="004608C1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  <w:tr w:rsidR="000548E4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4608C1" w:rsidRDefault="000548E4" w:rsidP="004608C1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4608C1" w:rsidRDefault="000548E4" w:rsidP="004608C1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4608C1" w:rsidRDefault="000548E4" w:rsidP="004608C1">
            <w:pPr>
              <w:pStyle w:val="a3"/>
              <w:contextualSpacing/>
              <w:jc w:val="both"/>
            </w:pPr>
            <w:r w:rsidRPr="004608C1">
              <w:rPr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межбюджетных трансфертов бюджетам муниципальных районов </w:t>
            </w:r>
            <w:r w:rsidRPr="004608C1">
              <w:rPr>
                <w:color w:val="000000"/>
                <w:shd w:val="clear" w:color="auto" w:fill="FFFFFF"/>
              </w:rPr>
              <w:lastRenderedPageBreak/>
              <w:t>(городских округов) Тульской области на оплату дополнительного отпуска 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lastRenderedPageBreak/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4608C1" w:rsidRDefault="000548E4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r w:rsidRPr="004608C1">
              <w:rPr>
                <w:color w:val="000000"/>
              </w:rPr>
              <w:lastRenderedPageBreak/>
              <w:t>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4608C1" w:rsidRDefault="000548E4" w:rsidP="004608C1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  <w:tr w:rsidR="000001C7" w:rsidRPr="004608C1" w:rsidTr="004608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4608C1" w:rsidRDefault="000001C7" w:rsidP="004608C1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4608C1" w:rsidRDefault="000001C7" w:rsidP="004608C1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4608C1" w:rsidRDefault="000001C7" w:rsidP="004608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4608C1" w:rsidRDefault="005A58E1" w:rsidP="004608C1">
            <w:pPr>
              <w:pStyle w:val="aa"/>
              <w:contextualSpacing/>
              <w:rPr>
                <w:color w:val="000000"/>
              </w:rPr>
            </w:pPr>
            <w:r w:rsidRPr="004608C1">
              <w:rPr>
                <w:lang w:eastAsia="ru-RU"/>
              </w:rPr>
              <w:t>2017-2022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4608C1" w:rsidRDefault="000001C7" w:rsidP="004608C1">
            <w:pPr>
              <w:pStyle w:val="a3"/>
              <w:contextualSpacing/>
              <w:jc w:val="both"/>
              <w:rPr>
                <w:color w:val="000000"/>
              </w:rPr>
            </w:pPr>
            <w:r w:rsidRPr="004608C1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4608C1" w:rsidRDefault="000001C7" w:rsidP="004608C1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</w:tbl>
    <w:p w:rsidR="00A64092" w:rsidRPr="004608C1" w:rsidRDefault="00A64092" w:rsidP="004608C1">
      <w:pPr>
        <w:pStyle w:val="ConsPlusNormal"/>
        <w:ind w:firstLine="0"/>
        <w:contextualSpacing/>
        <w:jc w:val="both"/>
        <w:rPr>
          <w:sz w:val="24"/>
          <w:szCs w:val="24"/>
          <w:lang w:eastAsia="en-US"/>
        </w:rPr>
      </w:pPr>
    </w:p>
    <w:p w:rsidR="00246949" w:rsidRPr="004608C1" w:rsidRDefault="00796CF7" w:rsidP="004608C1">
      <w:pPr>
        <w:pStyle w:val="1"/>
        <w:spacing w:before="0" w:after="0"/>
        <w:ind w:firstLine="709"/>
        <w:contextualSpacing/>
        <w:rPr>
          <w:color w:val="auto"/>
        </w:rPr>
      </w:pPr>
      <w:bookmarkStart w:id="3" w:name="sub_1700"/>
      <w:r w:rsidRPr="004608C1">
        <w:rPr>
          <w:color w:val="auto"/>
        </w:rPr>
        <w:t>6. Текст подпрограмм</w:t>
      </w:r>
      <w:r w:rsidR="00C571CC" w:rsidRPr="004608C1">
        <w:rPr>
          <w:color w:val="auto"/>
        </w:rPr>
        <w:t xml:space="preserve"> </w:t>
      </w:r>
      <w:r w:rsidRPr="004608C1">
        <w:rPr>
          <w:color w:val="auto"/>
        </w:rPr>
        <w:t>Кимовского района</w:t>
      </w:r>
      <w:r w:rsidR="00246949" w:rsidRPr="004608C1">
        <w:rPr>
          <w:color w:val="auto"/>
        </w:rPr>
        <w:t xml:space="preserve"> и основных мероприятий</w:t>
      </w:r>
      <w:r w:rsidR="001C0053" w:rsidRPr="004608C1">
        <w:rPr>
          <w:color w:val="auto"/>
        </w:rPr>
        <w:t xml:space="preserve"> </w:t>
      </w:r>
      <w:r w:rsidR="001372C7" w:rsidRPr="004608C1">
        <w:rPr>
          <w:color w:val="auto"/>
        </w:rPr>
        <w:t>отдела культуры, молодежной политики, физической культуры и спорта</w:t>
      </w:r>
      <w:r w:rsidR="00246949" w:rsidRPr="004608C1">
        <w:rPr>
          <w:color w:val="auto"/>
        </w:rPr>
        <w:t xml:space="preserve">, включенных в </w:t>
      </w:r>
      <w:r w:rsidR="00EE4719" w:rsidRPr="004608C1">
        <w:rPr>
          <w:color w:val="auto"/>
        </w:rPr>
        <w:t>муниципаль</w:t>
      </w:r>
      <w:r w:rsidR="00246949" w:rsidRPr="004608C1">
        <w:rPr>
          <w:color w:val="auto"/>
        </w:rPr>
        <w:t>ную программу</w:t>
      </w:r>
    </w:p>
    <w:p w:rsidR="00246949" w:rsidRPr="004608C1" w:rsidRDefault="0024694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3"/>
    <w:p w:rsidR="00246949" w:rsidRPr="004608C1" w:rsidRDefault="00EE471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Муниципальн</w:t>
      </w:r>
      <w:r w:rsidR="00246949" w:rsidRPr="004608C1">
        <w:rPr>
          <w:rFonts w:ascii="Arial" w:hAnsi="Arial" w:cs="Arial"/>
          <w:sz w:val="24"/>
          <w:szCs w:val="24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4608C1">
        <w:rPr>
          <w:rFonts w:ascii="Arial" w:hAnsi="Arial" w:cs="Arial"/>
          <w:sz w:val="24"/>
          <w:szCs w:val="24"/>
        </w:rPr>
        <w:t>венных</w:t>
      </w:r>
      <w:r w:rsidR="00246949" w:rsidRPr="004608C1">
        <w:rPr>
          <w:rFonts w:ascii="Arial" w:hAnsi="Arial" w:cs="Arial"/>
          <w:sz w:val="24"/>
          <w:szCs w:val="24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4608C1">
        <w:rPr>
          <w:rFonts w:ascii="Arial" w:hAnsi="Arial" w:cs="Arial"/>
          <w:sz w:val="24"/>
          <w:szCs w:val="24"/>
        </w:rPr>
        <w:t>звития района</w:t>
      </w:r>
      <w:r w:rsidR="00246949" w:rsidRPr="004608C1">
        <w:rPr>
          <w:rFonts w:ascii="Arial" w:hAnsi="Arial" w:cs="Arial"/>
          <w:sz w:val="24"/>
          <w:szCs w:val="24"/>
        </w:rPr>
        <w:t xml:space="preserve">. При формировании подпрограмм </w:t>
      </w:r>
      <w:r w:rsidRPr="004608C1">
        <w:rPr>
          <w:rFonts w:ascii="Arial" w:hAnsi="Arial" w:cs="Arial"/>
          <w:sz w:val="24"/>
          <w:szCs w:val="24"/>
        </w:rPr>
        <w:t>муниципаль</w:t>
      </w:r>
      <w:r w:rsidR="00246949" w:rsidRPr="004608C1">
        <w:rPr>
          <w:rFonts w:ascii="Arial" w:hAnsi="Arial" w:cs="Arial"/>
          <w:sz w:val="24"/>
          <w:szCs w:val="24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4608C1" w:rsidRDefault="0024694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Масштаб задач </w:t>
      </w:r>
      <w:r w:rsidR="009B6E27" w:rsidRPr="004608C1">
        <w:rPr>
          <w:rFonts w:ascii="Arial" w:hAnsi="Arial" w:cs="Arial"/>
          <w:sz w:val="24"/>
          <w:szCs w:val="24"/>
        </w:rPr>
        <w:t>муниципальн</w:t>
      </w:r>
      <w:r w:rsidRPr="004608C1">
        <w:rPr>
          <w:rFonts w:ascii="Arial" w:hAnsi="Arial" w:cs="Arial"/>
          <w:sz w:val="24"/>
          <w:szCs w:val="24"/>
        </w:rPr>
        <w:t xml:space="preserve">ой программы предусматривает выделение </w:t>
      </w:r>
      <w:r w:rsidR="00017163" w:rsidRPr="004608C1">
        <w:rPr>
          <w:rFonts w:ascii="Arial" w:hAnsi="Arial" w:cs="Arial"/>
          <w:sz w:val="24"/>
          <w:szCs w:val="24"/>
        </w:rPr>
        <w:t>пяти</w:t>
      </w:r>
      <w:r w:rsidR="000C4BF3" w:rsidRPr="004608C1">
        <w:rPr>
          <w:rFonts w:ascii="Arial" w:hAnsi="Arial" w:cs="Arial"/>
          <w:sz w:val="24"/>
          <w:szCs w:val="24"/>
        </w:rPr>
        <w:t xml:space="preserve"> подпрограмм и основных</w:t>
      </w:r>
      <w:r w:rsidRPr="004608C1">
        <w:rPr>
          <w:rFonts w:ascii="Arial" w:hAnsi="Arial" w:cs="Arial"/>
          <w:sz w:val="24"/>
          <w:szCs w:val="24"/>
        </w:rPr>
        <w:t xml:space="preserve"> мероприяти</w:t>
      </w:r>
      <w:r w:rsidR="000C4BF3" w:rsidRPr="004608C1">
        <w:rPr>
          <w:rFonts w:ascii="Arial" w:hAnsi="Arial" w:cs="Arial"/>
          <w:sz w:val="24"/>
          <w:szCs w:val="24"/>
        </w:rPr>
        <w:t>й</w:t>
      </w:r>
      <w:r w:rsidRPr="004608C1">
        <w:rPr>
          <w:rFonts w:ascii="Arial" w:hAnsi="Arial" w:cs="Arial"/>
          <w:sz w:val="24"/>
          <w:szCs w:val="24"/>
        </w:rPr>
        <w:t>:</w:t>
      </w:r>
    </w:p>
    <w:p w:rsidR="00982AF8" w:rsidRPr="004608C1" w:rsidRDefault="00982AF8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0053" w:rsidRPr="004608C1" w:rsidRDefault="00982AF8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1. </w:t>
      </w:r>
      <w:r w:rsidR="001C0053" w:rsidRPr="004608C1">
        <w:rPr>
          <w:rFonts w:ascii="Arial" w:hAnsi="Arial" w:cs="Arial"/>
          <w:sz w:val="24"/>
          <w:szCs w:val="24"/>
        </w:rPr>
        <w:t>«Сохранение и развитие традиционной народной</w:t>
      </w:r>
      <w:r w:rsidR="000C4BF3" w:rsidRPr="004608C1">
        <w:rPr>
          <w:rFonts w:ascii="Arial" w:hAnsi="Arial" w:cs="Arial"/>
          <w:sz w:val="24"/>
          <w:szCs w:val="24"/>
        </w:rPr>
        <w:t xml:space="preserve"> </w:t>
      </w:r>
      <w:r w:rsidR="000C4BF3" w:rsidRPr="004608C1">
        <w:rPr>
          <w:rFonts w:ascii="Arial" w:hAnsi="Arial" w:cs="Arial"/>
          <w:sz w:val="24"/>
          <w:szCs w:val="24"/>
        </w:rPr>
        <w:lastRenderedPageBreak/>
        <w:t>культуры, промыслов и ремесел»</w:t>
      </w:r>
    </w:p>
    <w:p w:rsidR="00982AF8" w:rsidRPr="004608C1" w:rsidRDefault="00844FDA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1C0053" w:rsidRPr="004608C1">
        <w:rPr>
          <w:rFonts w:ascii="Arial" w:hAnsi="Arial" w:cs="Arial"/>
          <w:sz w:val="24"/>
          <w:szCs w:val="24"/>
        </w:rPr>
        <w:t>2</w:t>
      </w:r>
      <w:r w:rsidR="00982AF8" w:rsidRPr="004608C1">
        <w:rPr>
          <w:rFonts w:ascii="Arial" w:hAnsi="Arial" w:cs="Arial"/>
          <w:sz w:val="24"/>
          <w:szCs w:val="24"/>
        </w:rPr>
        <w:t xml:space="preserve"> «Развитие музейного дела в муниципальном образовани</w:t>
      </w:r>
      <w:r w:rsidR="000C4BF3" w:rsidRPr="004608C1">
        <w:rPr>
          <w:rFonts w:ascii="Arial" w:hAnsi="Arial" w:cs="Arial"/>
          <w:sz w:val="24"/>
          <w:szCs w:val="24"/>
        </w:rPr>
        <w:t>и</w:t>
      </w:r>
      <w:r w:rsidR="00982AF8" w:rsidRPr="004608C1">
        <w:rPr>
          <w:rFonts w:ascii="Arial" w:hAnsi="Arial" w:cs="Arial"/>
          <w:sz w:val="24"/>
          <w:szCs w:val="24"/>
        </w:rPr>
        <w:t xml:space="preserve"> Кимовский район»</w:t>
      </w:r>
    </w:p>
    <w:p w:rsidR="001C0053" w:rsidRPr="004608C1" w:rsidRDefault="001C005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Подпрограмма 3 «Сохранение и развитие библиотечного дела»</w:t>
      </w:r>
    </w:p>
    <w:p w:rsidR="00982AF8" w:rsidRPr="004608C1" w:rsidRDefault="001C005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П</w:t>
      </w:r>
      <w:r w:rsidR="00844FDA" w:rsidRPr="004608C1">
        <w:rPr>
          <w:rFonts w:ascii="Arial" w:hAnsi="Arial" w:cs="Arial"/>
          <w:sz w:val="24"/>
          <w:szCs w:val="24"/>
        </w:rPr>
        <w:t>одпрограмма</w:t>
      </w:r>
      <w:r w:rsidR="00EF4056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4</w:t>
      </w:r>
      <w:r w:rsidR="00982AF8" w:rsidRPr="004608C1">
        <w:rPr>
          <w:rFonts w:ascii="Arial" w:hAnsi="Arial" w:cs="Arial"/>
          <w:sz w:val="24"/>
          <w:szCs w:val="24"/>
        </w:rPr>
        <w:t xml:space="preserve"> «Развитие </w:t>
      </w:r>
      <w:r w:rsidRPr="004608C1">
        <w:rPr>
          <w:rFonts w:ascii="Arial" w:hAnsi="Arial" w:cs="Arial"/>
          <w:sz w:val="24"/>
          <w:szCs w:val="24"/>
        </w:rPr>
        <w:t>организаций образования отрасли «Культура»</w:t>
      </w:r>
    </w:p>
    <w:p w:rsidR="001C0053" w:rsidRPr="004608C1" w:rsidRDefault="001C0053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Подпрограмма 5 «Памятники истории и культуры МО Кимовский район»</w:t>
      </w: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20F9E" w:rsidRPr="004608C1" w:rsidRDefault="00420F9E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Подпрограмма 1</w:t>
      </w:r>
      <w:r w:rsidRPr="004608C1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911"/>
      </w:tblGrid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(далее – Подпрограмма </w:t>
            </w:r>
            <w:r w:rsidR="0003377F"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Pr="004608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0" w:type="auto"/>
          </w:tcPr>
          <w:p w:rsidR="00EF4056" w:rsidRPr="004608C1" w:rsidRDefault="0003377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EF4056" w:rsidRPr="004608C1">
              <w:rPr>
                <w:rFonts w:ascii="Arial" w:hAnsi="Arial" w:cs="Arial"/>
                <w:sz w:val="24"/>
                <w:szCs w:val="24"/>
              </w:rPr>
              <w:t>администрации МО Кимовский район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 xml:space="preserve">Соисполнители Подпрограммы </w:t>
            </w:r>
            <w:r w:rsidR="0003377F" w:rsidRPr="004608C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</w:t>
            </w:r>
            <w:r w:rsidR="00D73FAE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3FAE" w:rsidRPr="004608C1" w:rsidRDefault="00D73F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Подпрограммы 1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pStyle w:val="a3"/>
              <w:contextualSpacing/>
              <w:jc w:val="both"/>
            </w:pPr>
            <w:r w:rsidRPr="004608C1">
              <w:t xml:space="preserve">Сохранение и популяризация традиционной народной культуры 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Задачи Подпрограммы 1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услугам учреждений, ориентированных на популяризацию</w:t>
            </w:r>
            <w:r w:rsidR="009955C8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традиционной народной культуры;</w:t>
            </w:r>
          </w:p>
          <w:p w:rsidR="00EF4056" w:rsidRPr="004608C1" w:rsidRDefault="00EF405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 w:rsidRPr="004608C1">
              <w:rPr>
                <w:rFonts w:ascii="Arial" w:hAnsi="Arial" w:cs="Arial"/>
                <w:sz w:val="24"/>
                <w:szCs w:val="24"/>
              </w:rPr>
              <w:t>культуры, промыслов и ремесел</w:t>
            </w:r>
            <w:r w:rsid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Кимовского района;</w:t>
            </w:r>
          </w:p>
          <w:p w:rsidR="00EF4056" w:rsidRPr="004608C1" w:rsidRDefault="00EF405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 w:rsidRPr="00460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7CEB" w:rsidRPr="004608C1" w:rsidRDefault="00837CE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Показатели Подпрограммы 1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726B7C" w:rsidRPr="004608C1" w:rsidRDefault="0052258F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Средняя численность </w:t>
            </w:r>
            <w:r w:rsidR="00726B7C" w:rsidRPr="004608C1">
              <w:rPr>
                <w:rFonts w:ascii="Arial" w:hAnsi="Arial" w:cs="Arial"/>
                <w:sz w:val="24"/>
                <w:szCs w:val="24"/>
              </w:rPr>
              <w:t>участников клубных формирований в расчете на 1 тыс. человек;</w:t>
            </w:r>
          </w:p>
          <w:p w:rsidR="0017330D" w:rsidRPr="004608C1" w:rsidRDefault="0017330D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организация и проведение районных и городских культурно-массовых мероприятий;</w:t>
            </w:r>
          </w:p>
          <w:p w:rsidR="00EF4056" w:rsidRPr="004608C1" w:rsidRDefault="00A64092" w:rsidP="004608C1">
            <w:pPr>
              <w:pStyle w:val="a3"/>
              <w:contextualSpacing/>
              <w:jc w:val="both"/>
            </w:pPr>
            <w:r w:rsidRPr="004608C1"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4608C1" w:rsidRDefault="00837CEB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строительство клуба в поселке Пронь на 200 мест.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0" w:type="auto"/>
          </w:tcPr>
          <w:p w:rsidR="00EF4056" w:rsidRPr="004608C1" w:rsidRDefault="00EF405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201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- 202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0" w:type="auto"/>
          </w:tcPr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207714,2</w:t>
            </w:r>
            <w:r w:rsidR="00197B67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2017-56034,7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2018-45666,4 тыс. рублей</w:t>
            </w:r>
          </w:p>
          <w:p w:rsidR="009978DE" w:rsidRPr="004608C1" w:rsidRDefault="00374E52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2019-</w:t>
            </w:r>
            <w:r w:rsidR="00C313DF" w:rsidRPr="004608C1">
              <w:rPr>
                <w:rFonts w:ascii="Arial" w:hAnsi="Arial" w:cs="Arial"/>
                <w:sz w:val="24"/>
                <w:szCs w:val="24"/>
              </w:rPr>
              <w:t>32255,8</w:t>
            </w:r>
            <w:r w:rsidR="009978DE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23128,6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6B42EC" w:rsidRPr="004608C1">
              <w:rPr>
                <w:rFonts w:ascii="Arial" w:hAnsi="Arial" w:cs="Arial"/>
                <w:sz w:val="24"/>
                <w:szCs w:val="24"/>
              </w:rPr>
              <w:t>19126,2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B42EC" w:rsidRPr="004608C1" w:rsidRDefault="006B42E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31502,5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039AB" w:rsidRPr="004608C1" w:rsidRDefault="00B46E0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20407,1</w:t>
            </w:r>
            <w:r w:rsidR="000F3010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2017-18814,0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2018-1593,1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2019-0,00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2020-0,00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2021-0,00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2022-0,00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 финансирования бюджета Тульской области-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64122,2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2017-17109,1 тыс. рублей</w:t>
            </w:r>
          </w:p>
          <w:p w:rsidR="00420F9E" w:rsidRPr="004608C1" w:rsidRDefault="00420F9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2018-22557,8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8700,8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420F9E" w:rsidRPr="004608C1">
              <w:rPr>
                <w:rFonts w:ascii="Arial" w:hAnsi="Arial" w:cs="Arial"/>
                <w:sz w:val="24"/>
                <w:szCs w:val="24"/>
              </w:rPr>
              <w:t>2535,6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6B42EC" w:rsidRPr="004608C1">
              <w:rPr>
                <w:rFonts w:ascii="Arial" w:hAnsi="Arial" w:cs="Arial"/>
                <w:sz w:val="24"/>
                <w:szCs w:val="24"/>
              </w:rPr>
              <w:t>2332,4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B42EC" w:rsidRPr="004608C1" w:rsidRDefault="006B42E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10886,5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местного бюджета- 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123184,9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D9741A" w:rsidRPr="004608C1" w:rsidRDefault="00D9741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2017-20111,6 тыс. рублей</w:t>
            </w:r>
          </w:p>
          <w:p w:rsidR="00D9741A" w:rsidRPr="004608C1" w:rsidRDefault="00D9741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2018-21515,5 тыс.рублей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23555,0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6B42EC" w:rsidRPr="004608C1">
              <w:rPr>
                <w:rFonts w:ascii="Arial" w:hAnsi="Arial" w:cs="Arial"/>
                <w:sz w:val="24"/>
                <w:szCs w:val="24"/>
              </w:rPr>
              <w:t>20593,0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F4056" w:rsidRPr="004608C1" w:rsidRDefault="009978D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6B42EC" w:rsidRPr="004608C1">
              <w:rPr>
                <w:rFonts w:ascii="Arial" w:hAnsi="Arial" w:cs="Arial"/>
                <w:sz w:val="24"/>
                <w:szCs w:val="24"/>
              </w:rPr>
              <w:t>16793,8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B42EC" w:rsidRPr="004608C1" w:rsidRDefault="006B42E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2022- 20616,0 тыс. рублей</w:t>
            </w:r>
          </w:p>
          <w:p w:rsidR="006B42EC" w:rsidRPr="004608C1" w:rsidRDefault="006B42EC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056" w:rsidRPr="004608C1" w:rsidTr="004608C1">
        <w:tc>
          <w:tcPr>
            <w:tcW w:w="0" w:type="auto"/>
          </w:tcPr>
          <w:p w:rsidR="00EF4056" w:rsidRPr="004608C1" w:rsidRDefault="00EF405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0" w:type="auto"/>
          </w:tcPr>
          <w:p w:rsidR="007429ED" w:rsidRPr="004608C1" w:rsidRDefault="007429E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</w:t>
            </w:r>
            <w:r w:rsidR="00974600" w:rsidRPr="004608C1">
              <w:rPr>
                <w:rFonts w:ascii="Arial" w:hAnsi="Arial" w:cs="Arial"/>
                <w:sz w:val="24"/>
                <w:szCs w:val="24"/>
              </w:rPr>
              <w:t>урно-досуговых мероприятиях с 72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% до 75% </w:t>
            </w:r>
            <w:r w:rsidR="00B958B8" w:rsidRPr="004608C1">
              <w:rPr>
                <w:rFonts w:ascii="Arial" w:hAnsi="Arial" w:cs="Arial"/>
                <w:sz w:val="24"/>
                <w:szCs w:val="24"/>
              </w:rPr>
              <w:t>к</w:t>
            </w:r>
            <w:r w:rsidR="005A58E1" w:rsidRPr="004608C1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7429ED" w:rsidRPr="004608C1" w:rsidRDefault="007429E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районных куль</w:t>
            </w:r>
            <w:r w:rsidR="009632CC" w:rsidRPr="004608C1">
              <w:rPr>
                <w:rFonts w:ascii="Arial" w:hAnsi="Arial" w:cs="Arial"/>
                <w:sz w:val="24"/>
                <w:szCs w:val="24"/>
              </w:rPr>
              <w:t>турно-досуговых мероприятий с 34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единиц до</w:t>
            </w:r>
            <w:r w:rsid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35 единиц </w:t>
            </w:r>
            <w:r w:rsidR="00B958B8" w:rsidRPr="004608C1">
              <w:rPr>
                <w:rFonts w:ascii="Arial" w:hAnsi="Arial" w:cs="Arial"/>
                <w:sz w:val="24"/>
                <w:szCs w:val="24"/>
              </w:rPr>
              <w:t>к</w:t>
            </w:r>
            <w:r w:rsidR="00101871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8E1" w:rsidRPr="004608C1">
              <w:rPr>
                <w:rFonts w:ascii="Arial" w:hAnsi="Arial" w:cs="Arial"/>
                <w:sz w:val="24"/>
                <w:szCs w:val="24"/>
              </w:rPr>
              <w:t>2022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D57DF2" w:rsidRPr="004608C1" w:rsidRDefault="00D57DF2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F978B2" w:rsidRPr="004608C1">
              <w:rPr>
                <w:rFonts w:ascii="Arial" w:hAnsi="Arial" w:cs="Arial"/>
                <w:sz w:val="24"/>
                <w:szCs w:val="24"/>
              </w:rPr>
              <w:t>средней численности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 тыс. человек</w:t>
            </w:r>
            <w:r w:rsidR="00101871" w:rsidRPr="004608C1">
              <w:rPr>
                <w:rFonts w:ascii="Arial" w:hAnsi="Arial" w:cs="Arial"/>
                <w:sz w:val="24"/>
                <w:szCs w:val="24"/>
              </w:rPr>
              <w:t xml:space="preserve"> с 31,75 до 31,85 человек к </w:t>
            </w:r>
            <w:r w:rsidR="005A58E1" w:rsidRPr="004608C1">
              <w:rPr>
                <w:rFonts w:ascii="Arial" w:hAnsi="Arial" w:cs="Arial"/>
                <w:sz w:val="24"/>
                <w:szCs w:val="24"/>
              </w:rPr>
              <w:t>2022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EF4056" w:rsidRPr="004608C1" w:rsidRDefault="007429ED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культурно – досуговых учреждений 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 w:rsidRPr="004608C1">
              <w:rPr>
                <w:rFonts w:ascii="Arial" w:hAnsi="Arial" w:cs="Arial"/>
                <w:sz w:val="24"/>
                <w:szCs w:val="24"/>
              </w:rPr>
              <w:t xml:space="preserve"> до 100 %;</w:t>
            </w:r>
          </w:p>
          <w:p w:rsidR="00D73FAE" w:rsidRPr="004608C1" w:rsidRDefault="00D73FA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 увеличение количества культурно – досуговых учреждений в сельской местности на 1 ед.</w:t>
            </w:r>
          </w:p>
        </w:tc>
      </w:tr>
    </w:tbl>
    <w:p w:rsidR="00A216D6" w:rsidRPr="004608C1" w:rsidRDefault="00A216D6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4608C1" w:rsidRDefault="00EF4056" w:rsidP="004608C1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831A3A" w:rsidRPr="004608C1" w:rsidRDefault="00831A3A" w:rsidP="004608C1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Arial" w:hAnsi="Arial" w:cs="Arial"/>
          <w:b/>
          <w:sz w:val="24"/>
          <w:szCs w:val="24"/>
        </w:rPr>
      </w:pPr>
    </w:p>
    <w:p w:rsidR="00EF4056" w:rsidRPr="004608C1" w:rsidRDefault="00EF4056" w:rsidP="004608C1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lastRenderedPageBreak/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4608C1">
        <w:rPr>
          <w:rFonts w:ascii="Arial" w:hAnsi="Arial" w:cs="Arial"/>
          <w:sz w:val="24"/>
          <w:szCs w:val="24"/>
        </w:rPr>
        <w:t>1</w:t>
      </w:r>
      <w:r w:rsidR="00CE0CAA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4608C1" w:rsidRDefault="00EF4056" w:rsidP="004608C1">
      <w:pPr>
        <w:pStyle w:val="ae"/>
        <w:contextualSpacing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организуется</w:t>
      </w:r>
      <w:r w:rsidR="0003377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4608C1" w:rsidRDefault="00EF4056" w:rsidP="004608C1">
      <w:pPr>
        <w:pStyle w:val="ae"/>
        <w:contextualSpacing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4608C1" w:rsidRDefault="00EF4056" w:rsidP="004608C1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4608C1">
        <w:rPr>
          <w:rFonts w:ascii="Arial" w:hAnsi="Arial" w:cs="Arial"/>
          <w:color w:val="auto"/>
        </w:rPr>
        <w:t>Подпрограмма предусматривает мероприятия по модернизации</w:t>
      </w:r>
      <w:r w:rsidR="0003377F" w:rsidRPr="004608C1">
        <w:rPr>
          <w:rFonts w:ascii="Arial" w:hAnsi="Arial" w:cs="Arial"/>
          <w:color w:val="auto"/>
        </w:rPr>
        <w:t xml:space="preserve"> </w:t>
      </w:r>
      <w:r w:rsidRPr="004608C1">
        <w:rPr>
          <w:rFonts w:ascii="Arial" w:hAnsi="Arial" w:cs="Arial"/>
          <w:color w:val="auto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4608C1">
        <w:rPr>
          <w:rFonts w:ascii="Arial" w:hAnsi="Arial" w:cs="Arial"/>
          <w:color w:val="auto"/>
        </w:rPr>
        <w:t>В</w:t>
      </w:r>
      <w:r w:rsidRPr="004608C1">
        <w:rPr>
          <w:rFonts w:ascii="Arial" w:hAnsi="Arial" w:cs="Arial"/>
          <w:color w:val="auto"/>
        </w:rPr>
        <w:t>ыделен</w:t>
      </w:r>
      <w:r w:rsidR="006871D9" w:rsidRPr="004608C1">
        <w:rPr>
          <w:rFonts w:ascii="Arial" w:hAnsi="Arial" w:cs="Arial"/>
          <w:color w:val="auto"/>
        </w:rPr>
        <w:t>ие</w:t>
      </w:r>
      <w:r w:rsidRPr="004608C1">
        <w:rPr>
          <w:rFonts w:ascii="Arial" w:hAnsi="Arial" w:cs="Arial"/>
          <w:color w:val="auto"/>
        </w:rPr>
        <w:t xml:space="preserve"> средств на приобретение свето</w:t>
      </w:r>
      <w:r w:rsidR="00480589" w:rsidRPr="004608C1">
        <w:rPr>
          <w:rFonts w:ascii="Arial" w:hAnsi="Arial" w:cs="Arial"/>
          <w:color w:val="auto"/>
        </w:rPr>
        <w:t xml:space="preserve"> </w:t>
      </w:r>
      <w:r w:rsidR="00C41244" w:rsidRPr="004608C1">
        <w:rPr>
          <w:rFonts w:ascii="Arial" w:hAnsi="Arial" w:cs="Arial"/>
          <w:color w:val="auto"/>
        </w:rPr>
        <w:t>–</w:t>
      </w:r>
      <w:r w:rsidR="00480589" w:rsidRPr="004608C1">
        <w:rPr>
          <w:rFonts w:ascii="Arial" w:hAnsi="Arial" w:cs="Arial"/>
          <w:color w:val="auto"/>
        </w:rPr>
        <w:t xml:space="preserve"> </w:t>
      </w:r>
      <w:r w:rsidRPr="004608C1">
        <w:rPr>
          <w:rFonts w:ascii="Arial" w:hAnsi="Arial" w:cs="Arial"/>
          <w:color w:val="auto"/>
        </w:rPr>
        <w:t>звуково</w:t>
      </w:r>
      <w:r w:rsidR="00480589" w:rsidRPr="004608C1">
        <w:rPr>
          <w:rFonts w:ascii="Arial" w:hAnsi="Arial" w:cs="Arial"/>
          <w:color w:val="auto"/>
        </w:rPr>
        <w:t>го</w:t>
      </w:r>
      <w:r w:rsidRPr="004608C1">
        <w:rPr>
          <w:rFonts w:ascii="Arial" w:hAnsi="Arial" w:cs="Arial"/>
          <w:color w:val="auto"/>
        </w:rPr>
        <w:t xml:space="preserve"> оборудовани</w:t>
      </w:r>
      <w:r w:rsidR="00480589" w:rsidRPr="004608C1">
        <w:rPr>
          <w:rFonts w:ascii="Arial" w:hAnsi="Arial" w:cs="Arial"/>
          <w:color w:val="auto"/>
        </w:rPr>
        <w:t>я</w:t>
      </w:r>
      <w:r w:rsidRPr="004608C1">
        <w:rPr>
          <w:rFonts w:ascii="Arial" w:hAnsi="Arial" w:cs="Arial"/>
          <w:color w:val="auto"/>
        </w:rPr>
        <w:t>.</w:t>
      </w:r>
    </w:p>
    <w:p w:rsidR="00EF4056" w:rsidRPr="004608C1" w:rsidRDefault="00EF4056" w:rsidP="004608C1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4608C1">
        <w:rPr>
          <w:rFonts w:ascii="Arial" w:eastAsia="Times New Roman" w:hAnsi="Arial" w:cs="Arial"/>
          <w:color w:val="auto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0C0065" w:rsidRPr="004608C1" w:rsidRDefault="000C0065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4608C1" w:rsidRDefault="00DA4569" w:rsidP="004608C1">
      <w:pPr>
        <w:pStyle w:val="1"/>
        <w:spacing w:before="0" w:after="0"/>
        <w:ind w:firstLine="709"/>
        <w:contextualSpacing/>
        <w:rPr>
          <w:color w:val="auto"/>
        </w:rPr>
      </w:pPr>
      <w:r w:rsidRPr="004608C1">
        <w:t>2</w:t>
      </w:r>
      <w:r w:rsidR="00EF4056" w:rsidRPr="004608C1">
        <w:t xml:space="preserve">. </w:t>
      </w:r>
      <w:r w:rsidR="00EF4056" w:rsidRPr="004608C1">
        <w:rPr>
          <w:color w:val="auto"/>
        </w:rPr>
        <w:t xml:space="preserve">Цели и задачи Подпрограммы </w:t>
      </w:r>
      <w:r w:rsidR="001B5F76" w:rsidRPr="004608C1">
        <w:rPr>
          <w:color w:val="auto"/>
        </w:rPr>
        <w:t>1</w:t>
      </w:r>
      <w:r w:rsidR="00EF4056" w:rsidRPr="004608C1">
        <w:rPr>
          <w:color w:val="auto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 w:rsidRPr="004608C1">
        <w:rPr>
          <w:color w:val="auto"/>
        </w:rPr>
        <w:t xml:space="preserve">1 </w:t>
      </w:r>
      <w:r w:rsidR="00EF4056" w:rsidRPr="004608C1">
        <w:rPr>
          <w:color w:val="auto"/>
        </w:rPr>
        <w:t>«Сохранение и развитие традиционной народной культуры, промыслов и ремесел»</w:t>
      </w:r>
    </w:p>
    <w:p w:rsidR="004056E3" w:rsidRPr="004608C1" w:rsidRDefault="004056E3" w:rsidP="00460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056" w:rsidRPr="004608C1" w:rsidRDefault="00EF4056" w:rsidP="004608C1">
      <w:pPr>
        <w:pStyle w:val="a3"/>
        <w:ind w:firstLine="709"/>
        <w:contextualSpacing/>
        <w:jc w:val="both"/>
      </w:pPr>
      <w:r w:rsidRPr="004608C1">
        <w:t xml:space="preserve">Цель Подпрограммы </w:t>
      </w:r>
      <w:r w:rsidR="001B5F76" w:rsidRPr="004608C1">
        <w:t>1</w:t>
      </w:r>
      <w:r w:rsidR="00A50E26" w:rsidRPr="004608C1">
        <w:t>:</w:t>
      </w:r>
      <w:r w:rsidRPr="004608C1">
        <w:t xml:space="preserve"> сохранение и популяризация традиционной народной культуры.</w:t>
      </w:r>
    </w:p>
    <w:p w:rsidR="00EF4056" w:rsidRPr="004608C1" w:rsidRDefault="00EF4056" w:rsidP="004608C1">
      <w:pPr>
        <w:pStyle w:val="a3"/>
        <w:ind w:firstLine="709"/>
        <w:contextualSpacing/>
        <w:jc w:val="both"/>
      </w:pPr>
      <w:r w:rsidRPr="004608C1">
        <w:t>Для достижения поставленной цели будут решаться следующие задачи: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создание </w:t>
      </w:r>
      <w:r w:rsidR="00480589" w:rsidRPr="004608C1">
        <w:rPr>
          <w:rFonts w:ascii="Arial" w:hAnsi="Arial" w:cs="Arial"/>
          <w:sz w:val="24"/>
          <w:szCs w:val="24"/>
        </w:rPr>
        <w:t xml:space="preserve">условий </w:t>
      </w:r>
      <w:r w:rsidRPr="004608C1">
        <w:rPr>
          <w:rFonts w:ascii="Arial" w:hAnsi="Arial" w:cs="Arial"/>
          <w:sz w:val="24"/>
          <w:szCs w:val="24"/>
        </w:rPr>
        <w:t>для обеспечения доступности населения к услугам учреждений, ориентированных на популяризацию</w:t>
      </w:r>
      <w:r w:rsidR="00480589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традиционной народной культуры;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укрепление материально-технической базы учреж</w:t>
      </w:r>
      <w:r w:rsidR="00D73FAE" w:rsidRPr="004608C1">
        <w:rPr>
          <w:rFonts w:ascii="Arial" w:hAnsi="Arial" w:cs="Arial"/>
          <w:sz w:val="24"/>
          <w:szCs w:val="24"/>
        </w:rPr>
        <w:t>дений культурно-досугового типа;</w:t>
      </w:r>
    </w:p>
    <w:p w:rsidR="00D73FAE" w:rsidRPr="004608C1" w:rsidRDefault="00D73F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увеличение количества культурно – досуговых учреждений в сельской местности на 1 ед.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4608C1">
        <w:rPr>
          <w:rFonts w:ascii="Arial" w:hAnsi="Arial" w:cs="Arial"/>
          <w:sz w:val="24"/>
          <w:szCs w:val="24"/>
        </w:rPr>
        <w:t>1</w:t>
      </w:r>
      <w:r w:rsidRPr="004608C1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удельный вес населения, участвующего в ку</w:t>
      </w:r>
      <w:r w:rsidR="00974600" w:rsidRPr="004608C1">
        <w:rPr>
          <w:rFonts w:ascii="Arial" w:hAnsi="Arial" w:cs="Arial"/>
          <w:sz w:val="24"/>
          <w:szCs w:val="24"/>
        </w:rPr>
        <w:t xml:space="preserve">льтурно-досуговых мероприятиях </w:t>
      </w:r>
      <w:r w:rsidRPr="004608C1">
        <w:rPr>
          <w:rFonts w:ascii="Arial" w:hAnsi="Arial" w:cs="Arial"/>
          <w:sz w:val="24"/>
          <w:szCs w:val="24"/>
        </w:rPr>
        <w:t>до 75%;</w:t>
      </w:r>
    </w:p>
    <w:p w:rsidR="00CE1088" w:rsidRPr="004608C1" w:rsidRDefault="00CE1088" w:rsidP="004608C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увеличить </w:t>
      </w:r>
      <w:r w:rsidR="00B421C5" w:rsidRPr="004608C1">
        <w:rPr>
          <w:rFonts w:ascii="Arial" w:hAnsi="Arial" w:cs="Arial"/>
          <w:sz w:val="24"/>
          <w:szCs w:val="24"/>
        </w:rPr>
        <w:t>среднюю численность</w:t>
      </w:r>
      <w:r w:rsidRPr="004608C1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31,75 до 31,85 человек;</w:t>
      </w:r>
    </w:p>
    <w:p w:rsidR="00262121" w:rsidRPr="004608C1" w:rsidRDefault="00262121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A216D6" w:rsidRPr="004608C1" w:rsidRDefault="00A216D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lastRenderedPageBreak/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4608C1">
        <w:rPr>
          <w:rFonts w:ascii="Arial" w:hAnsi="Arial" w:cs="Arial"/>
          <w:sz w:val="24"/>
          <w:szCs w:val="24"/>
        </w:rPr>
        <w:t>;</w:t>
      </w:r>
    </w:p>
    <w:p w:rsidR="00C90018" w:rsidRPr="004608C1" w:rsidRDefault="00C9001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культурно – досуговых учреждений в сельской местности на 1 ед.</w:t>
      </w:r>
    </w:p>
    <w:p w:rsidR="00C90018" w:rsidRPr="004608C1" w:rsidRDefault="00C90018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4608C1" w:rsidRDefault="00EF4056" w:rsidP="004608C1">
      <w:pPr>
        <w:pStyle w:val="1"/>
        <w:spacing w:before="0" w:after="0"/>
        <w:ind w:firstLine="709"/>
        <w:contextualSpacing/>
      </w:pPr>
      <w:r w:rsidRPr="004608C1">
        <w:rPr>
          <w:color w:val="auto"/>
        </w:rPr>
        <w:t>3. Этапы и сроки реализации Подпрограммы 1</w:t>
      </w:r>
      <w:r w:rsidR="00B570C8" w:rsidRPr="004608C1">
        <w:rPr>
          <w:color w:val="auto"/>
        </w:rPr>
        <w:t xml:space="preserve"> </w:t>
      </w:r>
      <w:r w:rsidRPr="004608C1">
        <w:t>«Сохранение и развитие традиционной народной культуры, промыслов и ремесел</w:t>
      </w:r>
      <w:r w:rsidR="00207774" w:rsidRPr="004608C1">
        <w:t xml:space="preserve"> в МО Кимовский район</w:t>
      </w:r>
      <w:r w:rsidRPr="004608C1">
        <w:t>»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480589" w:rsidRPr="004608C1">
        <w:rPr>
          <w:rFonts w:ascii="Arial" w:hAnsi="Arial" w:cs="Arial"/>
          <w:sz w:val="24"/>
          <w:szCs w:val="24"/>
        </w:rPr>
        <w:t>1</w:t>
      </w:r>
      <w:r w:rsidRPr="004608C1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D9741A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D9741A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годы.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EF4056" w:rsidRPr="004608C1" w:rsidSect="00795D42">
          <w:head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174"/>
        <w:gridCol w:w="1559"/>
        <w:gridCol w:w="1716"/>
        <w:gridCol w:w="1842"/>
        <w:gridCol w:w="1182"/>
        <w:gridCol w:w="3150"/>
      </w:tblGrid>
      <w:tr w:rsidR="000F3010" w:rsidRPr="004608C1" w:rsidTr="008D7771">
        <w:tc>
          <w:tcPr>
            <w:tcW w:w="14898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4608C1" w:rsidRDefault="000F3010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lastRenderedPageBreak/>
              <w:t>4. 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4608C1" w:rsidRDefault="000F3010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771" w:rsidRPr="004608C1" w:rsidTr="008D7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771" w:rsidRPr="004608C1" w:rsidRDefault="008D7771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771" w:rsidRPr="004608C1" w:rsidRDefault="008D7771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исполнения</w:t>
            </w:r>
          </w:p>
        </w:tc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7771" w:rsidRPr="004608C1" w:rsidRDefault="008D7771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выполнение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</w:tr>
      <w:tr w:rsidR="008D7771" w:rsidRPr="004608C1" w:rsidTr="008D7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Всего</w:t>
            </w:r>
          </w:p>
        </w:tc>
        <w:tc>
          <w:tcPr>
            <w:tcW w:w="6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771" w:rsidRPr="004608C1" w:rsidTr="008D7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608C1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08C1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08C1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источников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71" w:rsidRPr="004608C1" w:rsidRDefault="008D7771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4608C1" w:rsidTr="008D7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8D777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8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1.1.</w:t>
            </w:r>
            <w:r w:rsidR="008D777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0F3010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117151,4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2017-19584,6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2018-20799,1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23184,9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9A0C05" w:rsidRPr="004608C1">
              <w:rPr>
                <w:rFonts w:ascii="Arial" w:hAnsi="Arial" w:cs="Arial"/>
                <w:sz w:val="24"/>
                <w:szCs w:val="24"/>
              </w:rPr>
              <w:t>16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173</w:t>
            </w:r>
            <w:r w:rsidR="009A0C05"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9A0C05" w:rsidRPr="004608C1">
              <w:rPr>
                <w:rFonts w:ascii="Arial" w:hAnsi="Arial" w:cs="Arial"/>
                <w:sz w:val="24"/>
                <w:szCs w:val="24"/>
              </w:rPr>
              <w:t>16793,8</w:t>
            </w:r>
          </w:p>
          <w:p w:rsidR="000F3010" w:rsidRPr="004608C1" w:rsidRDefault="009A0C05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2022-20616,0</w:t>
            </w:r>
          </w:p>
        </w:tc>
        <w:tc>
          <w:tcPr>
            <w:tcW w:w="155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117151,4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2017-19584,6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2018-20799,1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2019-23184,9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2020-16173,0</w:t>
            </w:r>
          </w:p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2021-16793,8</w:t>
            </w:r>
          </w:p>
          <w:p w:rsidR="000F3010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2022-20616,0</w:t>
            </w:r>
          </w:p>
        </w:tc>
        <w:tc>
          <w:tcPr>
            <w:tcW w:w="1182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1.2</w:t>
            </w:r>
            <w:r w:rsidR="008D77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0F3010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1400,1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2017-363,1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2018-300,0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367,0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370</w:t>
            </w:r>
            <w:r w:rsidR="009A0C05"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A0C05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9A0C05" w:rsidRPr="004608C1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F3010" w:rsidRPr="004608C1" w:rsidRDefault="009A0C05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</w:tc>
        <w:tc>
          <w:tcPr>
            <w:tcW w:w="1559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1400,1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2017-363,1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2018-300,0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2019-367,0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2020-370,0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0F3010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8D7771" w:rsidP="008D777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1.3 </w:t>
            </w:r>
            <w:r w:rsidR="00443661" w:rsidRPr="004608C1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</w:t>
            </w:r>
            <w:r w:rsidR="000F3010" w:rsidRPr="004608C1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347,0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2017-163,9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2018-130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06AD9" w:rsidRPr="004608C1">
              <w:rPr>
                <w:rFonts w:ascii="Arial" w:hAnsi="Arial" w:cs="Arial"/>
                <w:sz w:val="24"/>
                <w:szCs w:val="24"/>
              </w:rPr>
              <w:t>3,1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50</w:t>
            </w:r>
            <w:r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DC4287" w:rsidRPr="004608C1" w:rsidRDefault="00DC4287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2022-0,0</w:t>
            </w:r>
          </w:p>
        </w:tc>
        <w:tc>
          <w:tcPr>
            <w:tcW w:w="1559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347,0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2017-163,9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2018-130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0F3010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2022-0,0</w:t>
            </w: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район;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12230,2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2017-1715,8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2018-1739,3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48362F" w:rsidRPr="004608C1">
              <w:rPr>
                <w:rFonts w:ascii="Arial" w:hAnsi="Arial" w:cs="Arial"/>
                <w:sz w:val="24"/>
                <w:szCs w:val="24"/>
              </w:rPr>
              <w:t>1898,5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2144,1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2332,4</w:t>
            </w:r>
          </w:p>
          <w:p w:rsidR="00DC4287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2022-2400,1</w:t>
            </w:r>
          </w:p>
        </w:tc>
        <w:tc>
          <w:tcPr>
            <w:tcW w:w="1559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12230,2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2017-1715,8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2018-1739,3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2019-1898,5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2020-2144,1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2021-2332,4</w:t>
            </w:r>
          </w:p>
          <w:p w:rsidR="000F3010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2022-2400,1</w:t>
            </w:r>
          </w:p>
        </w:tc>
        <w:tc>
          <w:tcPr>
            <w:tcW w:w="184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48362F" w:rsidRPr="004608C1" w:rsidTr="008D7771">
        <w:tc>
          <w:tcPr>
            <w:tcW w:w="2269" w:type="dxa"/>
          </w:tcPr>
          <w:p w:rsidR="0048362F" w:rsidRPr="004608C1" w:rsidRDefault="0048362F" w:rsidP="008D777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1006" w:type="dxa"/>
          </w:tcPr>
          <w:p w:rsidR="0048362F" w:rsidRPr="004608C1" w:rsidRDefault="0048362F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7-2022</w:t>
            </w:r>
          </w:p>
        </w:tc>
        <w:tc>
          <w:tcPr>
            <w:tcW w:w="2174" w:type="dxa"/>
          </w:tcPr>
          <w:p w:rsidR="0048362F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951,5</w:t>
            </w:r>
          </w:p>
          <w:p w:rsidR="0048362F" w:rsidRPr="004608C1" w:rsidRDefault="0048362F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2019-560,0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559" w:type="dxa"/>
          </w:tcPr>
          <w:p w:rsidR="0048362F" w:rsidRPr="004608C1" w:rsidRDefault="0048362F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951,5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2019-560,0</w:t>
            </w:r>
          </w:p>
          <w:p w:rsidR="0048362F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42" w:type="dxa"/>
          </w:tcPr>
          <w:p w:rsidR="0048362F" w:rsidRPr="004608C1" w:rsidRDefault="0048362F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48362F" w:rsidRPr="004608C1" w:rsidRDefault="0048362F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8362F" w:rsidRPr="004608C1" w:rsidRDefault="0048362F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48362F" w:rsidRPr="004608C1" w:rsidRDefault="0048362F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D9741A" w:rsidRPr="004608C1" w:rsidRDefault="00281F1E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41888,8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2017-20661,8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2018-14984,7</w:t>
            </w:r>
          </w:p>
          <w:p w:rsidR="00D00E89" w:rsidRPr="004608C1" w:rsidRDefault="00D00E89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6242,3</w:t>
            </w:r>
          </w:p>
        </w:tc>
        <w:tc>
          <w:tcPr>
            <w:tcW w:w="1559" w:type="dxa"/>
          </w:tcPr>
          <w:p w:rsidR="000F3010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11364,0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2017-11364,0</w:t>
            </w:r>
          </w:p>
        </w:tc>
        <w:tc>
          <w:tcPr>
            <w:tcW w:w="1716" w:type="dxa"/>
          </w:tcPr>
          <w:p w:rsidR="00D9741A" w:rsidRPr="004608C1" w:rsidRDefault="00281F1E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30524,8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2017-9297,8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2018-14984,7</w:t>
            </w:r>
          </w:p>
          <w:p w:rsidR="00D00E89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6242,3</w:t>
            </w:r>
          </w:p>
        </w:tc>
        <w:tc>
          <w:tcPr>
            <w:tcW w:w="184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D9741A" w:rsidRPr="004608C1" w:rsidTr="008D7771">
        <w:tc>
          <w:tcPr>
            <w:tcW w:w="2269" w:type="dxa"/>
          </w:tcPr>
          <w:p w:rsidR="00D9741A" w:rsidRPr="004608C1" w:rsidRDefault="00D9741A" w:rsidP="008D777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1.6 Капитальный ремонт Новольвоского дома</w:t>
            </w:r>
            <w:r w:rsidR="00E76D0B"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– </w:t>
            </w:r>
            <w:r w:rsidR="00E76D0B" w:rsidRPr="004608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структурное подразделение МКУК «Новольвовский центр культуры и досуга»</w:t>
            </w:r>
          </w:p>
        </w:tc>
        <w:tc>
          <w:tcPr>
            <w:tcW w:w="1006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2017-2022</w:t>
            </w:r>
          </w:p>
        </w:tc>
        <w:tc>
          <w:tcPr>
            <w:tcW w:w="2174" w:type="dxa"/>
          </w:tcPr>
          <w:p w:rsidR="00D9741A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18790,1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2017-13545,5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2018-5244,6</w:t>
            </w:r>
          </w:p>
        </w:tc>
        <w:tc>
          <w:tcPr>
            <w:tcW w:w="1559" w:type="dxa"/>
          </w:tcPr>
          <w:p w:rsidR="00D9741A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7450,0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D9741A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11340,1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2017-6095,5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2018-5244,6</w:t>
            </w:r>
          </w:p>
        </w:tc>
        <w:tc>
          <w:tcPr>
            <w:tcW w:w="1842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D9741A" w:rsidRPr="004608C1" w:rsidRDefault="00E76D0B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</w:t>
            </w:r>
            <w:r w:rsidR="00E76D0B" w:rsidRPr="004608C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6468,7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2018-2468,7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559" w:type="dxa"/>
          </w:tcPr>
          <w:p w:rsidR="000F3010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1593,1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2018-1593,1</w:t>
            </w:r>
          </w:p>
        </w:tc>
        <w:tc>
          <w:tcPr>
            <w:tcW w:w="1716" w:type="dxa"/>
          </w:tcPr>
          <w:p w:rsidR="000F3010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589,2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2018-589,2</w:t>
            </w:r>
          </w:p>
        </w:tc>
        <w:tc>
          <w:tcPr>
            <w:tcW w:w="1842" w:type="dxa"/>
          </w:tcPr>
          <w:p w:rsidR="00DC4287" w:rsidRPr="004608C1" w:rsidRDefault="00D9741A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4286,4</w:t>
            </w:r>
          </w:p>
          <w:p w:rsidR="00D9741A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2018-286,4</w:t>
            </w:r>
          </w:p>
          <w:p w:rsidR="000F3010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2020-4000,0</w:t>
            </w: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</w:tc>
      </w:tr>
      <w:tr w:rsidR="00106AD9" w:rsidRPr="004608C1" w:rsidTr="008D7771">
        <w:tc>
          <w:tcPr>
            <w:tcW w:w="2269" w:type="dxa"/>
          </w:tcPr>
          <w:p w:rsidR="00106AD9" w:rsidRPr="004608C1" w:rsidRDefault="00106AD9" w:rsidP="008D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E76D0B" w:rsidRPr="004608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Государственная поддержка</w:t>
            </w:r>
            <w:r w:rsidR="004A075D"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здания) Апарковского </w:t>
            </w:r>
            <w:r w:rsidR="004A075D" w:rsidRPr="004608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дома культуры- структурное подразделение МКУК Новольвовск</w:t>
            </w:r>
          </w:p>
        </w:tc>
        <w:tc>
          <w:tcPr>
            <w:tcW w:w="1006" w:type="dxa"/>
          </w:tcPr>
          <w:p w:rsidR="00106AD9" w:rsidRPr="004608C1" w:rsidRDefault="00D9741A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106AD9" w:rsidRPr="004608C1" w:rsidRDefault="004A075D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8486,4</w:t>
            </w:r>
          </w:p>
          <w:p w:rsidR="004A075D" w:rsidRPr="004608C1" w:rsidRDefault="004A075D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2022-8486,4</w:t>
            </w:r>
          </w:p>
        </w:tc>
        <w:tc>
          <w:tcPr>
            <w:tcW w:w="1559" w:type="dxa"/>
          </w:tcPr>
          <w:p w:rsidR="00106AD9" w:rsidRPr="004608C1" w:rsidRDefault="00106AD9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4A075D" w:rsidRPr="004608C1" w:rsidRDefault="004A075D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8486,4</w:t>
            </w:r>
          </w:p>
          <w:p w:rsidR="00106AD9" w:rsidRPr="004608C1" w:rsidRDefault="004A075D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2022-8486,4</w:t>
            </w:r>
          </w:p>
        </w:tc>
        <w:tc>
          <w:tcPr>
            <w:tcW w:w="1842" w:type="dxa"/>
          </w:tcPr>
          <w:p w:rsidR="00106AD9" w:rsidRPr="004608C1" w:rsidRDefault="00106AD9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106AD9" w:rsidRPr="004608C1" w:rsidRDefault="00106AD9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106AD9" w:rsidRPr="004608C1" w:rsidRDefault="004A075D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0F3010" w:rsidRPr="004608C1" w:rsidTr="008D7771">
        <w:tc>
          <w:tcPr>
            <w:tcW w:w="2269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006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D9741A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0F3010" w:rsidRPr="004608C1" w:rsidRDefault="00281F1E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207714,2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2017-56034,7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2018-45666,4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32255,8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23128,6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19126,2</w:t>
            </w:r>
          </w:p>
          <w:p w:rsidR="000F3010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31502,5</w:t>
            </w:r>
          </w:p>
        </w:tc>
        <w:tc>
          <w:tcPr>
            <w:tcW w:w="1559" w:type="dxa"/>
          </w:tcPr>
          <w:p w:rsidR="000F3010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20407,1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2017-18814,0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2018-1593,1</w:t>
            </w:r>
          </w:p>
        </w:tc>
        <w:tc>
          <w:tcPr>
            <w:tcW w:w="1716" w:type="dxa"/>
          </w:tcPr>
          <w:p w:rsidR="00DC4287" w:rsidRPr="004608C1" w:rsidRDefault="00281F1E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64122,2</w:t>
            </w:r>
          </w:p>
          <w:p w:rsidR="00DC4287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2017-17109,1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2018-22557,8</w:t>
            </w:r>
          </w:p>
          <w:p w:rsidR="00DC4287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8700,8</w:t>
            </w:r>
          </w:p>
          <w:p w:rsidR="00DC4287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2535,6</w:t>
            </w:r>
          </w:p>
          <w:p w:rsidR="00DC4287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2021-2332,4</w:t>
            </w:r>
          </w:p>
          <w:p w:rsidR="000F3010" w:rsidRPr="004608C1" w:rsidRDefault="00DC4287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10886,5</w:t>
            </w:r>
          </w:p>
        </w:tc>
        <w:tc>
          <w:tcPr>
            <w:tcW w:w="1842" w:type="dxa"/>
          </w:tcPr>
          <w:p w:rsidR="000F3010" w:rsidRPr="004608C1" w:rsidRDefault="00E76D0B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123184,9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2017-20111,6</w:t>
            </w:r>
          </w:p>
          <w:p w:rsidR="00E76D0B" w:rsidRPr="004608C1" w:rsidRDefault="00E76D0B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2018-21515,5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23555,0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20593,0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DC4287" w:rsidRPr="004608C1">
              <w:rPr>
                <w:rFonts w:ascii="Arial" w:hAnsi="Arial" w:cs="Arial"/>
                <w:sz w:val="24"/>
                <w:szCs w:val="24"/>
              </w:rPr>
              <w:t>16793,8</w:t>
            </w:r>
          </w:p>
          <w:p w:rsidR="000F3010" w:rsidRPr="004608C1" w:rsidRDefault="00DC4287" w:rsidP="008D7771">
            <w:pPr>
              <w:pStyle w:val="aff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2022-20616,0</w:t>
            </w:r>
          </w:p>
        </w:tc>
        <w:tc>
          <w:tcPr>
            <w:tcW w:w="1182" w:type="dxa"/>
          </w:tcPr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4608C1" w:rsidRDefault="000F3010" w:rsidP="008D777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4608C1" w:rsidRDefault="000F3010" w:rsidP="008D7771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ФУАМО</w:t>
            </w:r>
          </w:p>
        </w:tc>
      </w:tr>
    </w:tbl>
    <w:p w:rsidR="00BA16C5" w:rsidRPr="004608C1" w:rsidRDefault="00BA16C5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 xml:space="preserve">5. Перечень показателей результативности и эффективности реализации Подпрограммы </w:t>
      </w:r>
      <w:r w:rsidR="001B5F76" w:rsidRPr="004608C1">
        <w:rPr>
          <w:rFonts w:ascii="Arial" w:hAnsi="Arial" w:cs="Arial"/>
          <w:b/>
          <w:bCs/>
          <w:sz w:val="24"/>
          <w:szCs w:val="24"/>
        </w:rPr>
        <w:t>1</w:t>
      </w:r>
      <w:r w:rsidR="000A5D71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«Сохранение и развитие традиционной народной культуры, промыслов и ремесел</w:t>
      </w:r>
      <w:r w:rsidR="00207774" w:rsidRPr="004608C1">
        <w:rPr>
          <w:rFonts w:ascii="Arial" w:hAnsi="Arial" w:cs="Arial"/>
          <w:b/>
          <w:sz w:val="24"/>
          <w:szCs w:val="24"/>
        </w:rPr>
        <w:t xml:space="preserve"> в МО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Ind w:w="-601" w:type="dxa"/>
        <w:tblLayout w:type="fixed"/>
        <w:tblLook w:val="04A0"/>
      </w:tblPr>
      <w:tblGrid>
        <w:gridCol w:w="2802"/>
        <w:gridCol w:w="2869"/>
        <w:gridCol w:w="2127"/>
        <w:gridCol w:w="850"/>
        <w:gridCol w:w="851"/>
        <w:gridCol w:w="850"/>
        <w:gridCol w:w="851"/>
        <w:gridCol w:w="850"/>
        <w:gridCol w:w="851"/>
        <w:gridCol w:w="1984"/>
      </w:tblGrid>
      <w:tr w:rsidR="0067574C" w:rsidRPr="004608C1" w:rsidTr="00C52544">
        <w:tc>
          <w:tcPr>
            <w:tcW w:w="2802" w:type="dxa"/>
            <w:vMerge w:val="restart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869" w:type="dxa"/>
            <w:vMerge w:val="restart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2127" w:type="dxa"/>
            <w:vMerge w:val="restart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аммы (базисное значение) на 2016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87" w:type="dxa"/>
            <w:gridSpan w:val="7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67574C" w:rsidRPr="004608C1" w:rsidTr="00C52544">
        <w:tc>
          <w:tcPr>
            <w:tcW w:w="2802" w:type="dxa"/>
            <w:vMerge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67574C" w:rsidRPr="004608C1" w:rsidTr="00C52544">
        <w:tc>
          <w:tcPr>
            <w:tcW w:w="2802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Задача № 1. Создание условий для обеспечения доступности населения к услугам учреждений, ориентированных на </w:t>
            </w: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популяризацию традиционной народной культуры</w:t>
            </w:r>
          </w:p>
        </w:tc>
        <w:tc>
          <w:tcPr>
            <w:tcW w:w="2869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Доля населения, участвующего в культурно-досуговых мероприятиях</w:t>
            </w:r>
          </w:p>
        </w:tc>
        <w:tc>
          <w:tcPr>
            <w:tcW w:w="2127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72</w:t>
            </w:r>
            <w:r w:rsidR="0067574C"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1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74</w:t>
            </w:r>
            <w:r w:rsidR="0067574C" w:rsidRPr="004608C1">
              <w:rPr>
                <w:rFonts w:ascii="Arial" w:hAnsi="Arial" w:cs="Arial"/>
                <w:sz w:val="24"/>
                <w:szCs w:val="24"/>
              </w:rPr>
              <w:t>,</w:t>
            </w:r>
            <w:r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51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67574C" w:rsidRPr="004608C1" w:rsidTr="00C52544">
        <w:tc>
          <w:tcPr>
            <w:tcW w:w="2802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869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2127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544166"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7574C" w:rsidRPr="004608C1" w:rsidRDefault="0089754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7574C" w:rsidRPr="004608C1" w:rsidTr="00C52544">
        <w:tc>
          <w:tcPr>
            <w:tcW w:w="2802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3. Укрепление материально – технической базы учреждений культурно – досугового типа</w:t>
            </w:r>
          </w:p>
        </w:tc>
        <w:tc>
          <w:tcPr>
            <w:tcW w:w="2869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2127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67574C" w:rsidRPr="004608C1" w:rsidRDefault="0054416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67574C" w:rsidRPr="004608C1" w:rsidRDefault="007342DF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67574C" w:rsidRPr="004608C1" w:rsidRDefault="007342DF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7574C" w:rsidRPr="004608C1" w:rsidTr="00C52544">
        <w:tc>
          <w:tcPr>
            <w:tcW w:w="2802" w:type="dxa"/>
          </w:tcPr>
          <w:p w:rsidR="0067574C" w:rsidRPr="004608C1" w:rsidRDefault="0067574C" w:rsidP="00C5254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5.</w:t>
            </w:r>
            <w:r w:rsidR="00C52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Увеличение количества культурно – досуговых учреждений в сельской местности на 1 ед. </w:t>
            </w:r>
          </w:p>
        </w:tc>
        <w:tc>
          <w:tcPr>
            <w:tcW w:w="2869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2127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574C" w:rsidRPr="004608C1" w:rsidRDefault="007342DF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7574C" w:rsidRPr="004608C1" w:rsidTr="00C52544">
        <w:tc>
          <w:tcPr>
            <w:tcW w:w="2802" w:type="dxa"/>
          </w:tcPr>
          <w:p w:rsidR="0067574C" w:rsidRPr="004608C1" w:rsidRDefault="0067574C" w:rsidP="00C5254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6.</w:t>
            </w:r>
            <w:r w:rsidR="00C52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2869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1тыс. человек</w:t>
            </w:r>
          </w:p>
        </w:tc>
        <w:tc>
          <w:tcPr>
            <w:tcW w:w="2127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31,75 чел.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31,75 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31,75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31,75</w:t>
            </w:r>
          </w:p>
        </w:tc>
        <w:tc>
          <w:tcPr>
            <w:tcW w:w="851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  <w:tc>
          <w:tcPr>
            <w:tcW w:w="851" w:type="dxa"/>
          </w:tcPr>
          <w:p w:rsidR="0067574C" w:rsidRPr="004608C1" w:rsidRDefault="007342DF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  <w:tc>
          <w:tcPr>
            <w:tcW w:w="1984" w:type="dxa"/>
          </w:tcPr>
          <w:p w:rsidR="0067574C" w:rsidRPr="004608C1" w:rsidRDefault="0067574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</w:tr>
    </w:tbl>
    <w:p w:rsidR="003A57F7" w:rsidRPr="004608C1" w:rsidRDefault="003A57F7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A57F7" w:rsidRPr="004608C1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4608C1" w:rsidRDefault="00EF4056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bCs/>
          <w:sz w:val="24"/>
          <w:szCs w:val="24"/>
        </w:rPr>
        <w:lastRenderedPageBreak/>
        <w:t>Паспорт показателя</w:t>
      </w:r>
      <w:r w:rsidR="003B30D1" w:rsidRPr="004608C1">
        <w:rPr>
          <w:b/>
          <w:bCs/>
          <w:sz w:val="24"/>
          <w:szCs w:val="24"/>
        </w:rPr>
        <w:t xml:space="preserve"> </w:t>
      </w:r>
      <w:r w:rsidRPr="004608C1">
        <w:rPr>
          <w:b/>
          <w:bCs/>
          <w:sz w:val="24"/>
          <w:szCs w:val="24"/>
        </w:rPr>
        <w:t>«</w:t>
      </w:r>
      <w:r w:rsidRPr="004608C1">
        <w:rPr>
          <w:b/>
          <w:sz w:val="24"/>
          <w:szCs w:val="24"/>
        </w:rPr>
        <w:t>Удельный вес населения, участвующего в культурно-досуговых мероприятиях»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4608C1" w:rsidTr="00C52544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4608C1" w:rsidRDefault="00EF4056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4608C1" w:rsidRDefault="00480589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4608C1">
              <w:rPr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Pr="004608C1" w:rsidRDefault="00EF4056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>. 5-</w:t>
            </w:r>
            <w:r w:rsidR="00480589" w:rsidRPr="004608C1">
              <w:rPr>
                <w:sz w:val="24"/>
                <w:szCs w:val="24"/>
                <w:lang w:val="en-US"/>
              </w:rPr>
              <w:t>92</w:t>
            </w:r>
            <w:r w:rsidRPr="004608C1">
              <w:rPr>
                <w:sz w:val="24"/>
                <w:szCs w:val="24"/>
                <w:lang w:val="en-US"/>
              </w:rPr>
              <w:t>-</w:t>
            </w:r>
            <w:r w:rsidR="00480589" w:rsidRPr="004608C1">
              <w:rPr>
                <w:sz w:val="24"/>
                <w:szCs w:val="24"/>
                <w:lang w:val="en-US"/>
              </w:rPr>
              <w:t xml:space="preserve">10, </w:t>
            </w:r>
          </w:p>
          <w:p w:rsidR="00EF4056" w:rsidRPr="004608C1" w:rsidRDefault="00480589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 xml:space="preserve">E-mail: </w:t>
            </w:r>
            <w:r w:rsidR="005907F4" w:rsidRPr="004608C1">
              <w:rPr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  <w:r w:rsidR="00C52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Исходные данные о населении, участвующе</w:t>
            </w:r>
            <w:r w:rsidR="000A5D71" w:rsidRPr="004608C1">
              <w:rPr>
                <w:rFonts w:ascii="Arial" w:hAnsi="Arial" w:cs="Arial"/>
                <w:sz w:val="24"/>
                <w:szCs w:val="24"/>
              </w:rPr>
              <w:t>м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4608C1">
              <w:rPr>
                <w:rFonts w:ascii="Arial" w:hAnsi="Arial" w:cs="Arial"/>
                <w:sz w:val="24"/>
                <w:szCs w:val="24"/>
              </w:rPr>
              <w:t>,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берутся из</w:t>
            </w:r>
            <w:r w:rsidR="00A96598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5" w:history="1">
              <w:r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>7</w:t>
              </w:r>
              <w:r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4608C1" w:rsidRDefault="00EF4056" w:rsidP="004608C1">
      <w:pPr>
        <w:pStyle w:val="ConsPlusNormal"/>
        <w:ind w:firstLine="709"/>
        <w:contextualSpacing/>
        <w:jc w:val="both"/>
        <w:rPr>
          <w:b/>
          <w:bCs/>
          <w:sz w:val="24"/>
          <w:szCs w:val="24"/>
        </w:rPr>
      </w:pPr>
    </w:p>
    <w:p w:rsidR="00EF4056" w:rsidRPr="004608C1" w:rsidRDefault="00EF4056" w:rsidP="004608C1">
      <w:pPr>
        <w:pStyle w:val="ConsPlusNormal"/>
        <w:ind w:firstLine="709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bCs/>
          <w:sz w:val="24"/>
          <w:szCs w:val="24"/>
        </w:rPr>
        <w:t>Паспорт показателя</w:t>
      </w:r>
      <w:r w:rsidR="00A96598" w:rsidRPr="004608C1">
        <w:rPr>
          <w:b/>
          <w:bCs/>
          <w:sz w:val="24"/>
          <w:szCs w:val="24"/>
        </w:rPr>
        <w:t xml:space="preserve"> </w:t>
      </w:r>
      <w:r w:rsidRPr="004608C1">
        <w:rPr>
          <w:b/>
          <w:bCs/>
          <w:sz w:val="24"/>
          <w:szCs w:val="24"/>
        </w:rPr>
        <w:t xml:space="preserve">«Количество </w:t>
      </w:r>
      <w:r w:rsidR="003C2090" w:rsidRPr="004608C1">
        <w:rPr>
          <w:b/>
          <w:bCs/>
          <w:sz w:val="24"/>
          <w:szCs w:val="24"/>
        </w:rPr>
        <w:t xml:space="preserve">районных и городских </w:t>
      </w:r>
      <w:r w:rsidRPr="004608C1">
        <w:rPr>
          <w:b/>
          <w:bCs/>
          <w:sz w:val="24"/>
          <w:szCs w:val="24"/>
        </w:rPr>
        <w:t>культурно-</w:t>
      </w:r>
      <w:r w:rsidR="003C2090" w:rsidRPr="004608C1">
        <w:rPr>
          <w:b/>
          <w:bCs/>
          <w:sz w:val="24"/>
          <w:szCs w:val="24"/>
        </w:rPr>
        <w:t>массовы</w:t>
      </w:r>
      <w:r w:rsidRPr="004608C1">
        <w:rPr>
          <w:b/>
          <w:bCs/>
          <w:sz w:val="24"/>
          <w:szCs w:val="24"/>
        </w:rPr>
        <w:t xml:space="preserve">х </w:t>
      </w:r>
      <w:r w:rsidR="003C2090" w:rsidRPr="004608C1">
        <w:rPr>
          <w:b/>
          <w:bCs/>
          <w:sz w:val="24"/>
          <w:szCs w:val="24"/>
        </w:rPr>
        <w:t>мероприят</w:t>
      </w:r>
      <w:r w:rsidRPr="004608C1">
        <w:rPr>
          <w:b/>
          <w:bCs/>
          <w:sz w:val="24"/>
          <w:szCs w:val="24"/>
        </w:rPr>
        <w:t>ий»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4608C1" w:rsidTr="00C52544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4608C1" w:rsidRDefault="00EF4056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C52544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4608C1" w:rsidRDefault="00A96598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4608C1" w:rsidRDefault="007061E3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EF4056" w:rsidRPr="004608C1" w:rsidRDefault="007061E3" w:rsidP="00C52544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E365D8" w:rsidRPr="004608C1">
              <w:rPr>
                <w:rFonts w:ascii="Arial" w:hAnsi="Arial" w:cs="Arial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6" w:history="1">
              <w:r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C525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Pr="004608C1" w:rsidRDefault="00B846F6" w:rsidP="004608C1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4608C1" w:rsidRDefault="00EF4056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Паспорт показателя</w:t>
      </w:r>
      <w:r w:rsidR="00A96598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«</w:t>
      </w:r>
      <w:r w:rsidR="00567817" w:rsidRPr="004608C1">
        <w:rPr>
          <w:rFonts w:ascii="Arial" w:hAnsi="Arial" w:cs="Arial"/>
          <w:b/>
          <w:sz w:val="24"/>
          <w:szCs w:val="24"/>
        </w:rPr>
        <w:t>Укрепление материально – технической базы учреждений культуры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F00B7E" w:rsidRPr="004608C1" w:rsidRDefault="00F00B7E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4608C1" w:rsidTr="00C52544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4608C1" w:rsidRDefault="00EF4056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1. Исполнитель, ответственный за </w:t>
            </w:r>
            <w:r w:rsidRPr="004608C1">
              <w:rPr>
                <w:sz w:val="24"/>
                <w:szCs w:val="24"/>
              </w:rPr>
              <w:lastRenderedPageBreak/>
              <w:t>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4608C1" w:rsidRDefault="00A96598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lastRenderedPageBreak/>
              <w:t xml:space="preserve">Лебедева Людмила Георгиевна – </w:t>
            </w:r>
            <w:r w:rsidRPr="004608C1">
              <w:rPr>
                <w:sz w:val="24"/>
                <w:szCs w:val="24"/>
              </w:rPr>
              <w:lastRenderedPageBreak/>
              <w:t>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EF4056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8B183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5907F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024B43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4608C1" w:rsidRDefault="00EF4056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Pr="004608C1" w:rsidRDefault="00F00B7E" w:rsidP="004608C1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F00B7E" w:rsidRPr="004608C1" w:rsidRDefault="00F00B7E" w:rsidP="004608C1">
      <w:pPr>
        <w:pStyle w:val="ConsPlusNormal"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Паспорт показателя «</w:t>
      </w:r>
      <w:r w:rsidR="007E5606" w:rsidRPr="004608C1">
        <w:rPr>
          <w:b/>
          <w:sz w:val="24"/>
          <w:szCs w:val="24"/>
        </w:rPr>
        <w:t>Средняя численность</w:t>
      </w:r>
      <w:r w:rsidRPr="004608C1">
        <w:rPr>
          <w:b/>
          <w:sz w:val="24"/>
          <w:szCs w:val="24"/>
        </w:rPr>
        <w:t xml:space="preserve"> участников клубных формирований в расчете на 1 тыс. человек</w:t>
      </w:r>
    </w:p>
    <w:p w:rsidR="00F00B7E" w:rsidRPr="004608C1" w:rsidRDefault="00F00B7E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56"/>
        <w:gridCol w:w="4655"/>
      </w:tblGrid>
      <w:tr w:rsidR="00F00B7E" w:rsidRPr="004608C1" w:rsidTr="00C52544">
        <w:tc>
          <w:tcPr>
            <w:tcW w:w="4656" w:type="dxa"/>
          </w:tcPr>
          <w:p w:rsidR="00F00B7E" w:rsidRPr="004608C1" w:rsidRDefault="00F00B7E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655" w:type="dxa"/>
          </w:tcPr>
          <w:p w:rsidR="00F00B7E" w:rsidRPr="004608C1" w:rsidRDefault="00F00B7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F00B7E" w:rsidRPr="004608C1" w:rsidRDefault="00F00B7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00B7E" w:rsidRPr="004608C1" w:rsidRDefault="00F00B7E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655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655" w:type="dxa"/>
          </w:tcPr>
          <w:p w:rsidR="00F00B7E" w:rsidRPr="004608C1" w:rsidRDefault="007E5606" w:rsidP="004608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Средняя численность</w:t>
            </w:r>
            <w:r w:rsidR="00F00B7E" w:rsidRPr="004608C1">
              <w:rPr>
                <w:sz w:val="24"/>
                <w:szCs w:val="24"/>
              </w:rPr>
              <w:t xml:space="preserve"> участников клубных формирований в расчете на 1 тыс. человек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4655" w:type="dxa"/>
          </w:tcPr>
          <w:p w:rsidR="00F00B7E" w:rsidRPr="004608C1" w:rsidRDefault="0014584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4655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655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численности участников клубных формирований в расчете на 1тыс. человек, в результате реализации Подпрограммы, согласно документам исполнения</w:t>
            </w:r>
          </w:p>
        </w:tc>
      </w:tr>
      <w:tr w:rsidR="00F00B7E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56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</w:t>
            </w: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4655" w:type="dxa"/>
          </w:tcPr>
          <w:p w:rsidR="00F00B7E" w:rsidRPr="004608C1" w:rsidRDefault="00F00B7E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Мониторинг показателя </w:t>
            </w: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>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Pr="004608C1" w:rsidRDefault="00F00B7E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p w:rsidR="00A77C1D" w:rsidRPr="004608C1" w:rsidRDefault="00A77C1D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Паспорт показателя «Увеличение количества культурно – досуговых учреждений в сельской местности»</w:t>
      </w:r>
    </w:p>
    <w:p w:rsidR="003107E4" w:rsidRPr="004608C1" w:rsidRDefault="003107E4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4608C1" w:rsidTr="00C52544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4608C1" w:rsidRDefault="00A77C1D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4608C1" w:rsidRDefault="00A77C1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A77C1D" w:rsidRPr="004608C1" w:rsidRDefault="00A77C1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A77C1D" w:rsidRPr="004608C1" w:rsidRDefault="00A77C1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количества культурно –досуговых учреждений в сельской местности</w:t>
            </w:r>
            <w:r w:rsidR="00BD42EC" w:rsidRPr="004608C1">
              <w:rPr>
                <w:rFonts w:ascii="Arial" w:hAnsi="Arial" w:cs="Arial"/>
                <w:sz w:val="24"/>
                <w:szCs w:val="24"/>
              </w:rPr>
              <w:t xml:space="preserve"> на 1 ед.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BD42EC" w:rsidRPr="004608C1">
              <w:rPr>
                <w:rFonts w:ascii="Arial" w:hAnsi="Arial" w:cs="Arial"/>
                <w:sz w:val="24"/>
                <w:szCs w:val="24"/>
              </w:rPr>
              <w:t>новых построенных учреждений культуры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4608C1" w:rsidTr="00C52544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4608C1" w:rsidRDefault="00A77C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657045" w:rsidRPr="004608C1" w:rsidRDefault="00657045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A77C1D" w:rsidRPr="004608C1" w:rsidRDefault="00A77C1D" w:rsidP="004608C1">
      <w:pPr>
        <w:pStyle w:val="ConsPlusNormal"/>
        <w:ind w:firstLine="0"/>
        <w:contextualSpacing/>
        <w:jc w:val="both"/>
        <w:rPr>
          <w:b/>
          <w:sz w:val="24"/>
          <w:szCs w:val="24"/>
        </w:rPr>
        <w:sectPr w:rsidR="00A77C1D" w:rsidRPr="004608C1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4608C1" w:rsidRDefault="00EF4056" w:rsidP="004608C1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608C1">
        <w:rPr>
          <w:b/>
          <w:sz w:val="24"/>
          <w:szCs w:val="24"/>
        </w:rPr>
        <w:lastRenderedPageBreak/>
        <w:t xml:space="preserve">6. Ресурсное обеспечение Подпрограммы </w:t>
      </w:r>
      <w:r w:rsidR="003B30D1" w:rsidRPr="004608C1">
        <w:rPr>
          <w:b/>
          <w:sz w:val="24"/>
          <w:szCs w:val="24"/>
        </w:rPr>
        <w:t>1</w:t>
      </w:r>
    </w:p>
    <w:p w:rsidR="00EF4056" w:rsidRPr="004608C1" w:rsidRDefault="00EF405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668"/>
        <w:gridCol w:w="2302"/>
        <w:gridCol w:w="2133"/>
        <w:gridCol w:w="1413"/>
        <w:gridCol w:w="1539"/>
        <w:gridCol w:w="1536"/>
        <w:gridCol w:w="1536"/>
        <w:gridCol w:w="1410"/>
        <w:gridCol w:w="1410"/>
        <w:gridCol w:w="41"/>
      </w:tblGrid>
      <w:tr w:rsidR="00B7071D" w:rsidRPr="004608C1" w:rsidTr="00C52544">
        <w:tc>
          <w:tcPr>
            <w:tcW w:w="1668" w:type="dxa"/>
            <w:vMerge w:val="restart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02" w:type="dxa"/>
            <w:vMerge w:val="restart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33" w:type="dxa"/>
            <w:vMerge w:val="restart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885" w:type="dxa"/>
            <w:gridSpan w:val="7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7071D" w:rsidRPr="004608C1" w:rsidTr="00C52544">
        <w:trPr>
          <w:gridAfter w:val="1"/>
          <w:wAfter w:w="41" w:type="dxa"/>
        </w:trPr>
        <w:tc>
          <w:tcPr>
            <w:tcW w:w="1668" w:type="dxa"/>
            <w:vMerge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36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E76D0B" w:rsidRPr="004608C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7071D" w:rsidRPr="004608C1" w:rsidTr="00C52544">
        <w:trPr>
          <w:gridAfter w:val="1"/>
          <w:wAfter w:w="41" w:type="dxa"/>
        </w:trPr>
        <w:tc>
          <w:tcPr>
            <w:tcW w:w="1668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</w:tcPr>
          <w:p w:rsidR="00B7071D" w:rsidRPr="004608C1" w:rsidRDefault="00B7071D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52544" w:rsidRPr="004608C1" w:rsidTr="00C52544">
        <w:trPr>
          <w:gridAfter w:val="1"/>
          <w:wAfter w:w="41" w:type="dxa"/>
        </w:trPr>
        <w:tc>
          <w:tcPr>
            <w:tcW w:w="1668" w:type="dxa"/>
            <w:vMerge w:val="restart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02" w:type="dxa"/>
            <w:vMerge w:val="restart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«Сохранение и развитие традиционной народной культуры, промыслов и ремесел в МО Кимовский район»</w:t>
            </w:r>
          </w:p>
        </w:tc>
        <w:tc>
          <w:tcPr>
            <w:tcW w:w="213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1539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45666,4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32255,8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23128,6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19126,2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31502,5</w:t>
            </w:r>
          </w:p>
        </w:tc>
      </w:tr>
      <w:tr w:rsidR="00C52544" w:rsidRPr="004608C1" w:rsidTr="00C52544">
        <w:trPr>
          <w:gridAfter w:val="1"/>
          <w:wAfter w:w="41" w:type="dxa"/>
        </w:trPr>
        <w:tc>
          <w:tcPr>
            <w:tcW w:w="1668" w:type="dxa"/>
            <w:vMerge/>
          </w:tcPr>
          <w:p w:rsidR="00C52544" w:rsidRPr="004608C1" w:rsidRDefault="00C5254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1539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1593,1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52544" w:rsidRPr="004608C1" w:rsidTr="00C52544">
        <w:trPr>
          <w:gridAfter w:val="1"/>
          <w:wAfter w:w="41" w:type="dxa"/>
        </w:trPr>
        <w:tc>
          <w:tcPr>
            <w:tcW w:w="1668" w:type="dxa"/>
            <w:vMerge/>
          </w:tcPr>
          <w:p w:rsidR="00C52544" w:rsidRPr="004608C1" w:rsidRDefault="00C5254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1539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22557,8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8700,8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2535,6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2332,4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10886,5</w:t>
            </w:r>
          </w:p>
        </w:tc>
      </w:tr>
      <w:tr w:rsidR="00C52544" w:rsidRPr="004608C1" w:rsidTr="00C52544">
        <w:trPr>
          <w:gridAfter w:val="1"/>
          <w:wAfter w:w="41" w:type="dxa"/>
        </w:trPr>
        <w:tc>
          <w:tcPr>
            <w:tcW w:w="1668" w:type="dxa"/>
            <w:vMerge/>
          </w:tcPr>
          <w:p w:rsidR="00C52544" w:rsidRPr="004608C1" w:rsidRDefault="00C5254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бюджеты муниципального образования Кимовский район</w:t>
            </w:r>
          </w:p>
        </w:tc>
        <w:tc>
          <w:tcPr>
            <w:tcW w:w="1413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1539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21515,5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23555,0</w:t>
            </w:r>
          </w:p>
        </w:tc>
        <w:tc>
          <w:tcPr>
            <w:tcW w:w="1536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20593,0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16793,8</w:t>
            </w:r>
          </w:p>
        </w:tc>
        <w:tc>
          <w:tcPr>
            <w:tcW w:w="1410" w:type="dxa"/>
          </w:tcPr>
          <w:p w:rsidR="00C52544" w:rsidRPr="004608C1" w:rsidRDefault="00C52544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20616,0</w:t>
            </w:r>
          </w:p>
        </w:tc>
      </w:tr>
    </w:tbl>
    <w:p w:rsidR="00EF4056" w:rsidRPr="004608C1" w:rsidRDefault="00EF4056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4608C1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4608C1" w:rsidRDefault="00EF4056" w:rsidP="00C52544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lastRenderedPageBreak/>
        <w:t xml:space="preserve">7. Социально-экономическая эффективность Подпрограммы </w:t>
      </w:r>
      <w:r w:rsidR="003B30D1" w:rsidRPr="004608C1">
        <w:rPr>
          <w:b/>
          <w:sz w:val="24"/>
          <w:szCs w:val="24"/>
        </w:rPr>
        <w:t>1</w:t>
      </w: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Оценка эффективности реализации Подпрограммы </w:t>
      </w:r>
      <w:r w:rsidR="00A96598" w:rsidRPr="004608C1">
        <w:rPr>
          <w:sz w:val="24"/>
          <w:szCs w:val="24"/>
        </w:rPr>
        <w:t>1</w:t>
      </w:r>
      <w:r w:rsidRPr="004608C1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A96598" w:rsidRPr="004608C1">
        <w:rPr>
          <w:rFonts w:ascii="Arial" w:hAnsi="Arial" w:cs="Arial"/>
          <w:sz w:val="24"/>
          <w:szCs w:val="24"/>
        </w:rPr>
        <w:t>1</w:t>
      </w:r>
      <w:r w:rsidRPr="004608C1">
        <w:rPr>
          <w:rFonts w:ascii="Arial" w:hAnsi="Arial" w:cs="Arial"/>
          <w:sz w:val="24"/>
          <w:szCs w:val="24"/>
        </w:rPr>
        <w:t xml:space="preserve"> выразится в: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увеличении удельного веса населения, участвующего в культурно-досуговых мероприятиях, до 75%;</w:t>
      </w:r>
    </w:p>
    <w:p w:rsidR="00FB25E5" w:rsidRPr="004608C1" w:rsidRDefault="00FB25E5" w:rsidP="004608C1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увеличении средней численности участников клубных формирований в расчете на 1 тыс. человек до 31,85;</w:t>
      </w:r>
    </w:p>
    <w:p w:rsidR="00A661B1" w:rsidRPr="004608C1" w:rsidRDefault="00A661B1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увеличении количества районных культурно – массовых мероприятий;</w:t>
      </w:r>
    </w:p>
    <w:p w:rsidR="00840772" w:rsidRPr="004608C1" w:rsidRDefault="00840772" w:rsidP="004608C1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увеличение процента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7049DD" w:rsidRPr="004608C1">
        <w:rPr>
          <w:rFonts w:ascii="Arial" w:hAnsi="Arial" w:cs="Arial"/>
          <w:sz w:val="24"/>
          <w:szCs w:val="24"/>
        </w:rPr>
        <w:t>;</w:t>
      </w:r>
    </w:p>
    <w:p w:rsidR="007049DD" w:rsidRPr="004608C1" w:rsidRDefault="007049DD" w:rsidP="004608C1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увеличение количества культурно – досуговых учреждений, расположенных в сельской местности на 1 ед. </w:t>
      </w:r>
    </w:p>
    <w:p w:rsidR="00840772" w:rsidRPr="004608C1" w:rsidRDefault="00840772" w:rsidP="004608C1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F4056" w:rsidRPr="004608C1" w:rsidRDefault="00EF4056" w:rsidP="00C525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8. Управление реализацией Подпрограммы </w:t>
      </w:r>
      <w:r w:rsidR="003B30D1" w:rsidRPr="004608C1">
        <w:rPr>
          <w:rFonts w:ascii="Arial" w:hAnsi="Arial" w:cs="Arial"/>
          <w:b/>
          <w:sz w:val="24"/>
          <w:szCs w:val="24"/>
        </w:rPr>
        <w:t>1</w:t>
      </w:r>
      <w:r w:rsidRPr="004608C1">
        <w:rPr>
          <w:rFonts w:ascii="Arial" w:hAnsi="Arial" w:cs="Arial"/>
          <w:b/>
          <w:sz w:val="24"/>
          <w:szCs w:val="24"/>
        </w:rPr>
        <w:t xml:space="preserve"> и контроль за ходом ее выполнения</w:t>
      </w: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Ответственный исполнитель Подпрограммы </w:t>
      </w:r>
      <w:r w:rsidR="00FF1AAE" w:rsidRPr="004608C1">
        <w:rPr>
          <w:sz w:val="24"/>
          <w:szCs w:val="24"/>
        </w:rPr>
        <w:t>1</w:t>
      </w:r>
      <w:r w:rsidRPr="004608C1">
        <w:rPr>
          <w:sz w:val="24"/>
          <w:szCs w:val="24"/>
        </w:rPr>
        <w:t xml:space="preserve"> – </w:t>
      </w:r>
      <w:r w:rsidR="009827AB" w:rsidRPr="004608C1">
        <w:rPr>
          <w:sz w:val="24"/>
          <w:szCs w:val="24"/>
        </w:rPr>
        <w:t>отде</w:t>
      </w:r>
      <w:r w:rsidR="0043140A" w:rsidRPr="004608C1">
        <w:rPr>
          <w:sz w:val="24"/>
          <w:szCs w:val="24"/>
        </w:rPr>
        <w:t>л культуры, молодежной политики,</w:t>
      </w:r>
      <w:r w:rsidR="009827AB" w:rsidRPr="004608C1">
        <w:rPr>
          <w:sz w:val="24"/>
          <w:szCs w:val="24"/>
        </w:rPr>
        <w:t xml:space="preserve"> физической культуры и спорта комитета по социальным вопросам</w:t>
      </w:r>
      <w:r w:rsidRPr="004608C1">
        <w:rPr>
          <w:sz w:val="24"/>
          <w:szCs w:val="24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>Подпрограммы.</w:t>
      </w: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4608C1" w:rsidRDefault="00EF405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Оценка эффективности Подпрограммы </w:t>
      </w:r>
      <w:r w:rsidR="00C53598" w:rsidRPr="004608C1">
        <w:rPr>
          <w:sz w:val="24"/>
          <w:szCs w:val="24"/>
        </w:rPr>
        <w:t>1</w:t>
      </w:r>
      <w:r w:rsidRPr="004608C1">
        <w:rPr>
          <w:sz w:val="24"/>
          <w:szCs w:val="24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4608C1">
        <w:rPr>
          <w:rFonts w:ascii="Arial" w:hAnsi="Arial" w:cs="Arial"/>
          <w:sz w:val="24"/>
          <w:szCs w:val="24"/>
        </w:rPr>
        <w:t xml:space="preserve"> статистических форм отчетности, с установленными Подпрограммой значениями</w:t>
      </w:r>
      <w:r w:rsidR="00C53598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на 201</w:t>
      </w:r>
      <w:r w:rsidR="00544166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544166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годы.</w:t>
      </w:r>
    </w:p>
    <w:p w:rsidR="00EF4056" w:rsidRPr="004608C1" w:rsidRDefault="00EF405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 xml:space="preserve">ПАСПОРТ Подпрограммы </w:t>
      </w:r>
      <w:r w:rsidR="001B5F76" w:rsidRPr="004608C1">
        <w:rPr>
          <w:b/>
          <w:sz w:val="24"/>
          <w:szCs w:val="24"/>
        </w:rPr>
        <w:t>2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4608C1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4608C1" w:rsidRDefault="00D51BDC" w:rsidP="00C52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>. «Развитие музейного дела</w:t>
            </w:r>
            <w:r w:rsidR="00C52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Кимовский района» (далее – Подпрограмма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4608C1" w:rsidRDefault="00C53598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4608C1">
              <w:rPr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4608C1" w:rsidRDefault="00D51BDC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 w:rsidRPr="004608C1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D51BDC" w:rsidRPr="004608C1" w:rsidTr="0089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13"/>
        </w:trPr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4608C1" w:rsidRDefault="00D51BDC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</w:t>
            </w: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="001B5F7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Pr="004608C1" w:rsidRDefault="006A66A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пополнения фондов музеев;</w:t>
            </w:r>
          </w:p>
          <w:p w:rsidR="00D51BDC" w:rsidRPr="004608C1" w:rsidRDefault="00243F6C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6A66A4" w:rsidRPr="004608C1">
              <w:rPr>
                <w:rFonts w:ascii="Arial" w:hAnsi="Arial" w:cs="Arial"/>
                <w:sz w:val="24"/>
                <w:szCs w:val="24"/>
              </w:rPr>
              <w:t>количеств</w:t>
            </w:r>
            <w:r w:rsidRPr="004608C1">
              <w:rPr>
                <w:rFonts w:ascii="Arial" w:hAnsi="Arial" w:cs="Arial"/>
                <w:sz w:val="24"/>
                <w:szCs w:val="24"/>
              </w:rPr>
              <w:t>а</w:t>
            </w:r>
            <w:r w:rsidR="006A66A4" w:rsidRPr="004608C1">
              <w:rPr>
                <w:rFonts w:ascii="Arial" w:hAnsi="Arial" w:cs="Arial"/>
                <w:sz w:val="24"/>
                <w:szCs w:val="24"/>
              </w:rPr>
              <w:t xml:space="preserve"> посещений музеев в год на</w:t>
            </w:r>
            <w:r w:rsidR="006A66A4" w:rsidRPr="004608C1">
              <w:rPr>
                <w:rFonts w:ascii="Arial" w:hAnsi="Arial" w:cs="Arial"/>
                <w:sz w:val="24"/>
                <w:szCs w:val="24"/>
              </w:rPr>
              <w:br/>
              <w:t>1 тыс. жителей;</w:t>
            </w: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</w:t>
            </w:r>
            <w:r w:rsidR="00397B0B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397B0B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реализуется в один этап: </w:t>
            </w:r>
            <w:r w:rsidRPr="004608C1">
              <w:rPr>
                <w:rFonts w:ascii="Arial" w:hAnsi="Arial" w:cs="Arial"/>
                <w:sz w:val="24"/>
                <w:szCs w:val="24"/>
              </w:rPr>
              <w:br/>
              <w:t>201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4608C1" w:rsidRDefault="00D51BDC" w:rsidP="00C5254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49575,3</w:t>
            </w:r>
            <w:r w:rsidRPr="004608C1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2017-8135,3 тыс. рублей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2018-8649,3 тыс. рублей</w:t>
            </w:r>
          </w:p>
          <w:p w:rsidR="00014760" w:rsidRPr="004608C1" w:rsidRDefault="00014760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9023,2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4608C1" w:rsidRDefault="00014760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7815,4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4608C1" w:rsidRDefault="00014760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7949,4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7071D" w:rsidRPr="004608C1" w:rsidRDefault="00B707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8002,7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6480B" w:rsidRPr="004608C1" w:rsidRDefault="00C6480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55,0</w:t>
            </w:r>
            <w:r w:rsidR="00C6480B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2017-55,0 тыс. рублей</w:t>
            </w:r>
          </w:p>
          <w:p w:rsidR="00014760" w:rsidRPr="004608C1" w:rsidRDefault="00014760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7321,0</w:t>
            </w:r>
            <w:r w:rsidR="00014760" w:rsidRPr="004608C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897546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760" w:rsidRPr="004608C1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</w:t>
            </w:r>
            <w:r w:rsidR="00897546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2017-1111,1 тыс. рублей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2018-1104,3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715CDC" w:rsidRPr="004608C1">
              <w:rPr>
                <w:rFonts w:ascii="Arial" w:hAnsi="Arial" w:cs="Arial"/>
                <w:sz w:val="24"/>
                <w:szCs w:val="24"/>
              </w:rPr>
              <w:t>1347,2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1214,1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1255,5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B7071D" w:rsidRPr="004608C1" w:rsidRDefault="00B707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1288,8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984651" w:rsidRPr="004608C1">
              <w:rPr>
                <w:rFonts w:ascii="Arial" w:hAnsi="Arial" w:cs="Arial"/>
                <w:sz w:val="24"/>
                <w:szCs w:val="24"/>
              </w:rPr>
              <w:t>36153,1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2017-5967,9 тыс. рублей</w:t>
            </w:r>
          </w:p>
          <w:p w:rsidR="00984651" w:rsidRPr="004608C1" w:rsidRDefault="0098465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2018-6363,9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4A075D" w:rsidRPr="004608C1">
              <w:rPr>
                <w:rFonts w:ascii="Arial" w:hAnsi="Arial" w:cs="Arial"/>
                <w:sz w:val="24"/>
                <w:szCs w:val="24"/>
              </w:rPr>
              <w:t>6120,7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5572,8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6063,9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B7071D" w:rsidRPr="004608C1" w:rsidRDefault="00B7071D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 – 6063,9 тыс. рублей;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Внебюджетные источники- 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6046,2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 в тыс. рублей: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2017-1001,3 тыс. рублей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2018-1181,1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715CDC" w:rsidRPr="004608C1">
              <w:rPr>
                <w:rFonts w:ascii="Arial" w:hAnsi="Arial" w:cs="Arial"/>
                <w:sz w:val="24"/>
                <w:szCs w:val="24"/>
              </w:rPr>
              <w:t>1555,3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1028,5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4608C1" w:rsidRDefault="0001476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730684"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="00730684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="00A50664" w:rsidRPr="004608C1">
              <w:rPr>
                <w:rFonts w:ascii="Arial" w:hAnsi="Arial" w:cs="Arial"/>
                <w:sz w:val="24"/>
                <w:szCs w:val="24"/>
              </w:rPr>
              <w:t>,0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2022-650,0 тыс. рублей</w:t>
            </w:r>
          </w:p>
          <w:p w:rsidR="0051024C" w:rsidRPr="004608C1" w:rsidRDefault="0051024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DC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4608C1" w:rsidRDefault="00D51BDC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397B0B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397B0B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4608C1" w:rsidRDefault="00D51BDC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175B70" w:rsidRPr="004608C1">
              <w:rPr>
                <w:sz w:val="24"/>
                <w:szCs w:val="24"/>
              </w:rPr>
              <w:t>2</w:t>
            </w:r>
            <w:r w:rsidRPr="004608C1">
              <w:rPr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D51BDC" w:rsidRPr="004608C1" w:rsidRDefault="00D51BDC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увеличить количество посещений музеев в год</w:t>
            </w:r>
            <w:r w:rsidRPr="004608C1">
              <w:rPr>
                <w:sz w:val="24"/>
                <w:szCs w:val="24"/>
              </w:rPr>
              <w:br/>
              <w:t xml:space="preserve">на 1 тыс. жителей; </w:t>
            </w:r>
          </w:p>
          <w:p w:rsidR="00D51BDC" w:rsidRPr="004608C1" w:rsidRDefault="00243F6C" w:rsidP="00C52544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608C1">
              <w:rPr>
                <w:sz w:val="24"/>
                <w:szCs w:val="24"/>
              </w:rPr>
              <w:t>увеличить процент пополнения фондов музея.</w:t>
            </w:r>
          </w:p>
        </w:tc>
      </w:tr>
    </w:tbl>
    <w:p w:rsidR="00D51BDC" w:rsidRPr="004608C1" w:rsidRDefault="00D51BDC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A59AC" w:rsidRDefault="00D51BDC" w:rsidP="00C52544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Характеристика текущего состояния музейной отрасли,</w:t>
      </w:r>
      <w:r w:rsidR="00FF1AAE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397B0B" w:rsidRPr="004608C1">
        <w:rPr>
          <w:rFonts w:ascii="Arial" w:hAnsi="Arial" w:cs="Arial"/>
          <w:b/>
          <w:sz w:val="24"/>
          <w:szCs w:val="24"/>
        </w:rPr>
        <w:t>2</w:t>
      </w:r>
      <w:r w:rsidR="00E50A55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«Развитие музейного дела в муниципальном образовании Кимовский район»</w:t>
      </w:r>
    </w:p>
    <w:p w:rsidR="00C52544" w:rsidRPr="004608C1" w:rsidRDefault="00C52544" w:rsidP="00C52544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555E96" w:rsidRPr="004608C1" w:rsidRDefault="00555E96" w:rsidP="004608C1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Музей- это учреждение, где хранятся, изучаются и выставляются документы и предметы, имеющие культурную и историческую ценность.Услуги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4608C1" w:rsidRDefault="00555E9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4608C1" w:rsidRDefault="00555E9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4608C1" w:rsidRDefault="0069106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4608C1" w:rsidRDefault="0069106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4608C1">
        <w:rPr>
          <w:rFonts w:ascii="Arial" w:hAnsi="Arial" w:cs="Arial"/>
          <w:sz w:val="24"/>
          <w:szCs w:val="24"/>
        </w:rPr>
        <w:t>т</w:t>
      </w:r>
      <w:r w:rsidRPr="004608C1">
        <w:rPr>
          <w:rFonts w:ascii="Arial" w:hAnsi="Arial" w:cs="Arial"/>
          <w:sz w:val="24"/>
          <w:szCs w:val="24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544166" w:rsidRPr="004608C1">
        <w:rPr>
          <w:rFonts w:ascii="Arial" w:hAnsi="Arial" w:cs="Arial"/>
          <w:sz w:val="24"/>
          <w:szCs w:val="24"/>
        </w:rPr>
        <w:t>На начало 2016</w:t>
      </w:r>
      <w:r w:rsidRPr="004608C1">
        <w:rPr>
          <w:rFonts w:ascii="Arial" w:hAnsi="Arial" w:cs="Arial"/>
          <w:sz w:val="24"/>
          <w:szCs w:val="24"/>
        </w:rPr>
        <w:t xml:space="preserve"> года в Кимовском районе действует 2 муниципальных музея.</w:t>
      </w:r>
    </w:p>
    <w:p w:rsidR="00D51BDC" w:rsidRPr="004608C1" w:rsidRDefault="0069106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4608C1" w:rsidRDefault="00D21C3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</w:t>
      </w:r>
      <w:r w:rsidRPr="004608C1">
        <w:rPr>
          <w:rFonts w:ascii="Arial" w:hAnsi="Arial" w:cs="Arial"/>
          <w:sz w:val="24"/>
          <w:szCs w:val="24"/>
        </w:rPr>
        <w:lastRenderedPageBreak/>
        <w:t xml:space="preserve">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4608C1" w:rsidRDefault="00D21C3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какцентров притяжения любознательных и интересующихся людей. </w:t>
      </w:r>
    </w:p>
    <w:p w:rsidR="00D21C34" w:rsidRPr="004608C1" w:rsidRDefault="00D21C3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A59AC" w:rsidRPr="004608C1" w:rsidRDefault="00D51BDC" w:rsidP="00C80DE9">
      <w:pPr>
        <w:pStyle w:val="1"/>
        <w:numPr>
          <w:ilvl w:val="0"/>
          <w:numId w:val="22"/>
        </w:numPr>
        <w:spacing w:before="0" w:after="0"/>
        <w:ind w:left="0" w:firstLine="720"/>
        <w:contextualSpacing/>
        <w:rPr>
          <w:color w:val="auto"/>
        </w:rPr>
      </w:pPr>
      <w:r w:rsidRPr="004608C1">
        <w:rPr>
          <w:color w:val="auto"/>
        </w:rPr>
        <w:t xml:space="preserve">Цели и задачи Подпрограммы </w:t>
      </w:r>
      <w:r w:rsidR="00397B0B" w:rsidRPr="004608C1">
        <w:rPr>
          <w:color w:val="auto"/>
        </w:rPr>
        <w:t>2</w:t>
      </w:r>
      <w:r w:rsidRPr="004608C1">
        <w:rPr>
          <w:color w:val="auto"/>
        </w:rPr>
        <w:t xml:space="preserve">, прогноз развития музейной отрасли, прогноз конечных результатов Подпрограммы </w:t>
      </w:r>
      <w:r w:rsidR="00397B0B" w:rsidRPr="004608C1">
        <w:rPr>
          <w:color w:val="auto"/>
        </w:rPr>
        <w:t>2</w:t>
      </w:r>
      <w:r w:rsidR="00D5193E" w:rsidRPr="004608C1">
        <w:rPr>
          <w:color w:val="auto"/>
        </w:rPr>
        <w:t xml:space="preserve"> </w:t>
      </w:r>
      <w:r w:rsidRPr="004608C1">
        <w:rPr>
          <w:color w:val="auto"/>
        </w:rPr>
        <w:t>«Развитие музейного дела в муниципальном образовании Кимовский район»</w:t>
      </w: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</w:t>
      </w:r>
      <w:r w:rsidR="00B06C76" w:rsidRPr="004608C1">
        <w:rPr>
          <w:rFonts w:ascii="Arial" w:hAnsi="Arial" w:cs="Arial"/>
          <w:sz w:val="24"/>
          <w:szCs w:val="24"/>
        </w:rPr>
        <w:t>нение и развитие музейного дела.</w:t>
      </w: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175B70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позволит: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увеличить количество посещений</w:t>
      </w:r>
      <w:r w:rsidR="007138C9" w:rsidRPr="004608C1">
        <w:rPr>
          <w:sz w:val="24"/>
          <w:szCs w:val="24"/>
        </w:rPr>
        <w:t xml:space="preserve"> музеев в год на 1 тыс. жителей;</w:t>
      </w:r>
    </w:p>
    <w:p w:rsidR="00897546" w:rsidRPr="004608C1" w:rsidRDefault="007138C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DA59AC" w:rsidRPr="004608C1" w:rsidRDefault="00DA59A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393E51" w:rsidP="00C80DE9">
      <w:pPr>
        <w:pStyle w:val="1"/>
        <w:spacing w:before="0" w:after="0"/>
        <w:ind w:firstLine="709"/>
        <w:contextualSpacing/>
        <w:rPr>
          <w:color w:val="auto"/>
        </w:rPr>
      </w:pPr>
      <w:r w:rsidRPr="004608C1">
        <w:rPr>
          <w:color w:val="auto"/>
        </w:rPr>
        <w:t xml:space="preserve">4. </w:t>
      </w:r>
      <w:r w:rsidR="00D51BDC" w:rsidRPr="004608C1">
        <w:rPr>
          <w:color w:val="auto"/>
        </w:rPr>
        <w:t xml:space="preserve">Этапы и сроки реализации Подпрограммы </w:t>
      </w:r>
      <w:r w:rsidR="00CE103C" w:rsidRPr="004608C1">
        <w:rPr>
          <w:color w:val="auto"/>
        </w:rPr>
        <w:t>2</w:t>
      </w:r>
      <w:r w:rsidR="00B570C8" w:rsidRPr="004608C1">
        <w:rPr>
          <w:color w:val="auto"/>
        </w:rPr>
        <w:t xml:space="preserve"> </w:t>
      </w:r>
      <w:r w:rsidR="00D51BDC" w:rsidRPr="004608C1">
        <w:t>«</w:t>
      </w:r>
      <w:r w:rsidR="00D51BDC" w:rsidRPr="004608C1">
        <w:rPr>
          <w:color w:val="auto"/>
        </w:rPr>
        <w:t>Развитие музейного дела в муниципальном образовании Кимовский район»</w:t>
      </w:r>
    </w:p>
    <w:p w:rsidR="00DA59AC" w:rsidRPr="004608C1" w:rsidRDefault="00DA59AC" w:rsidP="004608C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CE103C" w:rsidRPr="004608C1">
        <w:rPr>
          <w:rFonts w:ascii="Arial" w:hAnsi="Arial" w:cs="Arial"/>
          <w:sz w:val="24"/>
          <w:szCs w:val="24"/>
        </w:rPr>
        <w:t>2</w:t>
      </w:r>
      <w:r w:rsidR="00D5193E" w:rsidRPr="004608C1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305A16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305A16" w:rsidRPr="004608C1">
        <w:rPr>
          <w:rFonts w:ascii="Arial" w:hAnsi="Arial" w:cs="Arial"/>
          <w:sz w:val="24"/>
          <w:szCs w:val="24"/>
        </w:rPr>
        <w:t>2</w:t>
      </w:r>
      <w:r w:rsidR="00DA59AC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годы.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4608C1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337"/>
        <w:gridCol w:w="1701"/>
        <w:gridCol w:w="1560"/>
        <w:gridCol w:w="1781"/>
        <w:gridCol w:w="1701"/>
        <w:gridCol w:w="1701"/>
        <w:gridCol w:w="2552"/>
      </w:tblGrid>
      <w:tr w:rsidR="00C6480B" w:rsidRPr="004608C1" w:rsidTr="00C80DE9">
        <w:tc>
          <w:tcPr>
            <w:tcW w:w="14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4608C1" w:rsidRDefault="00C6480B" w:rsidP="004608C1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010" w:rsidRPr="004608C1" w:rsidTr="00C80DE9"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4608C1" w:rsidRDefault="000F3010" w:rsidP="004608C1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5. 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Срок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исполнения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Ответственные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выполнение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Всего</w:t>
            </w:r>
          </w:p>
        </w:tc>
        <w:tc>
          <w:tcPr>
            <w:tcW w:w="6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C80DE9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F3010" w:rsidRPr="004608C1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0F3010" w:rsidRPr="004608C1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0F3010" w:rsidRPr="004608C1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C80DE9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3010" w:rsidRPr="004608C1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4608C1">
              <w:rPr>
                <w:sz w:val="24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C80DE9" w:rsidP="00C80DE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3010" w:rsidRPr="004608C1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4608C1">
              <w:rPr>
                <w:sz w:val="24"/>
                <w:szCs w:val="24"/>
              </w:rPr>
              <w:t>источников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8</w:t>
            </w: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</w:t>
            </w:r>
            <w:r w:rsidR="00305A16" w:rsidRPr="004608C1">
              <w:rPr>
                <w:sz w:val="24"/>
                <w:szCs w:val="24"/>
              </w:rPr>
              <w:t>7</w:t>
            </w:r>
            <w:r w:rsidRPr="004608C1">
              <w:rPr>
                <w:sz w:val="24"/>
                <w:szCs w:val="24"/>
              </w:rPr>
              <w:t>-202</w:t>
            </w:r>
            <w:r w:rsidR="00305A16" w:rsidRPr="004608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41824,3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2017-6969,2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2018-7472,0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7676,0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6501,3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6592,9</w:t>
            </w:r>
          </w:p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6612,9</w:t>
            </w:r>
          </w:p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35778,1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2017-5967,9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2018-6290,9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6120,7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547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B7071D" w:rsidRPr="004608C1">
              <w:rPr>
                <w:rFonts w:ascii="Arial" w:hAnsi="Arial" w:cs="Arial"/>
                <w:sz w:val="24"/>
                <w:szCs w:val="24"/>
              </w:rPr>
              <w:t>5962,9</w:t>
            </w:r>
          </w:p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2022-5962,9</w:t>
            </w:r>
          </w:p>
          <w:p w:rsidR="00B7071D" w:rsidRPr="004608C1" w:rsidRDefault="00B7071D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305A16" w:rsidP="004608C1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6046,2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2017-1001,3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2018-1181,1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715CDC" w:rsidRPr="004608C1">
              <w:rPr>
                <w:rFonts w:ascii="Arial" w:hAnsi="Arial" w:cs="Arial"/>
                <w:sz w:val="24"/>
                <w:szCs w:val="24"/>
              </w:rPr>
              <w:t>1555,3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1028,5</w:t>
            </w:r>
          </w:p>
          <w:p w:rsidR="000F3010" w:rsidRPr="004608C1" w:rsidRDefault="000F3010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</w:t>
            </w:r>
            <w:r w:rsidR="00980B67" w:rsidRPr="004608C1">
              <w:rPr>
                <w:sz w:val="24"/>
                <w:szCs w:val="24"/>
              </w:rPr>
              <w:t>63</w:t>
            </w:r>
            <w:r w:rsidR="00730684" w:rsidRPr="004608C1">
              <w:rPr>
                <w:sz w:val="24"/>
                <w:szCs w:val="24"/>
              </w:rPr>
              <w:t>0</w:t>
            </w:r>
            <w:r w:rsidRPr="004608C1">
              <w:rPr>
                <w:sz w:val="24"/>
                <w:szCs w:val="24"/>
              </w:rPr>
              <w:t>,0</w:t>
            </w:r>
          </w:p>
          <w:p w:rsidR="00B7071D" w:rsidRPr="004608C1" w:rsidRDefault="00B7071D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</w:t>
            </w:r>
            <w:r w:rsidR="00980B67" w:rsidRPr="004608C1">
              <w:rPr>
                <w:sz w:val="24"/>
                <w:szCs w:val="24"/>
              </w:rPr>
              <w:t>650,0</w:t>
            </w:r>
          </w:p>
          <w:p w:rsidR="00B7071D" w:rsidRPr="004608C1" w:rsidRDefault="00B7071D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</w:t>
            </w:r>
            <w:r w:rsidR="00305A16" w:rsidRPr="004608C1">
              <w:rPr>
                <w:sz w:val="24"/>
                <w:szCs w:val="24"/>
              </w:rPr>
              <w:t>7</w:t>
            </w:r>
            <w:r w:rsidRPr="004608C1">
              <w:rPr>
                <w:sz w:val="24"/>
                <w:szCs w:val="24"/>
              </w:rPr>
              <w:t>-202</w:t>
            </w:r>
            <w:r w:rsidR="00305A16" w:rsidRPr="004608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375,0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2017-0,0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2018-73,0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2019-0,0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730684" w:rsidRPr="004608C1">
              <w:rPr>
                <w:rFonts w:ascii="Arial" w:hAnsi="Arial" w:cs="Arial"/>
                <w:sz w:val="24"/>
                <w:szCs w:val="24"/>
              </w:rPr>
              <w:t>10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="00730684"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80B67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730684" w:rsidRPr="004608C1">
              <w:rPr>
                <w:rFonts w:ascii="Arial" w:hAnsi="Arial" w:cs="Arial"/>
                <w:sz w:val="24"/>
                <w:szCs w:val="24"/>
              </w:rPr>
              <w:t>101,0</w:t>
            </w:r>
          </w:p>
          <w:p w:rsidR="000F3010" w:rsidRPr="004608C1" w:rsidRDefault="00980B67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2024-101,0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A16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375,0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2017-0,0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2018-73,0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2019-0,0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2021-101,0</w:t>
            </w:r>
          </w:p>
          <w:p w:rsidR="000F3010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2024-101,0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МБУК «Кимовский </w:t>
            </w:r>
            <w:r w:rsidRPr="004608C1">
              <w:rPr>
                <w:sz w:val="24"/>
                <w:szCs w:val="24"/>
              </w:rPr>
              <w:lastRenderedPageBreak/>
              <w:t>историко-краеведческий музей»</w:t>
            </w:r>
          </w:p>
        </w:tc>
      </w:tr>
      <w:tr w:rsidR="000F3010" w:rsidRPr="004608C1" w:rsidTr="00C80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2"/>
              <w:jc w:val="left"/>
            </w:pPr>
            <w:r w:rsidRPr="004608C1"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</w:t>
            </w:r>
            <w:r w:rsidR="00305A16" w:rsidRPr="004608C1">
              <w:rPr>
                <w:sz w:val="24"/>
                <w:szCs w:val="24"/>
              </w:rPr>
              <w:t>7</w:t>
            </w:r>
            <w:r w:rsidRPr="004608C1">
              <w:rPr>
                <w:sz w:val="24"/>
                <w:szCs w:val="24"/>
              </w:rPr>
              <w:t>-202</w:t>
            </w:r>
            <w:r w:rsidR="00305A16" w:rsidRPr="004608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B67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7276,0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2017-1066,1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2018-1104,3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2019-1347,2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1255,5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1288,8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A16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7276,0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2017-1066,1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2018-1104,3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2019-1347,2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2021-1255,5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2022-1288,8</w:t>
            </w:r>
          </w:p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4608C1" w:rsidRDefault="000F3010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4608C1" w:rsidTr="00C80DE9">
        <w:tc>
          <w:tcPr>
            <w:tcW w:w="2410" w:type="dxa"/>
          </w:tcPr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37" w:type="dxa"/>
          </w:tcPr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49575,3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2017-8135,3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2018-8649,3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9023,2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7815,4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7949,4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8002,7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2017-55,0</w:t>
            </w:r>
          </w:p>
        </w:tc>
        <w:tc>
          <w:tcPr>
            <w:tcW w:w="1781" w:type="dxa"/>
          </w:tcPr>
          <w:p w:rsidR="00980B67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7321,0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2017-1111,1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2018-1104,3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2019-1347,2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1255,5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1288,8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010" w:rsidRPr="004608C1" w:rsidRDefault="00305A1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36153,1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2017-5967,9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2018-6363,9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6120,7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2020-5572,8</w:t>
            </w:r>
          </w:p>
          <w:p w:rsidR="00980B67" w:rsidRPr="004608C1" w:rsidRDefault="00980B67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2021-6063,9</w:t>
            </w:r>
          </w:p>
          <w:p w:rsidR="00980B67" w:rsidRPr="004608C1" w:rsidRDefault="00980B67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2022-6063,9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B67" w:rsidRPr="004608C1" w:rsidRDefault="00305A16" w:rsidP="004608C1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6046,2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2017-1001,3</w:t>
            </w:r>
          </w:p>
          <w:p w:rsidR="00305A16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2018-1181,1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2019-1555,3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1028,5</w:t>
            </w:r>
          </w:p>
          <w:p w:rsidR="00980B67" w:rsidRPr="004608C1" w:rsidRDefault="00980B67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2021-630,0</w:t>
            </w:r>
          </w:p>
          <w:p w:rsidR="00980B67" w:rsidRPr="004608C1" w:rsidRDefault="00980B67" w:rsidP="004608C1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2022-650,0</w:t>
            </w:r>
          </w:p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3010" w:rsidRPr="004608C1" w:rsidRDefault="000F3010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0F3010" w:rsidRPr="004608C1" w:rsidRDefault="000F3010" w:rsidP="004608C1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D51BDC" w:rsidRPr="004608C1" w:rsidRDefault="00D51BDC" w:rsidP="004608C1">
      <w:pPr>
        <w:pStyle w:val="af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Перечень показателей результативности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bCs/>
          <w:sz w:val="24"/>
          <w:szCs w:val="24"/>
        </w:rPr>
        <w:t xml:space="preserve">и эффективности реализации Подпрограммы 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>2</w:t>
      </w:r>
      <w:r w:rsidR="00783913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p w:rsidR="00D51BDC" w:rsidRPr="004608C1" w:rsidRDefault="00D51BDC" w:rsidP="004608C1">
      <w:pPr>
        <w:pStyle w:val="aff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3"/>
        <w:tblW w:w="14884" w:type="dxa"/>
        <w:tblInd w:w="-459" w:type="dxa"/>
        <w:tblLayout w:type="fixed"/>
        <w:tblLook w:val="04A0"/>
      </w:tblPr>
      <w:tblGrid>
        <w:gridCol w:w="2233"/>
        <w:gridCol w:w="2729"/>
        <w:gridCol w:w="2534"/>
        <w:gridCol w:w="977"/>
        <w:gridCol w:w="843"/>
        <w:gridCol w:w="844"/>
        <w:gridCol w:w="974"/>
        <w:gridCol w:w="1106"/>
        <w:gridCol w:w="977"/>
        <w:gridCol w:w="1667"/>
      </w:tblGrid>
      <w:tr w:rsidR="00DA59AC" w:rsidRPr="004608C1" w:rsidTr="00C80DE9">
        <w:tc>
          <w:tcPr>
            <w:tcW w:w="2233" w:type="dxa"/>
            <w:vMerge w:val="restart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29" w:type="dxa"/>
            <w:vMerge w:val="restart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2534" w:type="dxa"/>
            <w:vMerge w:val="restart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е) на 2016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721" w:type="dxa"/>
            <w:gridSpan w:val="6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667" w:type="dxa"/>
            <w:vMerge w:val="restart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DA59AC" w:rsidRPr="004608C1" w:rsidTr="00C80DE9">
        <w:tc>
          <w:tcPr>
            <w:tcW w:w="2233" w:type="dxa"/>
            <w:vMerge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4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vMerge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9AC" w:rsidRPr="004608C1" w:rsidTr="00C80DE9">
        <w:trPr>
          <w:trHeight w:val="968"/>
        </w:trPr>
        <w:tc>
          <w:tcPr>
            <w:tcW w:w="2233" w:type="dxa"/>
            <w:vMerge w:val="restart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729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2534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43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974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30</w:t>
            </w:r>
            <w:r w:rsidR="00DA59AC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32</w:t>
            </w:r>
            <w:r w:rsidR="00DA59AC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667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DA59AC" w:rsidRPr="004608C1" w:rsidTr="00C80DE9">
        <w:trPr>
          <w:trHeight w:val="967"/>
        </w:trPr>
        <w:tc>
          <w:tcPr>
            <w:tcW w:w="2233" w:type="dxa"/>
            <w:vMerge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2534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977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843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44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095</w:t>
            </w:r>
          </w:p>
        </w:tc>
        <w:tc>
          <w:tcPr>
            <w:tcW w:w="974" w:type="dxa"/>
          </w:tcPr>
          <w:p w:rsidR="00DA59AC" w:rsidRPr="004608C1" w:rsidRDefault="00D84204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1106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977" w:type="dxa"/>
          </w:tcPr>
          <w:p w:rsidR="00DA59AC" w:rsidRPr="004608C1" w:rsidRDefault="000F535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667" w:type="dxa"/>
          </w:tcPr>
          <w:p w:rsidR="00DA59AC" w:rsidRPr="004608C1" w:rsidRDefault="00DA59AC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</w:tbl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  <w:sectPr w:rsidR="00D51BDC" w:rsidRPr="004608C1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lastRenderedPageBreak/>
        <w:t>Паспорт показателя</w:t>
      </w:r>
      <w:r w:rsidR="00393E51" w:rsidRPr="004608C1">
        <w:rPr>
          <w:rFonts w:ascii="Arial" w:hAnsi="Arial" w:cs="Arial"/>
          <w:b/>
          <w:bCs/>
          <w:sz w:val="24"/>
          <w:szCs w:val="24"/>
        </w:rPr>
        <w:t xml:space="preserve"> «Пополнение музейных фондов»</w:t>
      </w:r>
    </w:p>
    <w:p w:rsidR="00393E51" w:rsidRPr="004608C1" w:rsidRDefault="00393E51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314"/>
      </w:tblGrid>
      <w:tr w:rsidR="00D51BDC" w:rsidRPr="004608C1" w:rsidTr="00C80DE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4608C1" w:rsidRDefault="00D51BDC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4608C1" w:rsidRDefault="00045182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4608C1" w:rsidRDefault="007061E3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D51BDC" w:rsidRPr="004608C1" w:rsidRDefault="007061E3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171083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Пополнение музейных фондов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6D7296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 w:rsidRPr="004608C1">
              <w:rPr>
                <w:rFonts w:ascii="Arial" w:hAnsi="Arial" w:cs="Arial"/>
                <w:sz w:val="24"/>
                <w:szCs w:val="24"/>
              </w:rPr>
              <w:t xml:space="preserve"> муниципальных музеев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" w:history="1">
              <w:r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171083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bCs/>
          <w:sz w:val="24"/>
          <w:szCs w:val="24"/>
        </w:rPr>
        <w:t>«Количество посещений музеев на 1 тыс. жителей»</w:t>
      </w:r>
    </w:p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386"/>
      </w:tblGrid>
      <w:tr w:rsidR="00D51BDC" w:rsidRPr="004608C1" w:rsidTr="00C80DE9">
        <w:trPr>
          <w:cantSplit/>
          <w:trHeight w:val="72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4608C1" w:rsidRDefault="00D51BDC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4608C1" w:rsidRDefault="00045182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4608C1" w:rsidRDefault="007061E3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D51BDC" w:rsidRPr="004608C1" w:rsidRDefault="007061E3" w:rsidP="00C80DE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посещений музеев на 1 тыс. жителей 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8" w:history="1">
              <w:r w:rsidRPr="004608C1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4608C1" w:rsidTr="00C80DE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4608C1" w:rsidRDefault="00D51BDC" w:rsidP="00C80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7D788F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  <w:sectPr w:rsidR="00D51BDC" w:rsidRPr="004608C1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4608C1" w:rsidRDefault="00DA4569" w:rsidP="004608C1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608C1">
        <w:rPr>
          <w:b/>
          <w:sz w:val="24"/>
          <w:szCs w:val="24"/>
        </w:rPr>
        <w:lastRenderedPageBreak/>
        <w:t>7</w:t>
      </w:r>
      <w:r w:rsidR="00D51BDC" w:rsidRPr="004608C1">
        <w:rPr>
          <w:b/>
          <w:sz w:val="24"/>
          <w:szCs w:val="24"/>
        </w:rPr>
        <w:t xml:space="preserve">. Ресурсное обеспечение Подпрограммы </w:t>
      </w:r>
      <w:r w:rsidR="00D46F48" w:rsidRPr="004608C1">
        <w:rPr>
          <w:b/>
          <w:sz w:val="24"/>
          <w:szCs w:val="24"/>
        </w:rPr>
        <w:t>2</w:t>
      </w:r>
      <w:r w:rsidR="00DE63A8" w:rsidRPr="004608C1">
        <w:rPr>
          <w:b/>
          <w:sz w:val="24"/>
          <w:szCs w:val="24"/>
        </w:rPr>
        <w:t xml:space="preserve"> </w:t>
      </w:r>
      <w:r w:rsidR="00D51BDC" w:rsidRPr="004608C1">
        <w:rPr>
          <w:b/>
          <w:sz w:val="24"/>
          <w:szCs w:val="24"/>
        </w:rPr>
        <w:t>« Развитие музейного дела в муниципальном образовании Кимовский район»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63"/>
        <w:gridCol w:w="2304"/>
        <w:gridCol w:w="5352"/>
        <w:gridCol w:w="885"/>
        <w:gridCol w:w="885"/>
        <w:gridCol w:w="885"/>
        <w:gridCol w:w="885"/>
        <w:gridCol w:w="885"/>
        <w:gridCol w:w="885"/>
      </w:tblGrid>
      <w:tr w:rsidR="00980B67" w:rsidRPr="004608C1" w:rsidTr="00C80DE9">
        <w:tc>
          <w:tcPr>
            <w:tcW w:w="0" w:type="auto"/>
            <w:vMerge w:val="restart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04" w:type="dxa"/>
            <w:vMerge w:val="restart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0" w:type="auto"/>
            <w:vMerge w:val="restart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80B67" w:rsidRPr="004608C1" w:rsidTr="00C80DE9"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305A16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80B67" w:rsidRPr="004608C1" w:rsidTr="00C80DE9"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67" w:rsidRPr="004608C1" w:rsidTr="00C80DE9">
        <w:tc>
          <w:tcPr>
            <w:tcW w:w="0" w:type="auto"/>
            <w:vMerge w:val="restart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04" w:type="dxa"/>
            <w:vMerge w:val="restart"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:rsidR="00980B67" w:rsidRPr="004608C1" w:rsidRDefault="00305A1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8135,3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8649,3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9023,2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7815,4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7949,4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8002,7</w:t>
            </w:r>
          </w:p>
        </w:tc>
      </w:tr>
      <w:tr w:rsidR="00980B67" w:rsidRPr="004608C1" w:rsidTr="00C80DE9"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980B67" w:rsidRPr="004608C1" w:rsidRDefault="00305A1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B67" w:rsidRPr="004608C1" w:rsidTr="00C80DE9"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</w:tcPr>
          <w:p w:rsidR="00980B67" w:rsidRPr="004608C1" w:rsidRDefault="00305A1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1104,3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1347,2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1214,1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1255,5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1288,8</w:t>
            </w:r>
          </w:p>
        </w:tc>
      </w:tr>
      <w:tr w:rsidR="00980B67" w:rsidRPr="004608C1" w:rsidTr="00C80DE9"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0" w:type="auto"/>
          </w:tcPr>
          <w:p w:rsidR="00980B67" w:rsidRPr="004608C1" w:rsidRDefault="00305A1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5967,9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6363,9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6120,7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5572,8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6063,9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6063,9</w:t>
            </w:r>
          </w:p>
        </w:tc>
      </w:tr>
      <w:tr w:rsidR="00980B67" w:rsidRPr="004608C1" w:rsidTr="00C80DE9">
        <w:tc>
          <w:tcPr>
            <w:tcW w:w="0" w:type="auto"/>
            <w:vMerge/>
          </w:tcPr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0" w:type="auto"/>
          </w:tcPr>
          <w:p w:rsidR="00980B67" w:rsidRPr="004608C1" w:rsidRDefault="00305A1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1001,3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1181,1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1555,3</w:t>
            </w:r>
          </w:p>
        </w:tc>
        <w:tc>
          <w:tcPr>
            <w:tcW w:w="0" w:type="auto"/>
          </w:tcPr>
          <w:p w:rsidR="00980B67" w:rsidRPr="004608C1" w:rsidRDefault="00D5287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1028,5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52879"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</w:tcPr>
          <w:p w:rsidR="00980B67" w:rsidRPr="004608C1" w:rsidRDefault="00980B67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52879"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4608C1" w:rsidRDefault="00D51BDC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4608C1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4608C1" w:rsidRDefault="00DA4569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lastRenderedPageBreak/>
        <w:t>8</w:t>
      </w:r>
      <w:r w:rsidR="00D51BDC" w:rsidRPr="004608C1">
        <w:rPr>
          <w:b/>
          <w:sz w:val="24"/>
          <w:szCs w:val="24"/>
        </w:rPr>
        <w:t>. Социально-экономическая эффективность</w:t>
      </w:r>
      <w:r w:rsidR="00D46F48" w:rsidRPr="004608C1">
        <w:rPr>
          <w:b/>
          <w:sz w:val="24"/>
          <w:szCs w:val="24"/>
        </w:rPr>
        <w:t xml:space="preserve"> </w:t>
      </w:r>
      <w:r w:rsidR="00D51BDC" w:rsidRPr="004608C1">
        <w:rPr>
          <w:b/>
          <w:sz w:val="24"/>
          <w:szCs w:val="24"/>
        </w:rPr>
        <w:t xml:space="preserve">Подпрограммы </w:t>
      </w:r>
      <w:r w:rsidR="00D46F48" w:rsidRPr="004608C1">
        <w:rPr>
          <w:b/>
          <w:sz w:val="24"/>
          <w:szCs w:val="24"/>
        </w:rPr>
        <w:t>2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Оценка эффективности реализации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4F4590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выразится в: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увеличении количества посещений музеев в год на 1 тыс. жителей</w:t>
      </w:r>
      <w:r w:rsidR="001E5E0D" w:rsidRPr="004608C1">
        <w:rPr>
          <w:sz w:val="24"/>
          <w:szCs w:val="24"/>
        </w:rPr>
        <w:t xml:space="preserve"> до 330 единиц</w:t>
      </w:r>
      <w:r w:rsidRPr="004608C1">
        <w:rPr>
          <w:sz w:val="24"/>
          <w:szCs w:val="24"/>
        </w:rPr>
        <w:t xml:space="preserve">; </w:t>
      </w:r>
    </w:p>
    <w:p w:rsidR="00D51BDC" w:rsidRPr="004608C1" w:rsidRDefault="00171083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увеличение единиц хранения музейных фондов</w:t>
      </w:r>
      <w:r w:rsidR="001E5E0D" w:rsidRPr="004608C1">
        <w:rPr>
          <w:sz w:val="24"/>
          <w:szCs w:val="24"/>
        </w:rPr>
        <w:t xml:space="preserve"> </w:t>
      </w:r>
      <w:r w:rsidR="006D7296" w:rsidRPr="004608C1">
        <w:rPr>
          <w:sz w:val="24"/>
          <w:szCs w:val="24"/>
        </w:rPr>
        <w:t>до 1291 ед.</w:t>
      </w:r>
    </w:p>
    <w:p w:rsidR="00171083" w:rsidRPr="004608C1" w:rsidRDefault="00171083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DA4569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9</w:t>
      </w:r>
      <w:r w:rsidR="00D51BDC" w:rsidRPr="004608C1">
        <w:rPr>
          <w:b/>
          <w:sz w:val="24"/>
          <w:szCs w:val="24"/>
        </w:rPr>
        <w:t xml:space="preserve">. Управление реализацией Подпрограммы </w:t>
      </w:r>
      <w:r w:rsidR="004F4590" w:rsidRPr="004608C1">
        <w:rPr>
          <w:b/>
          <w:sz w:val="24"/>
          <w:szCs w:val="24"/>
        </w:rPr>
        <w:t>2</w:t>
      </w:r>
      <w:r w:rsidR="00D51BDC" w:rsidRPr="004608C1">
        <w:rPr>
          <w:b/>
          <w:sz w:val="24"/>
          <w:szCs w:val="24"/>
        </w:rPr>
        <w:t xml:space="preserve"> и контроль</w:t>
      </w:r>
      <w:r w:rsidR="00FF1AAE" w:rsidRPr="004608C1">
        <w:rPr>
          <w:b/>
          <w:sz w:val="24"/>
          <w:szCs w:val="24"/>
        </w:rPr>
        <w:t xml:space="preserve"> </w:t>
      </w:r>
      <w:r w:rsidR="00D51BDC" w:rsidRPr="004608C1">
        <w:rPr>
          <w:b/>
          <w:sz w:val="24"/>
          <w:szCs w:val="24"/>
        </w:rPr>
        <w:t>за ходом ее выполнения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Ответственный исполнитель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 – </w:t>
      </w:r>
      <w:r w:rsidR="004F4590" w:rsidRPr="004608C1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4608C1">
        <w:rPr>
          <w:sz w:val="24"/>
          <w:szCs w:val="24"/>
        </w:rPr>
        <w:t xml:space="preserve"> администрации муниципального образования Кимовский район</w:t>
      </w:r>
      <w:r w:rsidR="00DA59AC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 xml:space="preserve">осуществляет координацию деятельности по реализации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>, осуществляет мониторинг и контроль за реализацией</w:t>
      </w:r>
      <w:r w:rsidR="00D46F48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 xml:space="preserve">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>.</w:t>
      </w:r>
    </w:p>
    <w:p w:rsidR="00D51BDC" w:rsidRPr="004608C1" w:rsidRDefault="00D51BDC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Для осуществления мониторинга Подпрограммы </w:t>
      </w:r>
      <w:r w:rsidR="004F4590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 w:rsidRPr="004608C1">
        <w:rPr>
          <w:sz w:val="24"/>
          <w:szCs w:val="24"/>
        </w:rPr>
        <w:t xml:space="preserve"> 2</w:t>
      </w:r>
      <w:r w:rsidRPr="004608C1">
        <w:rPr>
          <w:sz w:val="24"/>
          <w:szCs w:val="24"/>
        </w:rPr>
        <w:t xml:space="preserve"> и разрабатывает решения по их минимизации.</w:t>
      </w:r>
    </w:p>
    <w:p w:rsidR="00D51BDC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Оценка эффективности Подпрограммы </w:t>
      </w:r>
      <w:r w:rsidR="004F4590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Pr="004608C1" w:rsidRDefault="00D51BDC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4F4590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значениями на 201</w:t>
      </w:r>
      <w:r w:rsidR="00E76647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E76647" w:rsidRPr="004608C1">
        <w:rPr>
          <w:rFonts w:ascii="Arial" w:hAnsi="Arial" w:cs="Arial"/>
          <w:sz w:val="24"/>
          <w:szCs w:val="24"/>
        </w:rPr>
        <w:t>2</w:t>
      </w:r>
      <w:r w:rsidR="00DA59AC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годы.</w:t>
      </w:r>
    </w:p>
    <w:p w:rsidR="004F4590" w:rsidRPr="004608C1" w:rsidRDefault="004F4590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Подпрограмма</w:t>
      </w:r>
      <w:r w:rsidRPr="004608C1">
        <w:rPr>
          <w:rFonts w:ascii="Arial" w:hAnsi="Arial" w:cs="Arial"/>
          <w:b/>
          <w:sz w:val="24"/>
          <w:szCs w:val="24"/>
        </w:rPr>
        <w:t xml:space="preserve"> </w:t>
      </w:r>
      <w:r w:rsidR="00D46F48" w:rsidRPr="004608C1">
        <w:rPr>
          <w:rFonts w:ascii="Arial" w:hAnsi="Arial" w:cs="Arial"/>
          <w:b/>
          <w:sz w:val="24"/>
          <w:szCs w:val="24"/>
        </w:rPr>
        <w:t>3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4608C1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393E51" w:rsidRPr="004608C1" w:rsidRDefault="00393E51" w:rsidP="004608C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D46F48" w:rsidRPr="004608C1">
        <w:rPr>
          <w:rFonts w:ascii="Arial" w:hAnsi="Arial" w:cs="Arial"/>
          <w:b/>
          <w:sz w:val="24"/>
          <w:szCs w:val="24"/>
        </w:rPr>
        <w:t>3</w:t>
      </w: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4608C1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4608C1" w:rsidRDefault="00FF1AAE" w:rsidP="00C80DE9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</w:t>
            </w:r>
            <w:r w:rsidR="00C80DE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 xml:space="preserve">Подпрограммы </w:t>
            </w:r>
            <w:r w:rsidR="00D46F48" w:rsidRPr="004608C1">
              <w:rPr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4608C1" w:rsidRDefault="00FF1AA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библиотечн</w:t>
            </w:r>
            <w:r w:rsidR="004F4590" w:rsidRPr="004608C1">
              <w:rPr>
                <w:rFonts w:ascii="Arial" w:hAnsi="Arial" w:cs="Arial"/>
                <w:sz w:val="24"/>
                <w:szCs w:val="24"/>
              </w:rPr>
              <w:t>ого дела</w:t>
            </w:r>
            <w:r w:rsidR="00072950" w:rsidRPr="004608C1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 w:rsidRPr="004608C1">
              <w:rPr>
                <w:rFonts w:ascii="Arial" w:hAnsi="Arial" w:cs="Arial"/>
                <w:sz w:val="24"/>
                <w:szCs w:val="24"/>
              </w:rPr>
              <w:br/>
              <w:t>(далее – Подпрограмма 3</w:t>
            </w:r>
            <w:r w:rsidRPr="004608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 w:rsidRPr="004608C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4608C1" w:rsidRDefault="004B726C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4608C1">
              <w:rPr>
                <w:sz w:val="24"/>
                <w:szCs w:val="24"/>
              </w:rPr>
              <w:t xml:space="preserve"> а</w:t>
            </w:r>
            <w:r w:rsidR="007061E3" w:rsidRPr="004608C1">
              <w:rPr>
                <w:sz w:val="24"/>
                <w:szCs w:val="24"/>
              </w:rPr>
              <w:t>дминистрации МО Кимовский район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4608C1" w:rsidTr="00DA5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9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 xml:space="preserve">Соисполнители Подпрограммы </w:t>
            </w:r>
            <w:r w:rsidR="00D46F48" w:rsidRPr="004608C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МКУК «</w:t>
            </w:r>
            <w:r w:rsidR="00D30A06" w:rsidRPr="004608C1">
              <w:rPr>
                <w:rFonts w:ascii="Arial" w:hAnsi="Arial" w:cs="Arial"/>
                <w:sz w:val="24"/>
                <w:szCs w:val="24"/>
              </w:rPr>
              <w:t>Кимовская м</w:t>
            </w:r>
            <w:r w:rsidRPr="004608C1">
              <w:rPr>
                <w:rFonts w:ascii="Arial" w:hAnsi="Arial" w:cs="Arial"/>
                <w:sz w:val="24"/>
                <w:szCs w:val="24"/>
              </w:rPr>
              <w:t>ежпоселенческая центральная районная библиотека»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4608C1" w:rsidRDefault="00FF1AAE" w:rsidP="004608C1">
            <w:pPr>
              <w:pStyle w:val="a3"/>
              <w:contextualSpacing/>
              <w:jc w:val="both"/>
            </w:pPr>
            <w:r w:rsidRPr="004608C1">
              <w:t xml:space="preserve">Обеспечение права граждан на свободный доступ к информации, хранящейся в библиотеках </w:t>
            </w:r>
            <w:r w:rsidRPr="004608C1">
              <w:br/>
            </w:r>
            <w:r w:rsidRPr="004608C1">
              <w:lastRenderedPageBreak/>
              <w:t>Кимовского района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4608C1" w:rsidRDefault="00FF1AA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D46F4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4608C1" w:rsidRDefault="00FF1AAE" w:rsidP="00C80DE9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FF1AAE" w:rsidRPr="004608C1" w:rsidRDefault="00FF1AAE" w:rsidP="00C80DE9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посещений </w:t>
            </w:r>
            <w:r w:rsidR="00C55049" w:rsidRPr="004608C1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4608C1">
              <w:rPr>
                <w:rFonts w:ascii="Arial" w:hAnsi="Arial" w:cs="Arial"/>
                <w:sz w:val="24"/>
                <w:szCs w:val="24"/>
              </w:rPr>
              <w:t>ных библиотек в год на 1 тыс. жителей</w:t>
            </w:r>
          </w:p>
          <w:p w:rsidR="00FF1AAE" w:rsidRPr="004608C1" w:rsidRDefault="007D788F" w:rsidP="00C80DE9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4608C1" w:rsidRDefault="00FF1AAE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100579,4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2017-17495,35 тыс. 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2018-18717,07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20074,7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15844,3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15043,6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80B67" w:rsidRPr="004608C1" w:rsidRDefault="00980B6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13404,4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4608C1" w:rsidRDefault="00C6480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777,95</w:t>
            </w:r>
            <w:r w:rsidR="00443A26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2017-100,65 тыс. 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2018-255,1 тыс. рублей</w:t>
            </w:r>
          </w:p>
          <w:p w:rsidR="00F0141A" w:rsidRPr="004608C1" w:rsidRDefault="00F0141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 – 268,3 тыс. рублей</w:t>
            </w:r>
          </w:p>
          <w:p w:rsidR="00135768" w:rsidRPr="004608C1" w:rsidRDefault="00135768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2020-153,9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17988,15</w:t>
            </w:r>
            <w:r w:rsidR="00C6480B" w:rsidRPr="004608C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4608C1">
              <w:rPr>
                <w:rFonts w:ascii="Arial" w:hAnsi="Arial" w:cs="Arial"/>
                <w:sz w:val="24"/>
                <w:szCs w:val="24"/>
              </w:rPr>
              <w:t>.рублей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2017-2753,95 тыс. 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2018-2805,5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0141A" w:rsidRPr="004608C1">
              <w:rPr>
                <w:rFonts w:ascii="Arial" w:hAnsi="Arial" w:cs="Arial"/>
                <w:sz w:val="24"/>
                <w:szCs w:val="24"/>
              </w:rPr>
              <w:t>3245,6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3018,0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3042,4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3122,7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81813,32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8362F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2017-14640,75 тыс. рублей</w:t>
            </w:r>
          </w:p>
          <w:p w:rsidR="00E76647" w:rsidRPr="004608C1" w:rsidRDefault="00E76647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2018-15656,47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16560,8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F228D6" w:rsidRPr="004608C1">
              <w:rPr>
                <w:rFonts w:ascii="Arial" w:hAnsi="Arial" w:cs="Arial"/>
                <w:sz w:val="24"/>
                <w:szCs w:val="24"/>
              </w:rPr>
              <w:t>12672,4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75833" w:rsidRPr="004608C1" w:rsidRDefault="00EB75DA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F228D6" w:rsidRPr="004608C1">
              <w:rPr>
                <w:rFonts w:ascii="Arial" w:hAnsi="Arial" w:cs="Arial"/>
                <w:sz w:val="24"/>
                <w:szCs w:val="24"/>
              </w:rPr>
              <w:t>12001,2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28D6" w:rsidRPr="004608C1" w:rsidRDefault="00F228D6" w:rsidP="00C80DE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2022-10281,7 тыс.рублей</w:t>
            </w:r>
          </w:p>
        </w:tc>
      </w:tr>
      <w:tr w:rsidR="00FF1AAE" w:rsidRPr="004608C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Реализация Подпрограммы </w:t>
            </w:r>
            <w:r w:rsidR="00D46F48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Pr="004608C1" w:rsidRDefault="00FF1AA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  <w:p w:rsidR="00971034" w:rsidRPr="004608C1" w:rsidRDefault="0097103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посещений организаций культуры по отношению к уровню 2010 года</w:t>
            </w:r>
            <w:r w:rsidR="00BC6B40" w:rsidRPr="004608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E4E7A" w:rsidRPr="004608C1" w:rsidRDefault="003E4E7A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1. Характеристика текущего состояния библиотечной отрасли,</w:t>
      </w:r>
      <w:r w:rsidR="003E4E7A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D46F48" w:rsidRPr="004608C1">
        <w:rPr>
          <w:rFonts w:ascii="Arial" w:hAnsi="Arial" w:cs="Arial"/>
          <w:b/>
          <w:sz w:val="24"/>
          <w:szCs w:val="24"/>
        </w:rPr>
        <w:t>3</w:t>
      </w:r>
      <w:r w:rsidR="003E4E7A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4608C1">
        <w:rPr>
          <w:rFonts w:ascii="Arial" w:hAnsi="Arial" w:cs="Arial"/>
          <w:b/>
          <w:sz w:val="24"/>
          <w:szCs w:val="24"/>
        </w:rPr>
        <w:t xml:space="preserve"> в </w:t>
      </w:r>
      <w:r w:rsidR="00EF40F1" w:rsidRPr="004608C1">
        <w:rPr>
          <w:rFonts w:ascii="Arial" w:hAnsi="Arial" w:cs="Arial"/>
          <w:b/>
          <w:sz w:val="24"/>
          <w:szCs w:val="24"/>
        </w:rPr>
        <w:lastRenderedPageBreak/>
        <w:t>муниципальном образовании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4608C1" w:rsidRDefault="00FF1AAE" w:rsidP="004608C1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 настоящее время в Кимовском районе функционирует </w:t>
      </w:r>
      <w:r w:rsidR="00B227C0" w:rsidRPr="004608C1">
        <w:rPr>
          <w:rFonts w:ascii="Arial" w:hAnsi="Arial" w:cs="Arial"/>
          <w:sz w:val="24"/>
          <w:szCs w:val="24"/>
        </w:rPr>
        <w:t>15</w:t>
      </w:r>
      <w:r w:rsidRPr="004608C1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 xml:space="preserve">Услугами данных библиотек пользуется 26554 человек. 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3E4E7A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B227C0" w:rsidRPr="004608C1" w:rsidRDefault="00B227C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pStyle w:val="1"/>
        <w:spacing w:before="0" w:after="0"/>
        <w:ind w:firstLine="709"/>
        <w:contextualSpacing/>
        <w:rPr>
          <w:color w:val="auto"/>
        </w:rPr>
      </w:pPr>
      <w:r w:rsidRPr="004608C1">
        <w:t xml:space="preserve">2. </w:t>
      </w:r>
      <w:r w:rsidRPr="004608C1">
        <w:rPr>
          <w:color w:val="auto"/>
        </w:rPr>
        <w:t xml:space="preserve">Цели и задачи Подпрограммы </w:t>
      </w:r>
      <w:r w:rsidR="003E4E7A" w:rsidRPr="004608C1">
        <w:rPr>
          <w:color w:val="auto"/>
        </w:rPr>
        <w:t>3</w:t>
      </w:r>
      <w:r w:rsidRPr="004608C1">
        <w:rPr>
          <w:color w:val="auto"/>
        </w:rPr>
        <w:t xml:space="preserve">, прогноз развития библиотечной отрасли, прогноз конечных результатов Подпрограммы </w:t>
      </w:r>
      <w:r w:rsidR="003E4E7A" w:rsidRPr="004608C1">
        <w:rPr>
          <w:color w:val="auto"/>
        </w:rPr>
        <w:t xml:space="preserve">3 </w:t>
      </w:r>
      <w:r w:rsidRPr="004608C1">
        <w:rPr>
          <w:color w:val="auto"/>
        </w:rPr>
        <w:t>«Сохранение и развитие библиотечного дела</w:t>
      </w:r>
      <w:r w:rsidR="00EF40F1" w:rsidRPr="004608C1">
        <w:rPr>
          <w:color w:val="auto"/>
        </w:rPr>
        <w:t xml:space="preserve"> в муниципальном образовании Кимовский район</w:t>
      </w:r>
      <w:r w:rsidRPr="004608C1">
        <w:rPr>
          <w:color w:val="auto"/>
        </w:rPr>
        <w:t>»</w:t>
      </w:r>
    </w:p>
    <w:p w:rsidR="00B227C0" w:rsidRPr="004608C1" w:rsidRDefault="00B227C0" w:rsidP="00460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Цель Подпрограммы </w:t>
      </w:r>
      <w:r w:rsidR="003E4E7A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 –</w:t>
      </w:r>
      <w:r w:rsidR="003E4E7A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увеличить обновление фондов библиотек </w:t>
      </w:r>
      <w:r w:rsidR="000F5359" w:rsidRPr="004608C1">
        <w:rPr>
          <w:rFonts w:ascii="Arial" w:hAnsi="Arial" w:cs="Arial"/>
          <w:sz w:val="24"/>
          <w:szCs w:val="24"/>
        </w:rPr>
        <w:t xml:space="preserve">с 3 </w:t>
      </w:r>
      <w:r w:rsidRPr="004608C1">
        <w:rPr>
          <w:rFonts w:ascii="Arial" w:hAnsi="Arial" w:cs="Arial"/>
          <w:sz w:val="24"/>
          <w:szCs w:val="24"/>
        </w:rPr>
        <w:t xml:space="preserve">до 4 %; </w:t>
      </w: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4608C1">
        <w:rPr>
          <w:rFonts w:ascii="Arial" w:hAnsi="Arial" w:cs="Arial"/>
          <w:sz w:val="24"/>
          <w:szCs w:val="24"/>
        </w:rPr>
        <w:t>блиотек в год</w:t>
      </w:r>
      <w:r w:rsidR="009B2717" w:rsidRPr="004608C1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4608C1" w:rsidRDefault="009B2717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FF1AAE" w:rsidRPr="004608C1" w:rsidRDefault="00FF1AAE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E37184" w:rsidRPr="00C80DE9" w:rsidRDefault="00E37184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3. Этапы и сроки реализации Подпрограммы </w:t>
      </w:r>
      <w:r w:rsidR="00D46F48" w:rsidRPr="004608C1">
        <w:rPr>
          <w:rFonts w:ascii="Arial" w:hAnsi="Arial" w:cs="Arial"/>
          <w:b/>
          <w:sz w:val="24"/>
          <w:szCs w:val="24"/>
        </w:rPr>
        <w:t>3</w:t>
      </w:r>
      <w:r w:rsidRPr="004608C1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4608C1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E37184" w:rsidRPr="004608C1" w:rsidRDefault="00E3718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FF1AAE" w:rsidRPr="004608C1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275833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E76647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E76647" w:rsidRPr="004608C1">
        <w:rPr>
          <w:rFonts w:ascii="Arial" w:hAnsi="Arial" w:cs="Arial"/>
          <w:sz w:val="24"/>
          <w:szCs w:val="24"/>
        </w:rPr>
        <w:t>2</w:t>
      </w:r>
      <w:r w:rsidR="00C6480B" w:rsidRPr="004608C1">
        <w:rPr>
          <w:rFonts w:ascii="Arial" w:hAnsi="Arial" w:cs="Arial"/>
          <w:sz w:val="24"/>
          <w:szCs w:val="24"/>
        </w:rPr>
        <w:t xml:space="preserve"> годы.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>3</w:t>
      </w:r>
      <w:r w:rsidRPr="004608C1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4608C1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Ind w:w="-601" w:type="dxa"/>
        <w:tblLook w:val="04A0"/>
      </w:tblPr>
      <w:tblGrid>
        <w:gridCol w:w="2694"/>
        <w:gridCol w:w="3053"/>
        <w:gridCol w:w="2717"/>
        <w:gridCol w:w="787"/>
        <w:gridCol w:w="787"/>
        <w:gridCol w:w="787"/>
        <w:gridCol w:w="787"/>
        <w:gridCol w:w="787"/>
        <w:gridCol w:w="787"/>
        <w:gridCol w:w="1918"/>
      </w:tblGrid>
      <w:tr w:rsidR="00B227C0" w:rsidRPr="004608C1" w:rsidTr="00C80DE9">
        <w:tc>
          <w:tcPr>
            <w:tcW w:w="2694" w:type="dxa"/>
            <w:vMerge w:val="restart"/>
          </w:tcPr>
          <w:p w:rsidR="00B227C0" w:rsidRPr="004608C1" w:rsidRDefault="00B227C0" w:rsidP="00C80DE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0" w:type="auto"/>
            <w:vMerge w:val="restart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аммы (базисное значение) на 2016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6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918" w:type="dxa"/>
            <w:vMerge w:val="restart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B227C0" w:rsidRPr="004608C1" w:rsidTr="00C80DE9">
        <w:tc>
          <w:tcPr>
            <w:tcW w:w="2694" w:type="dxa"/>
            <w:vMerge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D84204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8" w:type="dxa"/>
            <w:vMerge/>
          </w:tcPr>
          <w:p w:rsidR="00B227C0" w:rsidRPr="004608C1" w:rsidRDefault="00B227C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E9" w:rsidRPr="004608C1" w:rsidTr="00C80DE9">
        <w:tc>
          <w:tcPr>
            <w:tcW w:w="2694" w:type="dxa"/>
            <w:vMerge w:val="restart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18" w:type="dxa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C80DE9" w:rsidRPr="004608C1" w:rsidTr="00C80DE9">
        <w:tc>
          <w:tcPr>
            <w:tcW w:w="2694" w:type="dxa"/>
            <w:vMerge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0DE9" w:rsidRPr="004608C1" w:rsidTr="00C80DE9">
        <w:tc>
          <w:tcPr>
            <w:tcW w:w="2694" w:type="dxa"/>
            <w:vMerge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18" w:type="dxa"/>
          </w:tcPr>
          <w:p w:rsidR="00C80DE9" w:rsidRPr="004608C1" w:rsidRDefault="00C80DE9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</w:tbl>
    <w:p w:rsidR="000D1429" w:rsidRPr="004608C1" w:rsidRDefault="000D142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0D1429" w:rsidRPr="004608C1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bCs/>
          <w:sz w:val="24"/>
          <w:szCs w:val="24"/>
        </w:rPr>
        <w:t>«Количество посещений муниципальных библиотек в год на 1 тыс. жителей»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5A0A6E" w:rsidRPr="004608C1" w:rsidRDefault="005A0A6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4608C1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4608C1" w:rsidRDefault="00FF1AAE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1.Исполнитель, ответственный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4608C1" w:rsidRDefault="00D96C6E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4608C1" w:rsidRDefault="007061E3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F1AAE" w:rsidRPr="004608C1" w:rsidRDefault="007061E3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9" w:history="1">
              <w:r w:rsidRPr="004608C1">
                <w:rPr>
                  <w:rStyle w:val="afa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4608C1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bCs/>
          <w:sz w:val="24"/>
          <w:szCs w:val="24"/>
        </w:rPr>
        <w:t>«Обновление фондов библиотек»</w:t>
      </w:r>
    </w:p>
    <w:p w:rsidR="005A0A6E" w:rsidRPr="004608C1" w:rsidRDefault="005A0A6E" w:rsidP="004608C1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4608C1" w:rsidTr="002F055E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4608C1" w:rsidRDefault="00FF1AAE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1.Исполнитель, ответственный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4608C1" w:rsidRDefault="005A20F2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4608C1" w:rsidRDefault="007061E3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F1AAE" w:rsidRPr="004608C1" w:rsidRDefault="007061E3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 w:rsidRPr="004608C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4608C1">
                <w:rPr>
                  <w:rStyle w:val="afa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4608C1" w:rsidTr="002F055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4608C1" w:rsidRDefault="00FF1AAE" w:rsidP="002F05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 w:rsidRPr="004608C1">
              <w:rPr>
                <w:rFonts w:ascii="Arial" w:hAnsi="Arial" w:cs="Arial"/>
                <w:sz w:val="24"/>
                <w:szCs w:val="24"/>
              </w:rPr>
              <w:t>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E3074" w:rsidRPr="004608C1" w:rsidRDefault="00CE3074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Паспорт показателя «Количество посещений организаций культуры по отношению к уровню 2010 года»</w:t>
      </w:r>
    </w:p>
    <w:p w:rsidR="00CE3074" w:rsidRPr="004608C1" w:rsidRDefault="00CE307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CE3074" w:rsidRPr="004608C1" w:rsidTr="002F055E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4608C1" w:rsidRDefault="00CE3074" w:rsidP="002F055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4608C1" w:rsidRDefault="00CE307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CE3074" w:rsidRPr="004608C1" w:rsidRDefault="00CE307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CE3074" w:rsidRPr="004608C1" w:rsidRDefault="00CE307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2010 году 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организаций культуры </w:t>
            </w:r>
          </w:p>
        </w:tc>
      </w:tr>
      <w:tr w:rsidR="00CE3074" w:rsidRPr="004608C1" w:rsidTr="002F055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4608C1" w:rsidRDefault="00CE3074" w:rsidP="004608C1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CE3074" w:rsidRPr="004608C1" w:rsidRDefault="00CE3074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CE3074" w:rsidRPr="004608C1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262"/>
        <w:gridCol w:w="1781"/>
        <w:gridCol w:w="1493"/>
        <w:gridCol w:w="1687"/>
        <w:gridCol w:w="1701"/>
        <w:gridCol w:w="938"/>
        <w:gridCol w:w="3895"/>
      </w:tblGrid>
      <w:tr w:rsidR="00410454" w:rsidRPr="004608C1" w:rsidTr="002F055E">
        <w:tc>
          <w:tcPr>
            <w:tcW w:w="14742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4608C1" w:rsidRDefault="00410454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4. 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4608C1" w:rsidRDefault="00410454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454" w:rsidRPr="004608C1" w:rsidTr="002F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Срок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2F055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Ответственные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выполнение</w:t>
            </w:r>
            <w:r w:rsidR="002F055E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</w:tr>
      <w:tr w:rsidR="00410454" w:rsidRPr="004608C1" w:rsidTr="002F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8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4608C1" w:rsidTr="002F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2F055E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10454" w:rsidRPr="004608C1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410454" w:rsidRPr="004608C1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410454" w:rsidRPr="004608C1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2F055E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10454" w:rsidRPr="004608C1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4608C1">
              <w:rPr>
                <w:sz w:val="24"/>
                <w:szCs w:val="24"/>
              </w:rPr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2F055E" w:rsidP="002F055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0454" w:rsidRPr="004608C1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4608C1">
              <w:rPr>
                <w:sz w:val="24"/>
                <w:szCs w:val="24"/>
              </w:rPr>
              <w:t>источников</w:t>
            </w:r>
          </w:p>
        </w:tc>
        <w:tc>
          <w:tcPr>
            <w:tcW w:w="38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4608C1" w:rsidTr="002F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7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8</w:t>
            </w:r>
          </w:p>
        </w:tc>
      </w:tr>
      <w:tr w:rsidR="00410454" w:rsidRPr="004608C1" w:rsidTr="002F055E">
        <w:tc>
          <w:tcPr>
            <w:tcW w:w="1985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3.1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хранящимся</w:t>
            </w:r>
            <w:r w:rsidR="002F05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1262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10454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81124,0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2017-14568,9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2018-15556,3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16447,1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CE22A1" w:rsidRPr="004608C1">
              <w:rPr>
                <w:rFonts w:ascii="Arial" w:hAnsi="Arial" w:cs="Arial"/>
                <w:sz w:val="24"/>
                <w:szCs w:val="24"/>
              </w:rPr>
              <w:t>12268,8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F228D6" w:rsidRPr="004608C1">
              <w:rPr>
                <w:rFonts w:ascii="Arial" w:hAnsi="Arial" w:cs="Arial"/>
                <w:sz w:val="24"/>
                <w:szCs w:val="24"/>
              </w:rPr>
              <w:t>12001,2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2022-10281,7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81124,0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2017-14568,9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2018-15556,3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2019-16447,1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2020-12268,8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2021-12001,2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2022-10281,7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95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4608C1" w:rsidTr="002F055E">
        <w:tc>
          <w:tcPr>
            <w:tcW w:w="1985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10454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317,0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2017-70,0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2018-77,0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48362F" w:rsidRPr="004608C1">
              <w:rPr>
                <w:rFonts w:ascii="Arial" w:hAnsi="Arial" w:cs="Arial"/>
                <w:sz w:val="24"/>
                <w:szCs w:val="24"/>
              </w:rPr>
              <w:t>80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,0 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F228D6" w:rsidRPr="004608C1">
              <w:rPr>
                <w:rFonts w:ascii="Arial" w:hAnsi="Arial" w:cs="Arial"/>
                <w:sz w:val="24"/>
                <w:szCs w:val="24"/>
              </w:rPr>
              <w:t>90,0</w:t>
            </w:r>
          </w:p>
          <w:p w:rsidR="00410454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410454" w:rsidRPr="004608C1" w:rsidRDefault="00410454" w:rsidP="004608C1">
            <w:pPr>
              <w:pStyle w:val="2"/>
              <w:contextualSpacing/>
            </w:pPr>
          </w:p>
        </w:tc>
        <w:tc>
          <w:tcPr>
            <w:tcW w:w="1687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317,0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2017-70,0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2018-77,0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2019-80,0 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2020-90,0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3.3 Укрепление материально-технической базы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290,0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2018,0,0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2019-0,0 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2020-290,0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F228D6" w:rsidRPr="004608C1" w:rsidRDefault="00F228D6" w:rsidP="004608C1">
            <w:pPr>
              <w:pStyle w:val="2"/>
              <w:contextualSpacing/>
            </w:pPr>
          </w:p>
        </w:tc>
        <w:tc>
          <w:tcPr>
            <w:tcW w:w="1687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290,0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2018,0,0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2019-0,0 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2020-290,0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17669,5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2017-2671,6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2018-2734,0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2019-3156,9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CE22A1" w:rsidRPr="004608C1">
              <w:rPr>
                <w:rFonts w:ascii="Arial" w:hAnsi="Arial" w:cs="Arial"/>
                <w:sz w:val="24"/>
                <w:szCs w:val="24"/>
              </w:rPr>
              <w:t>3042,4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CE22A1" w:rsidRPr="004608C1">
              <w:rPr>
                <w:rFonts w:ascii="Arial" w:hAnsi="Arial" w:cs="Arial"/>
                <w:sz w:val="24"/>
                <w:szCs w:val="24"/>
              </w:rPr>
              <w:t>3122,7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F228D6" w:rsidRPr="004608C1" w:rsidRDefault="00F228D6" w:rsidP="004608C1">
            <w:pPr>
              <w:pStyle w:val="2"/>
              <w:contextualSpacing/>
            </w:pPr>
          </w:p>
        </w:tc>
        <w:tc>
          <w:tcPr>
            <w:tcW w:w="1687" w:type="dxa"/>
          </w:tcPr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17669,5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2017-2671,6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2018-2734,0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2019-3156,9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2021-3042,4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2022-3122,7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603,802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2017-83,838</w:t>
            </w:r>
          </w:p>
          <w:p w:rsidR="00CE22A1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2018-104,86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2019-211,5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203,6</w:t>
            </w:r>
          </w:p>
        </w:tc>
        <w:tc>
          <w:tcPr>
            <w:tcW w:w="1493" w:type="dxa"/>
          </w:tcPr>
          <w:p w:rsidR="00F228D6" w:rsidRPr="004608C1" w:rsidRDefault="00CE22A1" w:rsidP="004608C1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353,75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2017-45,65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2018-67,7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2019-136,5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1687" w:type="dxa"/>
          </w:tcPr>
          <w:p w:rsidR="00F228D6" w:rsidRPr="004608C1" w:rsidRDefault="00CE22A1" w:rsidP="004608C1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188,95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2017-37,35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2018-25,0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2019-50,5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701" w:type="dxa"/>
          </w:tcPr>
          <w:p w:rsidR="00F228D6" w:rsidRPr="004608C1" w:rsidRDefault="00CE22A1" w:rsidP="004608C1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61,102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2017-0,838</w:t>
            </w:r>
          </w:p>
          <w:p w:rsidR="00CE22A1" w:rsidRPr="004608C1" w:rsidRDefault="00CE22A1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2018-12,2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2019-24,5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CE22A1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275,1196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2017-101,0101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2018-94,91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2019-79,2</w:t>
            </w:r>
          </w:p>
        </w:tc>
        <w:tc>
          <w:tcPr>
            <w:tcW w:w="1493" w:type="dxa"/>
          </w:tcPr>
          <w:p w:rsidR="00F228D6" w:rsidRPr="004608C1" w:rsidRDefault="00A558D2" w:rsidP="004608C1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124,2</w:t>
            </w:r>
          </w:p>
          <w:p w:rsidR="00A558D2" w:rsidRPr="004608C1" w:rsidRDefault="00A558D2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2017-55,0</w:t>
            </w:r>
          </w:p>
          <w:p w:rsidR="00A558D2" w:rsidRPr="004608C1" w:rsidRDefault="00A558D2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2018-37,4</w:t>
            </w:r>
          </w:p>
          <w:p w:rsidR="00F228D6" w:rsidRPr="004608C1" w:rsidRDefault="00F228D6" w:rsidP="004608C1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2019-31,8</w:t>
            </w:r>
          </w:p>
        </w:tc>
        <w:tc>
          <w:tcPr>
            <w:tcW w:w="1687" w:type="dxa"/>
          </w:tcPr>
          <w:p w:rsidR="00F228D6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129,7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2017-45,0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2018-46,5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2019-38,2</w:t>
            </w:r>
          </w:p>
        </w:tc>
        <w:tc>
          <w:tcPr>
            <w:tcW w:w="1701" w:type="dxa"/>
          </w:tcPr>
          <w:p w:rsidR="00F228D6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21,296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2017-1,0101</w:t>
            </w:r>
          </w:p>
          <w:p w:rsidR="00A558D2" w:rsidRPr="004608C1" w:rsidRDefault="00A558D2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2019-9,2</w:t>
            </w: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F228D6" w:rsidRPr="004608C1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2018-100,0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2019-100,0</w:t>
            </w:r>
          </w:p>
        </w:tc>
        <w:tc>
          <w:tcPr>
            <w:tcW w:w="1493" w:type="dxa"/>
          </w:tcPr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2018-100,0</w:t>
            </w:r>
          </w:p>
          <w:p w:rsidR="00F228D6" w:rsidRPr="004608C1" w:rsidRDefault="004801EE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2019-100,0</w:t>
            </w:r>
          </w:p>
        </w:tc>
        <w:tc>
          <w:tcPr>
            <w:tcW w:w="1687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3.8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2019-0,00</w:t>
            </w:r>
          </w:p>
          <w:p w:rsidR="00135768" w:rsidRPr="004608C1" w:rsidRDefault="00135768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2022-0,00</w:t>
            </w:r>
          </w:p>
        </w:tc>
        <w:tc>
          <w:tcPr>
            <w:tcW w:w="1493" w:type="dxa"/>
          </w:tcPr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2019-0,00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2021-0,00</w:t>
            </w:r>
          </w:p>
          <w:p w:rsidR="00F228D6" w:rsidRPr="004608C1" w:rsidRDefault="004801EE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2022-0,00</w:t>
            </w:r>
          </w:p>
        </w:tc>
        <w:tc>
          <w:tcPr>
            <w:tcW w:w="1687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D6" w:rsidRPr="004608C1" w:rsidTr="002F055E">
        <w:tc>
          <w:tcPr>
            <w:tcW w:w="1985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E76647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100579,4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2017-17495,35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2018-18717,07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20074,7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15844,3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EB39C6" w:rsidRPr="004608C1">
              <w:rPr>
                <w:rFonts w:ascii="Arial" w:hAnsi="Arial" w:cs="Arial"/>
                <w:sz w:val="24"/>
                <w:szCs w:val="24"/>
              </w:rPr>
              <w:t>150</w:t>
            </w:r>
            <w:r w:rsidR="004801EE" w:rsidRPr="004608C1">
              <w:rPr>
                <w:rFonts w:ascii="Arial" w:hAnsi="Arial" w:cs="Arial"/>
                <w:sz w:val="24"/>
                <w:szCs w:val="24"/>
              </w:rPr>
              <w:t>43</w:t>
            </w:r>
            <w:r w:rsidR="00EB39C6" w:rsidRPr="004608C1">
              <w:rPr>
                <w:rFonts w:ascii="Arial" w:hAnsi="Arial" w:cs="Arial"/>
                <w:sz w:val="24"/>
                <w:szCs w:val="24"/>
              </w:rPr>
              <w:t>,</w:t>
            </w:r>
            <w:r w:rsidR="004801EE" w:rsidRPr="004608C1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4801EE" w:rsidRPr="004608C1">
              <w:rPr>
                <w:rFonts w:ascii="Arial" w:hAnsi="Arial" w:cs="Arial"/>
                <w:sz w:val="24"/>
                <w:szCs w:val="24"/>
              </w:rPr>
              <w:t>13404,4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b/>
                <w:sz w:val="24"/>
                <w:szCs w:val="24"/>
              </w:rPr>
              <w:t>777,95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2017-100,65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2018-255,1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2019-268,3</w:t>
            </w:r>
          </w:p>
          <w:p w:rsidR="00135768" w:rsidRPr="004608C1" w:rsidRDefault="00135768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2020-153,9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2021-0,00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08C1">
              <w:rPr>
                <w:rFonts w:ascii="Arial" w:eastAsia="Arial Unicode MS" w:hAnsi="Arial" w:cs="Arial"/>
                <w:sz w:val="24"/>
                <w:szCs w:val="24"/>
              </w:rPr>
              <w:t>2022-0,00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17988,15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2017-2753,95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2018-2805,5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2019-3245,6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3018,0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4801EE" w:rsidRPr="004608C1">
              <w:rPr>
                <w:rFonts w:ascii="Arial" w:hAnsi="Arial" w:cs="Arial"/>
                <w:sz w:val="24"/>
                <w:szCs w:val="24"/>
              </w:rPr>
              <w:t>3042,4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</w:t>
            </w:r>
            <w:r w:rsidR="004801EE" w:rsidRPr="004608C1">
              <w:rPr>
                <w:rFonts w:ascii="Arial" w:hAnsi="Arial" w:cs="Arial"/>
                <w:sz w:val="24"/>
                <w:szCs w:val="24"/>
              </w:rPr>
              <w:t>3122,7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8D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81813,32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2017-14640,75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2018-15656,47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135768" w:rsidRPr="004608C1">
              <w:rPr>
                <w:rFonts w:ascii="Arial" w:hAnsi="Arial" w:cs="Arial"/>
                <w:sz w:val="24"/>
                <w:szCs w:val="24"/>
              </w:rPr>
              <w:t>16560,8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2020-12672,4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2021-12001,2</w:t>
            </w:r>
          </w:p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2022-10281,7</w:t>
            </w:r>
          </w:p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95" w:type="dxa"/>
            <w:shd w:val="clear" w:color="auto" w:fill="auto"/>
          </w:tcPr>
          <w:p w:rsidR="00F228D6" w:rsidRPr="004608C1" w:rsidRDefault="00F228D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B227C0" w:rsidRPr="004608C1" w:rsidRDefault="00B227C0" w:rsidP="004608C1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FF1AAE" w:rsidRPr="004608C1" w:rsidRDefault="00FF1AAE" w:rsidP="004608C1">
      <w:pPr>
        <w:pStyle w:val="ConsPlusNormal"/>
        <w:numPr>
          <w:ilvl w:val="0"/>
          <w:numId w:val="23"/>
        </w:numPr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 xml:space="preserve">Ресурсное обеспечение Подпрограммы </w:t>
      </w:r>
      <w:r w:rsidR="00D46F48" w:rsidRPr="004608C1">
        <w:rPr>
          <w:b/>
          <w:sz w:val="24"/>
          <w:szCs w:val="24"/>
        </w:rPr>
        <w:t>3</w:t>
      </w:r>
      <w:r w:rsidR="00F17C2B" w:rsidRPr="004608C1">
        <w:rPr>
          <w:b/>
          <w:sz w:val="24"/>
          <w:szCs w:val="24"/>
        </w:rPr>
        <w:t xml:space="preserve"> </w:t>
      </w:r>
      <w:r w:rsidRPr="004608C1">
        <w:rPr>
          <w:b/>
          <w:sz w:val="24"/>
          <w:szCs w:val="24"/>
        </w:rPr>
        <w:t>«Сохранение и развитие библиотечного дела</w:t>
      </w:r>
      <w:r w:rsidR="00EF40F1" w:rsidRPr="004608C1">
        <w:rPr>
          <w:b/>
          <w:sz w:val="24"/>
          <w:szCs w:val="24"/>
        </w:rPr>
        <w:t xml:space="preserve"> в муниципальном образовании Кимовский район</w:t>
      </w:r>
      <w:r w:rsidRPr="004608C1">
        <w:rPr>
          <w:b/>
          <w:sz w:val="24"/>
          <w:szCs w:val="24"/>
        </w:rPr>
        <w:t>»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151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127"/>
        <w:gridCol w:w="2700"/>
        <w:gridCol w:w="3118"/>
        <w:gridCol w:w="1331"/>
        <w:gridCol w:w="1331"/>
        <w:gridCol w:w="1086"/>
        <w:gridCol w:w="1179"/>
        <w:gridCol w:w="1134"/>
        <w:gridCol w:w="1134"/>
      </w:tblGrid>
      <w:tr w:rsidR="00EB39C6" w:rsidRPr="004608C1" w:rsidTr="002F055E">
        <w:tc>
          <w:tcPr>
            <w:tcW w:w="2127" w:type="dxa"/>
            <w:vMerge w:val="restart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00" w:type="dxa"/>
            <w:vMerge w:val="restart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3118" w:type="dxa"/>
            <w:vMerge w:val="restart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7195" w:type="dxa"/>
            <w:gridSpan w:val="6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EB39C6" w:rsidRPr="004608C1" w:rsidTr="002F055E">
        <w:tc>
          <w:tcPr>
            <w:tcW w:w="2127" w:type="dxa"/>
            <w:vMerge/>
          </w:tcPr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EB39C6" w:rsidRPr="004608C1" w:rsidRDefault="00EB39C6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31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86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79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B39C6" w:rsidRPr="004608C1" w:rsidRDefault="004801EE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EB39C6" w:rsidRPr="004608C1" w:rsidTr="002F055E">
        <w:tc>
          <w:tcPr>
            <w:tcW w:w="2127" w:type="dxa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EB39C6" w:rsidRPr="004608C1" w:rsidRDefault="00EB39C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B39C6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F055E" w:rsidRPr="004608C1" w:rsidTr="002F055E">
        <w:tc>
          <w:tcPr>
            <w:tcW w:w="2127" w:type="dxa"/>
            <w:vMerge w:val="restart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00" w:type="dxa"/>
            <w:vMerge w:val="restart"/>
          </w:tcPr>
          <w:p w:rsidR="002F055E" w:rsidRPr="004608C1" w:rsidRDefault="002F055E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библиотечного дела в муниципальном образовании Кимовский район</w:t>
            </w:r>
          </w:p>
        </w:tc>
        <w:tc>
          <w:tcPr>
            <w:tcW w:w="3118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18717,07</w:t>
            </w:r>
          </w:p>
        </w:tc>
        <w:tc>
          <w:tcPr>
            <w:tcW w:w="1086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20074,7</w:t>
            </w:r>
          </w:p>
        </w:tc>
        <w:tc>
          <w:tcPr>
            <w:tcW w:w="1179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15844,3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15043,6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13404,4</w:t>
            </w:r>
          </w:p>
        </w:tc>
      </w:tr>
      <w:tr w:rsidR="002F055E" w:rsidRPr="004608C1" w:rsidTr="002F055E">
        <w:tc>
          <w:tcPr>
            <w:tcW w:w="2127" w:type="dxa"/>
            <w:vMerge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086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1179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055E" w:rsidRPr="004608C1" w:rsidTr="002F055E">
        <w:tc>
          <w:tcPr>
            <w:tcW w:w="2127" w:type="dxa"/>
            <w:vMerge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2753,95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2805,5</w:t>
            </w:r>
          </w:p>
        </w:tc>
        <w:tc>
          <w:tcPr>
            <w:tcW w:w="1086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3245,6</w:t>
            </w:r>
          </w:p>
        </w:tc>
        <w:tc>
          <w:tcPr>
            <w:tcW w:w="1179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3018,0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3042,4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3122,7</w:t>
            </w:r>
          </w:p>
        </w:tc>
      </w:tr>
      <w:tr w:rsidR="002F055E" w:rsidRPr="004608C1" w:rsidTr="002F055E">
        <w:tc>
          <w:tcPr>
            <w:tcW w:w="2127" w:type="dxa"/>
            <w:vMerge/>
          </w:tcPr>
          <w:p w:rsidR="002F055E" w:rsidRPr="004608C1" w:rsidRDefault="002F055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1331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15656,47</w:t>
            </w:r>
          </w:p>
        </w:tc>
        <w:tc>
          <w:tcPr>
            <w:tcW w:w="1086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16560,8</w:t>
            </w:r>
          </w:p>
        </w:tc>
        <w:tc>
          <w:tcPr>
            <w:tcW w:w="1179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12672,4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12001,2</w:t>
            </w:r>
          </w:p>
        </w:tc>
        <w:tc>
          <w:tcPr>
            <w:tcW w:w="1134" w:type="dxa"/>
          </w:tcPr>
          <w:p w:rsidR="002F055E" w:rsidRPr="004608C1" w:rsidRDefault="002F055E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10281,7</w:t>
            </w:r>
          </w:p>
        </w:tc>
      </w:tr>
    </w:tbl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4608C1" w:rsidRDefault="00FF1AAE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4608C1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4608C1" w:rsidRDefault="00FF1AAE" w:rsidP="002F055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7. Социально-экономическая эффективность</w:t>
      </w:r>
      <w:r w:rsidR="00D46F48" w:rsidRPr="004608C1">
        <w:rPr>
          <w:b/>
          <w:sz w:val="24"/>
          <w:szCs w:val="24"/>
        </w:rPr>
        <w:t xml:space="preserve"> </w:t>
      </w:r>
      <w:r w:rsidRPr="004608C1">
        <w:rPr>
          <w:b/>
          <w:sz w:val="24"/>
          <w:szCs w:val="24"/>
        </w:rPr>
        <w:t xml:space="preserve">Подпрограммы </w:t>
      </w:r>
      <w:r w:rsidR="00D46F48" w:rsidRPr="004608C1">
        <w:rPr>
          <w:b/>
          <w:sz w:val="24"/>
          <w:szCs w:val="24"/>
        </w:rPr>
        <w:t>3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Оценка эффективности реализации Подпрограммы </w:t>
      </w:r>
      <w:r w:rsidR="00D46F48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4E4C05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выразится в: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увеличении обновления фондов библиотек с 3 до 4 процентов;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увеличении количества посещений государственных библиотек в год</w:t>
      </w:r>
      <w:r w:rsidRPr="004608C1">
        <w:rPr>
          <w:sz w:val="24"/>
          <w:szCs w:val="24"/>
        </w:rPr>
        <w:br/>
        <w:t>на 1 тыс. жителей</w:t>
      </w:r>
      <w:r w:rsidR="00672FD7" w:rsidRPr="004608C1">
        <w:rPr>
          <w:sz w:val="24"/>
          <w:szCs w:val="24"/>
        </w:rPr>
        <w:t xml:space="preserve"> до 210 единиц</w:t>
      </w:r>
      <w:r w:rsidR="000828E4" w:rsidRPr="004608C1">
        <w:rPr>
          <w:sz w:val="24"/>
          <w:szCs w:val="24"/>
        </w:rPr>
        <w:t>;</w:t>
      </w:r>
    </w:p>
    <w:p w:rsidR="000828E4" w:rsidRPr="004608C1" w:rsidRDefault="000828E4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увеличении количества посещений организаций культуры по отношению к уровню 2010 года</w:t>
      </w:r>
      <w:r w:rsidR="008F48E1" w:rsidRPr="004608C1">
        <w:rPr>
          <w:sz w:val="24"/>
          <w:szCs w:val="24"/>
        </w:rPr>
        <w:t xml:space="preserve"> до 112 %.</w:t>
      </w:r>
    </w:p>
    <w:p w:rsidR="000828E4" w:rsidRPr="004608C1" w:rsidRDefault="000828E4" w:rsidP="004608C1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FF1AAE" w:rsidRPr="004608C1" w:rsidRDefault="00FF1AAE" w:rsidP="002F055E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608C1">
        <w:rPr>
          <w:b/>
          <w:sz w:val="24"/>
          <w:szCs w:val="24"/>
        </w:rPr>
        <w:t xml:space="preserve">8. Управление реализацией Подпрограммы </w:t>
      </w:r>
      <w:r w:rsidR="00D46F48" w:rsidRPr="004608C1">
        <w:rPr>
          <w:b/>
          <w:sz w:val="24"/>
          <w:szCs w:val="24"/>
        </w:rPr>
        <w:t>3</w:t>
      </w:r>
      <w:r w:rsidRPr="004608C1">
        <w:rPr>
          <w:b/>
          <w:sz w:val="24"/>
          <w:szCs w:val="24"/>
        </w:rPr>
        <w:t xml:space="preserve"> и контроль за ходом ее выполнения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Ответственный исполнитель Подпрограммы </w:t>
      </w:r>
      <w:r w:rsidR="00D46F48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 xml:space="preserve"> </w:t>
      </w:r>
      <w:r w:rsidR="004E4C05" w:rsidRPr="004608C1">
        <w:rPr>
          <w:sz w:val="24"/>
          <w:szCs w:val="24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4608C1">
        <w:rPr>
          <w:sz w:val="24"/>
          <w:szCs w:val="24"/>
        </w:rPr>
        <w:t>администрации МО Кимовский район</w:t>
      </w:r>
      <w:r w:rsidR="00D46F48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 xml:space="preserve">осуществляет координацию деятельности по реализации 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>, осуществляет мониторинг и контроль за реализацией</w:t>
      </w:r>
      <w:r w:rsidR="00D46F48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 xml:space="preserve">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>.</w:t>
      </w:r>
    </w:p>
    <w:p w:rsidR="00FF1AAE" w:rsidRPr="004608C1" w:rsidRDefault="00FF1AA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Для осуществления мониторинга 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4608C1">
        <w:rPr>
          <w:sz w:val="24"/>
          <w:szCs w:val="24"/>
        </w:rPr>
        <w:br/>
        <w:t xml:space="preserve">Подпрограммы </w:t>
      </w:r>
      <w:r w:rsidR="004E4C05" w:rsidRPr="004608C1">
        <w:rPr>
          <w:sz w:val="24"/>
          <w:szCs w:val="24"/>
        </w:rPr>
        <w:t>3</w:t>
      </w:r>
      <w:r w:rsidRPr="004608C1">
        <w:rPr>
          <w:sz w:val="24"/>
          <w:szCs w:val="24"/>
        </w:rPr>
        <w:t>и разрабатывает решения по их минимизации.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Оценка эффективности Подпрограммы </w:t>
      </w:r>
      <w:r w:rsidR="004E4C05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будет ежегодно производиться на основе использования</w:t>
      </w:r>
      <w:r w:rsidR="00D46F48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4E4C05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 w:rsidRPr="004608C1">
        <w:rPr>
          <w:rFonts w:ascii="Arial" w:hAnsi="Arial" w:cs="Arial"/>
          <w:sz w:val="24"/>
          <w:szCs w:val="24"/>
        </w:rPr>
        <w:t>3</w:t>
      </w:r>
      <w:r w:rsidRPr="004608C1">
        <w:rPr>
          <w:rFonts w:ascii="Arial" w:hAnsi="Arial" w:cs="Arial"/>
          <w:sz w:val="24"/>
          <w:szCs w:val="24"/>
        </w:rPr>
        <w:t xml:space="preserve"> значениями на 201</w:t>
      </w:r>
      <w:r w:rsidR="004801EE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4801EE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годы.</w:t>
      </w:r>
    </w:p>
    <w:p w:rsidR="00FF1AAE" w:rsidRPr="004608C1" w:rsidRDefault="00FF1AA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4608C1" w:rsidRDefault="00905D59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Подпрограмм</w:t>
      </w:r>
      <w:r w:rsidR="00D46F48" w:rsidRPr="004608C1">
        <w:rPr>
          <w:b/>
          <w:sz w:val="24"/>
          <w:szCs w:val="24"/>
        </w:rPr>
        <w:t>а</w:t>
      </w:r>
      <w:r w:rsidRPr="004608C1">
        <w:rPr>
          <w:b/>
          <w:sz w:val="24"/>
          <w:szCs w:val="24"/>
        </w:rPr>
        <w:t xml:space="preserve"> </w:t>
      </w:r>
      <w:r w:rsidR="00D46F48" w:rsidRPr="004608C1">
        <w:rPr>
          <w:b/>
          <w:sz w:val="24"/>
          <w:szCs w:val="24"/>
        </w:rPr>
        <w:t>4</w:t>
      </w:r>
      <w:r w:rsidRPr="004608C1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4608C1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D46F48" w:rsidRPr="004608C1">
        <w:rPr>
          <w:rFonts w:ascii="Arial" w:hAnsi="Arial" w:cs="Arial"/>
          <w:b/>
          <w:sz w:val="24"/>
          <w:szCs w:val="24"/>
        </w:rPr>
        <w:t>4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4E4C0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905D59" w:rsidRPr="004608C1">
              <w:rPr>
                <w:rFonts w:ascii="Arial" w:hAnsi="Arial" w:cs="Arial"/>
                <w:sz w:val="24"/>
                <w:szCs w:val="24"/>
              </w:rPr>
              <w:t>администрации МО Кимовский район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7061E3" w:rsidRPr="004608C1" w:rsidRDefault="007061E3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>Кимовского района к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поддержка молодых дарований;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2F05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6 лет – 18 лет;</w:t>
            </w:r>
          </w:p>
          <w:p w:rsidR="00905D59" w:rsidRPr="004608C1" w:rsidRDefault="00905D59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Подпро</w:t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801EE" w:rsidRPr="004608C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801EE" w:rsidRPr="004608C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4801EE" w:rsidRPr="004608C1">
              <w:rPr>
                <w:rFonts w:ascii="Arial" w:hAnsi="Arial" w:cs="Arial"/>
                <w:sz w:val="24"/>
                <w:szCs w:val="24"/>
                <w:lang w:eastAsia="ru-RU"/>
              </w:rPr>
              <w:t>144669,4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2017-21711,8 тыс. рублей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2018-24310,5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– </w:t>
            </w:r>
            <w:r w:rsidR="00F2568F" w:rsidRPr="004608C1">
              <w:rPr>
                <w:rFonts w:ascii="Arial" w:hAnsi="Arial" w:cs="Arial"/>
                <w:sz w:val="24"/>
                <w:szCs w:val="24"/>
                <w:lang w:eastAsia="ru-RU"/>
              </w:rPr>
              <w:t>27798,4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4801EE" w:rsidRPr="004608C1">
              <w:rPr>
                <w:rFonts w:ascii="Arial" w:hAnsi="Arial" w:cs="Arial"/>
                <w:sz w:val="24"/>
                <w:szCs w:val="24"/>
                <w:lang w:eastAsia="ru-RU"/>
              </w:rPr>
              <w:t>23722,3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  <w:lang w:eastAsia="ru-RU"/>
              </w:rPr>
              <w:t>23453,1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– 23673,3 тыс. рублей; 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4608C1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9A7965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2863,8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4801EE" w:rsidRPr="004608C1" w:rsidRDefault="004801E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2017-435,8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2018-458,0 тыс. рублей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3B5E7E" w:rsidRPr="004608C1">
              <w:rPr>
                <w:rFonts w:ascii="Arial" w:hAnsi="Arial" w:cs="Arial"/>
                <w:sz w:val="24"/>
                <w:szCs w:val="24"/>
              </w:rPr>
              <w:t>510,0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46</w:t>
            </w:r>
            <w:r w:rsidR="00AA461B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="00A3760C" w:rsidRPr="004608C1">
              <w:rPr>
                <w:rFonts w:ascii="Arial" w:hAnsi="Arial" w:cs="Arial"/>
                <w:sz w:val="24"/>
                <w:szCs w:val="24"/>
              </w:rPr>
              <w:t>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500</w:t>
            </w:r>
            <w:r w:rsidR="00A3760C" w:rsidRPr="004608C1">
              <w:rPr>
                <w:rFonts w:ascii="Arial" w:hAnsi="Arial" w:cs="Arial"/>
                <w:sz w:val="24"/>
                <w:szCs w:val="24"/>
              </w:rPr>
              <w:t>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– 500,0 тыс. рублей; 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4608C1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131615,5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2017-19912,3 тыс. рублей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2018-22672,2 тыс. рублей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25356,6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21224,8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21224,8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– 21224,8 тыс. рублей; 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10190,1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2017-1363,7 тыс. рублей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2018-1180,3 тыс. рублей</w:t>
            </w:r>
          </w:p>
          <w:p w:rsidR="009A7965" w:rsidRPr="004608C1" w:rsidRDefault="009A796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3B5E7E" w:rsidRPr="004608C1">
              <w:rPr>
                <w:rFonts w:ascii="Arial" w:hAnsi="Arial" w:cs="Arial"/>
                <w:sz w:val="24"/>
                <w:szCs w:val="24"/>
              </w:rPr>
              <w:t>1931,8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2037,5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4608C1" w:rsidRDefault="009A796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1728,3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05D59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– 1948,5 тыс. рублей; </w:t>
            </w:r>
          </w:p>
        </w:tc>
      </w:tr>
      <w:tr w:rsidR="00905D59" w:rsidRPr="004608C1" w:rsidTr="002F055E">
        <w:tc>
          <w:tcPr>
            <w:tcW w:w="2943" w:type="dxa"/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</w:t>
            </w:r>
            <w:r w:rsidR="00593C2A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4608C1" w:rsidRDefault="00905D5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4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4608C1" w:rsidRDefault="00905D5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1B3E00" w:rsidRPr="004608C1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% до 14,5%;</w:t>
            </w:r>
          </w:p>
          <w:p w:rsidR="00905D59" w:rsidRPr="004608C1" w:rsidRDefault="00905D59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 w:rsidRPr="004608C1">
              <w:rPr>
                <w:rFonts w:ascii="Arial" w:hAnsi="Arial" w:cs="Arial"/>
                <w:sz w:val="24"/>
                <w:szCs w:val="24"/>
              </w:rPr>
              <w:t>рганизаций культуры и искусства.</w:t>
            </w:r>
          </w:p>
        </w:tc>
      </w:tr>
    </w:tbl>
    <w:p w:rsidR="00905D59" w:rsidRPr="004608C1" w:rsidRDefault="00905D59" w:rsidP="004608C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05D59" w:rsidRPr="004608C1" w:rsidRDefault="00905D59" w:rsidP="004608C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05D59" w:rsidRPr="004608C1" w:rsidRDefault="00905D59" w:rsidP="004608C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Характеристика текущего состояния системы образования отрасли «Культура»</w:t>
      </w:r>
      <w:r w:rsidR="00EF40F1" w:rsidRPr="004608C1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район»</w:t>
      </w:r>
      <w:r w:rsidRPr="004608C1">
        <w:rPr>
          <w:rFonts w:ascii="Arial" w:hAnsi="Arial" w:cs="Arial"/>
          <w:b/>
          <w:sz w:val="24"/>
          <w:szCs w:val="24"/>
        </w:rPr>
        <w:t>, основные показатели, основные проблемы сферы реализации Подпрограммы</w:t>
      </w:r>
      <w:r w:rsidR="00593C2A" w:rsidRPr="004608C1">
        <w:rPr>
          <w:rFonts w:ascii="Arial" w:hAnsi="Arial" w:cs="Arial"/>
          <w:b/>
          <w:sz w:val="24"/>
          <w:szCs w:val="24"/>
        </w:rPr>
        <w:t xml:space="preserve"> </w:t>
      </w:r>
      <w:r w:rsidR="00D46F48" w:rsidRPr="004608C1">
        <w:rPr>
          <w:rFonts w:ascii="Arial" w:hAnsi="Arial" w:cs="Arial"/>
          <w:b/>
          <w:sz w:val="24"/>
          <w:szCs w:val="24"/>
        </w:rPr>
        <w:t>4</w:t>
      </w: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4608C1">
        <w:rPr>
          <w:rFonts w:ascii="Arial" w:hAnsi="Arial" w:cs="Arial"/>
          <w:sz w:val="24"/>
          <w:szCs w:val="24"/>
        </w:rPr>
        <w:t xml:space="preserve">в Кимовском районе </w:t>
      </w:r>
      <w:r w:rsidRPr="004608C1">
        <w:rPr>
          <w:rFonts w:ascii="Arial" w:hAnsi="Arial" w:cs="Arial"/>
          <w:sz w:val="24"/>
          <w:szCs w:val="24"/>
        </w:rPr>
        <w:t>на</w:t>
      </w:r>
      <w:r w:rsidR="00182922" w:rsidRPr="004608C1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4608C1">
        <w:rPr>
          <w:rFonts w:ascii="Arial" w:hAnsi="Arial" w:cs="Arial"/>
          <w:sz w:val="24"/>
          <w:szCs w:val="24"/>
        </w:rPr>
        <w:t xml:space="preserve"> дополнительного образования детей</w:t>
      </w:r>
      <w:r w:rsidR="00182922" w:rsidRPr="004608C1">
        <w:rPr>
          <w:rFonts w:ascii="Arial" w:hAnsi="Arial" w:cs="Arial"/>
          <w:sz w:val="24"/>
          <w:szCs w:val="24"/>
        </w:rPr>
        <w:t>.</w:t>
      </w: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Воспроизв</w:t>
      </w:r>
      <w:r w:rsidR="00D04924" w:rsidRPr="004608C1">
        <w:rPr>
          <w:rFonts w:ascii="Arial" w:hAnsi="Arial" w:cs="Arial"/>
          <w:sz w:val="24"/>
          <w:szCs w:val="24"/>
        </w:rPr>
        <w:t>едение</w:t>
      </w:r>
      <w:r w:rsidRPr="004608C1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-</w:t>
      </w:r>
      <w:r w:rsidR="004E4C05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просветительскую и культурно-досуговую функции.</w:t>
      </w:r>
      <w:r w:rsidR="004E4C05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4608C1" w:rsidRDefault="00905D5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Default="00582B91" w:rsidP="004608C1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 xml:space="preserve">Цели и задачи Подпрограммы </w:t>
      </w:r>
      <w:r w:rsidR="00D46F48" w:rsidRPr="004608C1">
        <w:rPr>
          <w:rFonts w:ascii="Arial" w:hAnsi="Arial" w:cs="Arial"/>
          <w:b/>
          <w:bCs/>
          <w:sz w:val="24"/>
          <w:szCs w:val="24"/>
        </w:rPr>
        <w:t>4</w:t>
      </w:r>
      <w:r w:rsidR="00905D59" w:rsidRPr="004608C1">
        <w:rPr>
          <w:rFonts w:ascii="Arial" w:hAnsi="Arial" w:cs="Arial"/>
          <w:b/>
          <w:bCs/>
          <w:sz w:val="24"/>
          <w:szCs w:val="24"/>
        </w:rPr>
        <w:t xml:space="preserve">, прогноз </w:t>
      </w:r>
      <w:r w:rsidR="00EF40F1" w:rsidRPr="004608C1">
        <w:rPr>
          <w:rFonts w:ascii="Arial" w:hAnsi="Arial" w:cs="Arial"/>
          <w:b/>
          <w:bCs/>
          <w:sz w:val="24"/>
          <w:szCs w:val="24"/>
        </w:rPr>
        <w:t>«Р</w:t>
      </w:r>
      <w:r w:rsidR="00905D59" w:rsidRPr="004608C1">
        <w:rPr>
          <w:rFonts w:ascii="Arial" w:hAnsi="Arial" w:cs="Arial"/>
          <w:b/>
          <w:bCs/>
          <w:sz w:val="24"/>
          <w:szCs w:val="24"/>
        </w:rPr>
        <w:t>азвития организаций образования отрасли «Культура»</w:t>
      </w:r>
      <w:r w:rsidR="00EF40F1" w:rsidRPr="004608C1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Кимовский район»</w:t>
      </w:r>
      <w:r w:rsidR="00905D59" w:rsidRPr="004608C1">
        <w:rPr>
          <w:rFonts w:ascii="Arial" w:hAnsi="Arial" w:cs="Arial"/>
          <w:b/>
          <w:bCs/>
          <w:sz w:val="24"/>
          <w:szCs w:val="24"/>
        </w:rPr>
        <w:t>, прогноз конечных результатов Подпрограммы</w:t>
      </w:r>
      <w:r w:rsidRPr="004608C1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D46F48" w:rsidRPr="004608C1">
        <w:rPr>
          <w:rFonts w:ascii="Arial" w:hAnsi="Arial" w:cs="Arial"/>
          <w:b/>
          <w:bCs/>
          <w:color w:val="26282F"/>
          <w:sz w:val="24"/>
          <w:szCs w:val="24"/>
        </w:rPr>
        <w:t>4</w:t>
      </w:r>
    </w:p>
    <w:p w:rsidR="002F055E" w:rsidRPr="004608C1" w:rsidRDefault="002F055E" w:rsidP="002F055E">
      <w:pPr>
        <w:pStyle w:val="11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05D59" w:rsidRPr="004608C1" w:rsidRDefault="00582B91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Цель Подпрограммы </w:t>
      </w:r>
      <w:r w:rsidR="00D46F48" w:rsidRPr="004608C1">
        <w:rPr>
          <w:rFonts w:ascii="Arial" w:hAnsi="Arial" w:cs="Arial"/>
          <w:sz w:val="24"/>
          <w:szCs w:val="24"/>
        </w:rPr>
        <w:t>4</w:t>
      </w:r>
      <w:r w:rsidR="00905D59" w:rsidRPr="004608C1">
        <w:rPr>
          <w:rFonts w:ascii="Arial" w:hAnsi="Arial" w:cs="Arial"/>
          <w:sz w:val="24"/>
          <w:szCs w:val="24"/>
        </w:rPr>
        <w:t xml:space="preserve"> </w:t>
      </w:r>
      <w:r w:rsidR="00D04924" w:rsidRPr="004608C1">
        <w:rPr>
          <w:rFonts w:ascii="Arial" w:hAnsi="Arial" w:cs="Arial"/>
          <w:sz w:val="24"/>
          <w:szCs w:val="24"/>
        </w:rPr>
        <w:t xml:space="preserve">- </w:t>
      </w:r>
      <w:r w:rsidR="00905D59" w:rsidRPr="004608C1">
        <w:rPr>
          <w:rFonts w:ascii="Arial" w:hAnsi="Arial" w:cs="Arial"/>
          <w:sz w:val="24"/>
          <w:szCs w:val="24"/>
        </w:rPr>
        <w:t>обеспечение до</w:t>
      </w:r>
      <w:r w:rsidRPr="004608C1">
        <w:rPr>
          <w:rFonts w:ascii="Arial" w:hAnsi="Arial" w:cs="Arial"/>
          <w:sz w:val="24"/>
          <w:szCs w:val="24"/>
        </w:rPr>
        <w:t>ступа населения Кимовского района</w:t>
      </w:r>
      <w:r w:rsidR="00905D59" w:rsidRPr="004608C1">
        <w:rPr>
          <w:rFonts w:ascii="Arial" w:hAnsi="Arial" w:cs="Arial"/>
          <w:sz w:val="24"/>
          <w:szCs w:val="24"/>
        </w:rPr>
        <w:t xml:space="preserve"> к получению дополнительного образования по специальностям отрасли «Культура».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</w:rPr>
        <w:t>п</w:t>
      </w:r>
      <w:r w:rsidRPr="004608C1">
        <w:rPr>
          <w:rFonts w:ascii="Arial" w:hAnsi="Arial" w:cs="Arial"/>
          <w:sz w:val="24"/>
          <w:szCs w:val="24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608C1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4608C1">
        <w:rPr>
          <w:rFonts w:ascii="Arial" w:hAnsi="Arial" w:cs="Arial"/>
          <w:sz w:val="24"/>
          <w:szCs w:val="24"/>
        </w:rPr>
        <w:t xml:space="preserve">4 </w:t>
      </w:r>
      <w:r w:rsidRPr="004608C1">
        <w:rPr>
          <w:rFonts w:ascii="Arial" w:hAnsi="Arial" w:cs="Arial"/>
          <w:sz w:val="24"/>
          <w:szCs w:val="24"/>
        </w:rPr>
        <w:t>позволит:</w:t>
      </w:r>
    </w:p>
    <w:p w:rsidR="00905D59" w:rsidRPr="004608C1" w:rsidRDefault="00905D5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1B3E00" w:rsidRPr="004608C1">
        <w:rPr>
          <w:rFonts w:ascii="Arial" w:hAnsi="Arial" w:cs="Arial"/>
          <w:sz w:val="24"/>
          <w:szCs w:val="24"/>
          <w:lang w:eastAsia="ru-RU"/>
        </w:rPr>
        <w:t>9,9</w:t>
      </w:r>
      <w:r w:rsidRPr="004608C1">
        <w:rPr>
          <w:rFonts w:ascii="Arial" w:hAnsi="Arial" w:cs="Arial"/>
          <w:sz w:val="24"/>
          <w:szCs w:val="24"/>
        </w:rPr>
        <w:t>% до 1</w:t>
      </w:r>
      <w:r w:rsidR="00482D79" w:rsidRPr="004608C1">
        <w:rPr>
          <w:rFonts w:ascii="Arial" w:hAnsi="Arial" w:cs="Arial"/>
          <w:sz w:val="24"/>
          <w:szCs w:val="24"/>
        </w:rPr>
        <w:t>4,5</w:t>
      </w:r>
      <w:r w:rsidRPr="004608C1">
        <w:rPr>
          <w:rFonts w:ascii="Arial" w:hAnsi="Arial" w:cs="Arial"/>
          <w:sz w:val="24"/>
          <w:szCs w:val="24"/>
        </w:rPr>
        <w:t>%;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4608C1">
        <w:rPr>
          <w:rFonts w:ascii="Arial" w:hAnsi="Arial" w:cs="Arial"/>
          <w:sz w:val="24"/>
          <w:szCs w:val="24"/>
        </w:rPr>
        <w:t xml:space="preserve"> до 70.</w:t>
      </w:r>
    </w:p>
    <w:p w:rsidR="00773D2E" w:rsidRPr="004608C1" w:rsidRDefault="00773D2E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4608C1" w:rsidRDefault="00905D59" w:rsidP="002F055E">
      <w:pPr>
        <w:pStyle w:val="11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3. Этапы и сроки реализации Подпрограммы</w:t>
      </w:r>
      <w:r w:rsidR="00582B91" w:rsidRPr="004608C1">
        <w:rPr>
          <w:rFonts w:ascii="Arial" w:hAnsi="Arial" w:cs="Arial"/>
          <w:b/>
          <w:sz w:val="24"/>
          <w:szCs w:val="24"/>
        </w:rPr>
        <w:t xml:space="preserve"> </w:t>
      </w:r>
      <w:r w:rsidR="00381510" w:rsidRPr="004608C1">
        <w:rPr>
          <w:rFonts w:ascii="Arial" w:hAnsi="Arial" w:cs="Arial"/>
          <w:b/>
          <w:sz w:val="24"/>
          <w:szCs w:val="24"/>
        </w:rPr>
        <w:t>4</w:t>
      </w: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4608C1" w:rsidSect="00494A53">
          <w:headerReference w:type="default" r:id="rId21"/>
          <w:headerReference w:type="first" r:id="rId22"/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D04924" w:rsidRPr="004608C1">
        <w:rPr>
          <w:rFonts w:ascii="Arial" w:hAnsi="Arial" w:cs="Arial"/>
          <w:sz w:val="24"/>
          <w:szCs w:val="24"/>
        </w:rPr>
        <w:t>4</w:t>
      </w:r>
      <w:r w:rsidRPr="004608C1">
        <w:rPr>
          <w:rFonts w:ascii="Arial" w:hAnsi="Arial" w:cs="Arial"/>
          <w:sz w:val="24"/>
          <w:szCs w:val="24"/>
        </w:rPr>
        <w:t xml:space="preserve"> ре</w:t>
      </w:r>
      <w:r w:rsidR="00582B91" w:rsidRPr="004608C1">
        <w:rPr>
          <w:rFonts w:ascii="Arial" w:hAnsi="Arial" w:cs="Arial"/>
          <w:sz w:val="24"/>
          <w:szCs w:val="24"/>
        </w:rPr>
        <w:t>ализуется в один этап: 201</w:t>
      </w:r>
      <w:r w:rsidR="0037066B" w:rsidRPr="004608C1">
        <w:rPr>
          <w:rFonts w:ascii="Arial" w:hAnsi="Arial" w:cs="Arial"/>
          <w:sz w:val="24"/>
          <w:szCs w:val="24"/>
        </w:rPr>
        <w:t>7</w:t>
      </w:r>
      <w:r w:rsidR="00582B91" w:rsidRPr="004608C1">
        <w:rPr>
          <w:rFonts w:ascii="Arial" w:hAnsi="Arial" w:cs="Arial"/>
          <w:sz w:val="24"/>
          <w:szCs w:val="24"/>
        </w:rPr>
        <w:t>-20</w:t>
      </w:r>
      <w:r w:rsidR="007E4B8F" w:rsidRPr="004608C1">
        <w:rPr>
          <w:rFonts w:ascii="Arial" w:hAnsi="Arial" w:cs="Arial"/>
          <w:sz w:val="24"/>
          <w:szCs w:val="24"/>
        </w:rPr>
        <w:t>2</w:t>
      </w:r>
      <w:r w:rsidR="0037066B" w:rsidRPr="004608C1">
        <w:rPr>
          <w:rFonts w:ascii="Arial" w:hAnsi="Arial" w:cs="Arial"/>
          <w:sz w:val="24"/>
          <w:szCs w:val="24"/>
        </w:rPr>
        <w:t>2</w:t>
      </w:r>
      <w:r w:rsidR="0053116C" w:rsidRPr="004608C1">
        <w:rPr>
          <w:rFonts w:ascii="Arial" w:hAnsi="Arial" w:cs="Arial"/>
          <w:sz w:val="24"/>
          <w:szCs w:val="24"/>
        </w:rPr>
        <w:t xml:space="preserve"> годы.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978"/>
        <w:gridCol w:w="2165"/>
        <w:gridCol w:w="1662"/>
        <w:gridCol w:w="2268"/>
        <w:gridCol w:w="1701"/>
        <w:gridCol w:w="1735"/>
        <w:gridCol w:w="1843"/>
      </w:tblGrid>
      <w:tr w:rsidR="00410454" w:rsidRPr="004608C1" w:rsidTr="00083535">
        <w:tc>
          <w:tcPr>
            <w:tcW w:w="14762" w:type="dxa"/>
            <w:gridSpan w:val="8"/>
            <w:tcBorders>
              <w:bottom w:val="single" w:sz="4" w:space="0" w:color="auto"/>
            </w:tcBorders>
          </w:tcPr>
          <w:p w:rsidR="00410454" w:rsidRPr="004608C1" w:rsidRDefault="00410454" w:rsidP="004608C1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4. Перечень основных мероприятий Подпрограммы 4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4608C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4608C1" w:rsidRDefault="00410454" w:rsidP="004608C1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11D58" w:rsidRPr="004608C1" w:rsidTr="00083535"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011D58" w:rsidRPr="004608C1" w:rsidTr="00083535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D58" w:rsidRPr="004608C1" w:rsidTr="00083535"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11D5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11D58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11D58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11D58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D58" w:rsidRPr="004608C1" w:rsidTr="00083535"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D58" w:rsidRPr="00011D58" w:rsidRDefault="00011D58" w:rsidP="00011D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D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10454" w:rsidRPr="004608C1" w:rsidTr="00083535"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410454" w:rsidP="00011D5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7</w:t>
            </w:r>
            <w:r w:rsidRPr="004608C1">
              <w:rPr>
                <w:rFonts w:ascii="Arial" w:hAnsi="Arial" w:cs="Arial"/>
                <w:sz w:val="24"/>
                <w:szCs w:val="24"/>
              </w:rPr>
              <w:t>-202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141233,6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2017-21177,5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2018-23795,5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27111,9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23262,3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22833,1</w:t>
            </w:r>
          </w:p>
          <w:p w:rsidR="00873B6F" w:rsidRPr="004608C1" w:rsidRDefault="00873B6F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2022-23053,3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131615,5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2017-19912,3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2018-22672,2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25356,6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2020-21224,8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2021-21224,8</w:t>
            </w:r>
          </w:p>
          <w:p w:rsidR="00410454" w:rsidRPr="004608C1" w:rsidRDefault="00873B6F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2022-21224,8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9618,1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2017-1265,2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2018-1123,3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1755,3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2037,5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2021-1608,3</w:t>
            </w:r>
          </w:p>
          <w:p w:rsidR="00410454" w:rsidRPr="004608C1" w:rsidRDefault="00873B6F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2022-1828,5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4608C1" w:rsidTr="0008353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011D5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2017-2022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572,0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2017-98,5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2018-57,0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176,5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AA461B" w:rsidRPr="004608C1">
              <w:rPr>
                <w:rFonts w:ascii="Arial" w:hAnsi="Arial" w:cs="Arial"/>
                <w:sz w:val="24"/>
                <w:szCs w:val="24"/>
              </w:rPr>
              <w:t>120</w:t>
            </w:r>
            <w:r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73B6F" w:rsidRPr="004608C1" w:rsidRDefault="00873B6F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2022-120,0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6B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572,0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2017-98,5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2018-57,0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2019-176,5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2020-0,00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2021-120,0</w:t>
            </w:r>
          </w:p>
          <w:p w:rsidR="00410454" w:rsidRPr="004608C1" w:rsidRDefault="0037066B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4608C1" w:rsidTr="0008353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011D5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2017-2022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2863,8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3B5E7E" w:rsidRPr="004608C1">
              <w:rPr>
                <w:rFonts w:ascii="Arial" w:hAnsi="Arial" w:cs="Arial"/>
                <w:sz w:val="24"/>
                <w:szCs w:val="24"/>
              </w:rPr>
              <w:t>510,0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2020-4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AA461B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410454" w:rsidRPr="004608C1" w:rsidRDefault="00873B6F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2021-50</w:t>
            </w:r>
            <w:r w:rsidR="00AA461B" w:rsidRPr="004608C1">
              <w:rPr>
                <w:rFonts w:ascii="Arial" w:hAnsi="Arial" w:cs="Arial"/>
                <w:sz w:val="24"/>
                <w:szCs w:val="24"/>
              </w:rPr>
              <w:t>0</w:t>
            </w:r>
            <w:r w:rsidR="00410454" w:rsidRPr="004608C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73B6F" w:rsidRPr="004608C1" w:rsidRDefault="00873B6F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2022-500,0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66B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2863,8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2019-510,0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2020-460,0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10454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083535" w:rsidRDefault="00083535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53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4608C1" w:rsidTr="0008353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41045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608C1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608C1">
              <w:rPr>
                <w:sz w:val="24"/>
                <w:szCs w:val="24"/>
              </w:rPr>
              <w:t>2017-2022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144669,4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2017-21711,8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2018-24310,5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F2568F" w:rsidRPr="004608C1">
              <w:rPr>
                <w:rFonts w:ascii="Arial" w:hAnsi="Arial" w:cs="Arial"/>
                <w:sz w:val="24"/>
                <w:szCs w:val="24"/>
              </w:rPr>
              <w:t>27798,4</w:t>
            </w:r>
          </w:p>
          <w:p w:rsidR="00410454" w:rsidRPr="004608C1" w:rsidRDefault="00410454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23722,3</w:t>
            </w:r>
          </w:p>
          <w:p w:rsidR="00410454" w:rsidRPr="004608C1" w:rsidRDefault="00410454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AA461B"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3453,1</w:t>
            </w:r>
          </w:p>
          <w:p w:rsidR="00873B6F" w:rsidRPr="004608C1" w:rsidRDefault="00873B6F" w:rsidP="00011D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2022-23673,3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083535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66B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2863,8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2019-510,0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2020-460,0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410454" w:rsidRPr="004608C1" w:rsidRDefault="0037066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66B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131615,5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2017-19912,3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2018-22672,2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2019-25356,6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2020-21224,8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2021-21224,8</w:t>
            </w:r>
          </w:p>
          <w:p w:rsidR="00410454" w:rsidRPr="004608C1" w:rsidRDefault="0037066B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2022-21224,8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37066B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8C1">
              <w:rPr>
                <w:rFonts w:ascii="Arial" w:hAnsi="Arial" w:cs="Arial"/>
                <w:b/>
                <w:sz w:val="24"/>
                <w:szCs w:val="24"/>
              </w:rPr>
              <w:t>10190,1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2017-1363,7</w:t>
            </w:r>
          </w:p>
          <w:p w:rsidR="0037066B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2018-1180,3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2019-</w:t>
            </w:r>
            <w:r w:rsidR="003B5E7E" w:rsidRPr="004608C1">
              <w:rPr>
                <w:rFonts w:ascii="Arial" w:hAnsi="Arial" w:cs="Arial"/>
                <w:sz w:val="24"/>
                <w:szCs w:val="24"/>
              </w:rPr>
              <w:t>1931,8</w:t>
            </w:r>
          </w:p>
          <w:p w:rsidR="00410454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37066B" w:rsidRPr="004608C1">
              <w:rPr>
                <w:rFonts w:ascii="Arial" w:hAnsi="Arial" w:cs="Arial"/>
                <w:sz w:val="24"/>
                <w:szCs w:val="24"/>
              </w:rPr>
              <w:t>2037,5</w:t>
            </w:r>
          </w:p>
          <w:p w:rsidR="00873B6F" w:rsidRPr="004608C1" w:rsidRDefault="00410454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2021-</w:t>
            </w:r>
            <w:r w:rsidR="00873B6F" w:rsidRPr="004608C1">
              <w:rPr>
                <w:rFonts w:ascii="Arial" w:hAnsi="Arial" w:cs="Arial"/>
                <w:sz w:val="24"/>
                <w:szCs w:val="24"/>
              </w:rPr>
              <w:t>1728,3</w:t>
            </w:r>
          </w:p>
          <w:p w:rsidR="00873B6F" w:rsidRPr="004608C1" w:rsidRDefault="00873B6F" w:rsidP="00011D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2022-1948,5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4608C1" w:rsidRDefault="001B1106" w:rsidP="004608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r w:rsidR="00410454" w:rsidRPr="004608C1">
              <w:rPr>
                <w:rFonts w:ascii="Arial" w:hAnsi="Arial" w:cs="Arial"/>
                <w:sz w:val="24"/>
                <w:szCs w:val="24"/>
              </w:rPr>
              <w:t>Кимовская детская школа искусств</w:t>
            </w:r>
          </w:p>
        </w:tc>
      </w:tr>
    </w:tbl>
    <w:p w:rsidR="00773D2E" w:rsidRPr="004608C1" w:rsidRDefault="00773D2E" w:rsidP="004608C1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2501F" w:rsidRPr="004608C1" w:rsidRDefault="00905D59" w:rsidP="004608C1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Перечень показателей результативности и эффекти</w:t>
      </w:r>
      <w:r w:rsidR="00526C4A" w:rsidRPr="004608C1">
        <w:rPr>
          <w:rFonts w:ascii="Arial" w:hAnsi="Arial" w:cs="Arial"/>
          <w:b/>
          <w:bCs/>
          <w:sz w:val="24"/>
          <w:szCs w:val="24"/>
        </w:rPr>
        <w:t xml:space="preserve">вности реализации Подпрограммы </w:t>
      </w:r>
      <w:r w:rsidR="00381510" w:rsidRPr="004608C1">
        <w:rPr>
          <w:rFonts w:ascii="Arial" w:hAnsi="Arial" w:cs="Arial"/>
          <w:b/>
          <w:bCs/>
          <w:sz w:val="24"/>
          <w:szCs w:val="24"/>
        </w:rPr>
        <w:t>4</w:t>
      </w:r>
      <w:r w:rsidR="00D04924" w:rsidRPr="004608C1">
        <w:rPr>
          <w:rFonts w:ascii="Arial" w:hAnsi="Arial" w:cs="Arial"/>
          <w:b/>
          <w:bCs/>
          <w:sz w:val="24"/>
          <w:szCs w:val="24"/>
        </w:rPr>
        <w:t xml:space="preserve"> </w:t>
      </w:r>
      <w:r w:rsidR="0032501F" w:rsidRPr="004608C1">
        <w:rPr>
          <w:rFonts w:ascii="Arial" w:hAnsi="Arial" w:cs="Arial"/>
          <w:b/>
          <w:sz w:val="24"/>
          <w:szCs w:val="24"/>
          <w:lang w:eastAsia="ru-RU"/>
        </w:rPr>
        <w:t>«Развитие организаций образования отрасли «Культура»</w:t>
      </w:r>
      <w:r w:rsidR="00207774" w:rsidRPr="004608C1">
        <w:rPr>
          <w:rFonts w:ascii="Arial" w:hAnsi="Arial" w:cs="Arial"/>
          <w:b/>
          <w:sz w:val="24"/>
          <w:szCs w:val="24"/>
          <w:lang w:eastAsia="ru-RU"/>
        </w:rPr>
        <w:t xml:space="preserve"> в муниципальном образовании Кимовский район»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3"/>
        <w:tblW w:w="14741" w:type="dxa"/>
        <w:tblInd w:w="-459" w:type="dxa"/>
        <w:tblLayout w:type="fixed"/>
        <w:tblLook w:val="04A0"/>
      </w:tblPr>
      <w:tblGrid>
        <w:gridCol w:w="2127"/>
        <w:gridCol w:w="3543"/>
        <w:gridCol w:w="2409"/>
        <w:gridCol w:w="851"/>
        <w:gridCol w:w="788"/>
        <w:gridCol w:w="850"/>
        <w:gridCol w:w="851"/>
        <w:gridCol w:w="851"/>
        <w:gridCol w:w="850"/>
        <w:gridCol w:w="1621"/>
      </w:tblGrid>
      <w:tr w:rsidR="00011D58" w:rsidRPr="004608C1" w:rsidTr="00083535">
        <w:tc>
          <w:tcPr>
            <w:tcW w:w="2127" w:type="dxa"/>
            <w:vMerge w:val="restart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543" w:type="dxa"/>
            <w:vMerge w:val="restart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5041" w:type="dxa"/>
            <w:gridSpan w:val="6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621" w:type="dxa"/>
            <w:vMerge w:val="restart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011D58" w:rsidRPr="004608C1" w:rsidTr="00083535">
        <w:tc>
          <w:tcPr>
            <w:tcW w:w="2127" w:type="dxa"/>
            <w:vMerge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88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21" w:type="dxa"/>
            <w:vMerge/>
          </w:tcPr>
          <w:p w:rsidR="00011D58" w:rsidRPr="004608C1" w:rsidRDefault="00011D58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106" w:rsidRPr="004608C1" w:rsidTr="00083535">
        <w:trPr>
          <w:trHeight w:val="968"/>
        </w:trPr>
        <w:tc>
          <w:tcPr>
            <w:tcW w:w="2127" w:type="dxa"/>
          </w:tcPr>
          <w:p w:rsidR="001B1106" w:rsidRPr="004608C1" w:rsidRDefault="001B1106" w:rsidP="00011D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1.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543" w:type="dxa"/>
          </w:tcPr>
          <w:p w:rsidR="001B1106" w:rsidRPr="004608C1" w:rsidRDefault="001B1106" w:rsidP="00011D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2409" w:type="dxa"/>
          </w:tcPr>
          <w:p w:rsidR="001B1106" w:rsidRPr="004608C1" w:rsidRDefault="001B3E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88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621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1B1106" w:rsidRPr="004608C1" w:rsidTr="00083535">
        <w:trPr>
          <w:trHeight w:val="968"/>
        </w:trPr>
        <w:tc>
          <w:tcPr>
            <w:tcW w:w="2127" w:type="dxa"/>
          </w:tcPr>
          <w:p w:rsidR="001B1106" w:rsidRPr="004608C1" w:rsidRDefault="001B1106" w:rsidP="00011D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2. Поддержка молодых дарований</w:t>
            </w:r>
          </w:p>
        </w:tc>
        <w:tc>
          <w:tcPr>
            <w:tcW w:w="3543" w:type="dxa"/>
          </w:tcPr>
          <w:p w:rsidR="001B1106" w:rsidRPr="004608C1" w:rsidRDefault="001B1106" w:rsidP="00011D5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2409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</w:t>
            </w:r>
            <w:r w:rsidR="001B3E00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1B1106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621" w:type="dxa"/>
          </w:tcPr>
          <w:p w:rsidR="001B1106" w:rsidRPr="004608C1" w:rsidRDefault="001B1106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4608C1" w:rsidSect="00494A53">
          <w:headerReference w:type="default" r:id="rId23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1B5F76" w:rsidRPr="004608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608C1">
        <w:rPr>
          <w:rFonts w:ascii="Arial" w:hAnsi="Arial" w:cs="Arial"/>
          <w:b/>
          <w:sz w:val="24"/>
          <w:szCs w:val="24"/>
          <w:lang w:eastAsia="ru-RU"/>
        </w:rPr>
        <w:t>«</w:t>
      </w:r>
      <w:r w:rsidRPr="004608C1">
        <w:rPr>
          <w:rFonts w:ascii="Arial" w:hAnsi="Arial" w:cs="Arial"/>
          <w:b/>
          <w:sz w:val="24"/>
          <w:szCs w:val="24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 w:rsidRPr="004608C1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sz w:val="24"/>
          <w:szCs w:val="24"/>
        </w:rPr>
        <w:t>6 лет – 18 лет»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4608C1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Исполнитель, ответственный за формирование показателя</w:t>
            </w:r>
            <w:r w:rsidRPr="004608C1">
              <w:rPr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4608C1" w:rsidRDefault="00D0492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905D59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608C1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381510" w:rsidRPr="004608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608C1">
        <w:rPr>
          <w:rFonts w:ascii="Arial" w:hAnsi="Arial" w:cs="Arial"/>
          <w:b/>
          <w:sz w:val="24"/>
          <w:szCs w:val="24"/>
          <w:lang w:eastAsia="ru-RU"/>
        </w:rPr>
        <w:t>«Количество участников международных, всероссийских</w:t>
      </w:r>
      <w:r w:rsidR="00381510" w:rsidRPr="004608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608C1">
        <w:rPr>
          <w:rFonts w:ascii="Arial" w:hAnsi="Arial" w:cs="Arial"/>
          <w:b/>
          <w:sz w:val="24"/>
          <w:szCs w:val="24"/>
          <w:lang w:eastAsia="ru-RU"/>
        </w:rPr>
        <w:t>и межрегиональных конкурсов из числа учащихся и студентов</w:t>
      </w:r>
      <w:r w:rsidR="00381510" w:rsidRPr="004608C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608C1">
        <w:rPr>
          <w:rFonts w:ascii="Arial" w:hAnsi="Arial" w:cs="Arial"/>
          <w:b/>
          <w:sz w:val="24"/>
          <w:szCs w:val="24"/>
          <w:lang w:eastAsia="ru-RU"/>
        </w:rPr>
        <w:t>образовательных организаций культуры и искусства»</w:t>
      </w:r>
    </w:p>
    <w:p w:rsidR="00530668" w:rsidRPr="004608C1" w:rsidRDefault="00530668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4608C1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Исполнитель, ответственный за формирование показателя</w:t>
            </w:r>
            <w:r w:rsidRPr="004608C1">
              <w:rPr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4608C1" w:rsidRDefault="00D04924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905D59" w:rsidRPr="004608C1" w:rsidRDefault="007061E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4608C1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4608C1" w:rsidRDefault="00905D59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за</w:t>
            </w: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4608C1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4608C1" w:rsidRDefault="00905D59" w:rsidP="004608C1">
      <w:pPr>
        <w:pStyle w:val="ConsPlusNormal"/>
        <w:numPr>
          <w:ilvl w:val="0"/>
          <w:numId w:val="22"/>
        </w:numPr>
        <w:ind w:left="0" w:firstLine="709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sz w:val="24"/>
          <w:szCs w:val="24"/>
        </w:rPr>
        <w:t xml:space="preserve">Ресурсное обеспечение Подпрограммы </w:t>
      </w:r>
      <w:r w:rsidR="00381510" w:rsidRPr="004608C1">
        <w:rPr>
          <w:b/>
          <w:sz w:val="24"/>
          <w:szCs w:val="24"/>
        </w:rPr>
        <w:t>4</w:t>
      </w:r>
      <w:r w:rsidR="00D04924" w:rsidRPr="004608C1">
        <w:rPr>
          <w:b/>
          <w:sz w:val="24"/>
          <w:szCs w:val="24"/>
        </w:rPr>
        <w:t xml:space="preserve"> </w:t>
      </w:r>
      <w:r w:rsidR="0032501F" w:rsidRPr="004608C1">
        <w:rPr>
          <w:b/>
          <w:sz w:val="24"/>
          <w:szCs w:val="24"/>
        </w:rPr>
        <w:t>«Развитие организаций образования отрасли «Культура»</w:t>
      </w:r>
      <w:r w:rsidR="00207774" w:rsidRPr="004608C1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898"/>
        <w:gridCol w:w="2968"/>
        <w:gridCol w:w="3955"/>
        <w:gridCol w:w="1018"/>
        <w:gridCol w:w="1018"/>
        <w:gridCol w:w="1018"/>
        <w:gridCol w:w="1018"/>
        <w:gridCol w:w="1018"/>
        <w:gridCol w:w="1018"/>
      </w:tblGrid>
      <w:tr w:rsidR="00873B6F" w:rsidRPr="004608C1" w:rsidTr="00083535">
        <w:tc>
          <w:tcPr>
            <w:tcW w:w="0" w:type="auto"/>
            <w:vMerge w:val="restart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68" w:type="dxa"/>
            <w:vMerge w:val="restart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73B6F" w:rsidRPr="004608C1" w:rsidTr="00083535">
        <w:tc>
          <w:tcPr>
            <w:tcW w:w="0" w:type="auto"/>
            <w:vMerge/>
          </w:tcPr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73B6F" w:rsidRPr="004608C1" w:rsidRDefault="00873B6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873B6F" w:rsidRPr="004608C1" w:rsidRDefault="0037066B" w:rsidP="0046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873B6F" w:rsidRPr="004608C1" w:rsidTr="00083535"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873B6F" w:rsidRPr="004608C1" w:rsidRDefault="00873B6F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3535" w:rsidRPr="004608C1" w:rsidTr="00083535">
        <w:tc>
          <w:tcPr>
            <w:tcW w:w="0" w:type="auto"/>
            <w:vMerge w:val="restart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68" w:type="dxa"/>
            <w:vMerge w:val="restart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24310,5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27798,4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23722,3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23453,1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23673,3</w:t>
            </w:r>
          </w:p>
        </w:tc>
      </w:tr>
      <w:tr w:rsidR="00083535" w:rsidRPr="004608C1" w:rsidTr="00083535">
        <w:tc>
          <w:tcPr>
            <w:tcW w:w="0" w:type="auto"/>
            <w:vMerge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535" w:rsidRPr="004608C1" w:rsidTr="00083535">
        <w:tc>
          <w:tcPr>
            <w:tcW w:w="0" w:type="auto"/>
            <w:vMerge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458,0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083535" w:rsidRPr="004608C1" w:rsidTr="00083535">
        <w:tc>
          <w:tcPr>
            <w:tcW w:w="0" w:type="auto"/>
            <w:vMerge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08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22672,2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25356,6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21224,8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21224,8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21224,8</w:t>
            </w:r>
          </w:p>
        </w:tc>
      </w:tr>
      <w:tr w:rsidR="00083535" w:rsidRPr="004608C1" w:rsidTr="00083535">
        <w:tc>
          <w:tcPr>
            <w:tcW w:w="0" w:type="auto"/>
            <w:vMerge/>
          </w:tcPr>
          <w:p w:rsidR="00083535" w:rsidRPr="004608C1" w:rsidRDefault="00083535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1180,3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1931,8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2037,5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1728,3</w:t>
            </w:r>
          </w:p>
        </w:tc>
        <w:tc>
          <w:tcPr>
            <w:tcW w:w="0" w:type="auto"/>
          </w:tcPr>
          <w:p w:rsidR="00083535" w:rsidRPr="004608C1" w:rsidRDefault="00083535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8C1">
              <w:rPr>
                <w:rFonts w:ascii="Arial" w:hAnsi="Arial" w:cs="Arial"/>
                <w:sz w:val="24"/>
                <w:szCs w:val="24"/>
                <w:lang w:eastAsia="ru-RU"/>
              </w:rPr>
              <w:t>1948,5</w:t>
            </w:r>
          </w:p>
        </w:tc>
      </w:tr>
    </w:tbl>
    <w:p w:rsidR="00905D59" w:rsidRPr="004608C1" w:rsidRDefault="00905D59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4608C1" w:rsidRDefault="00905D5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05D59" w:rsidRPr="004608C1" w:rsidRDefault="00905D59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  <w:sectPr w:rsidR="00905D59" w:rsidRPr="004608C1" w:rsidSect="00494A53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4608C1" w:rsidRDefault="00905D59" w:rsidP="004608C1">
      <w:pPr>
        <w:pStyle w:val="ConsPlusNormal"/>
        <w:ind w:firstLine="709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sz w:val="24"/>
          <w:szCs w:val="24"/>
        </w:rPr>
        <w:t>7.Социально-экономичес</w:t>
      </w:r>
      <w:r w:rsidR="0048543E" w:rsidRPr="004608C1">
        <w:rPr>
          <w:b/>
          <w:sz w:val="24"/>
          <w:szCs w:val="24"/>
        </w:rPr>
        <w:t xml:space="preserve">кая эффективность Подпрограммы </w:t>
      </w:r>
      <w:r w:rsidR="00381510" w:rsidRPr="004608C1">
        <w:rPr>
          <w:b/>
          <w:sz w:val="24"/>
          <w:szCs w:val="24"/>
        </w:rPr>
        <w:t xml:space="preserve">4 </w:t>
      </w:r>
      <w:r w:rsidR="0032501F" w:rsidRPr="004608C1">
        <w:rPr>
          <w:b/>
          <w:sz w:val="24"/>
          <w:szCs w:val="24"/>
        </w:rPr>
        <w:t>«Развитие организаций образования отрасли «Культура»</w:t>
      </w:r>
      <w:r w:rsidR="00207774" w:rsidRPr="004608C1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Оценка эффекти</w:t>
      </w:r>
      <w:r w:rsidR="0048543E" w:rsidRPr="004608C1">
        <w:rPr>
          <w:sz w:val="24"/>
          <w:szCs w:val="24"/>
        </w:rPr>
        <w:t xml:space="preserve">вности реализации Подпрограммы </w:t>
      </w:r>
      <w:r w:rsidR="001E6E98" w:rsidRPr="004608C1">
        <w:rPr>
          <w:sz w:val="24"/>
          <w:szCs w:val="24"/>
        </w:rPr>
        <w:t>4</w:t>
      </w:r>
      <w:r w:rsidRPr="004608C1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Ожидаемый вклад ре</w:t>
      </w:r>
      <w:r w:rsidR="0048543E" w:rsidRPr="004608C1">
        <w:rPr>
          <w:rFonts w:ascii="Arial" w:hAnsi="Arial" w:cs="Arial"/>
          <w:sz w:val="24"/>
          <w:szCs w:val="24"/>
        </w:rPr>
        <w:t xml:space="preserve">ализации Подпрограммы </w:t>
      </w:r>
      <w:r w:rsidR="001E6E98" w:rsidRPr="004608C1">
        <w:rPr>
          <w:rFonts w:ascii="Arial" w:hAnsi="Arial" w:cs="Arial"/>
          <w:sz w:val="24"/>
          <w:szCs w:val="24"/>
        </w:rPr>
        <w:t>4</w:t>
      </w:r>
      <w:r w:rsidRPr="004608C1">
        <w:rPr>
          <w:rFonts w:ascii="Arial" w:hAnsi="Arial" w:cs="Arial"/>
          <w:sz w:val="24"/>
          <w:szCs w:val="24"/>
        </w:rPr>
        <w:t xml:space="preserve"> выразится в: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 w:rsidRPr="004608C1">
        <w:rPr>
          <w:sz w:val="24"/>
          <w:szCs w:val="24"/>
        </w:rPr>
        <w:t xml:space="preserve"> до 70 человек</w:t>
      </w:r>
      <w:r w:rsidR="0048543E" w:rsidRPr="004608C1">
        <w:rPr>
          <w:sz w:val="24"/>
          <w:szCs w:val="24"/>
        </w:rPr>
        <w:t>.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4608C1" w:rsidRDefault="00905D59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8.Управле</w:t>
      </w:r>
      <w:r w:rsidR="0048543E" w:rsidRPr="004608C1">
        <w:rPr>
          <w:b/>
          <w:sz w:val="24"/>
          <w:szCs w:val="24"/>
        </w:rPr>
        <w:t xml:space="preserve">ние реализацией Подпрограммы </w:t>
      </w:r>
      <w:r w:rsidR="00381510" w:rsidRPr="004608C1">
        <w:rPr>
          <w:b/>
          <w:sz w:val="24"/>
          <w:szCs w:val="24"/>
        </w:rPr>
        <w:t>4</w:t>
      </w:r>
      <w:r w:rsidRPr="004608C1">
        <w:rPr>
          <w:b/>
          <w:sz w:val="24"/>
          <w:szCs w:val="24"/>
        </w:rPr>
        <w:t xml:space="preserve"> и контроль за ходом ее выполнения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Ответств</w:t>
      </w:r>
      <w:r w:rsidR="0048543E" w:rsidRPr="004608C1">
        <w:rPr>
          <w:sz w:val="24"/>
          <w:szCs w:val="24"/>
        </w:rPr>
        <w:t xml:space="preserve">енный исполнитель Подпрограммы </w:t>
      </w:r>
      <w:r w:rsidR="00381510" w:rsidRPr="004608C1">
        <w:rPr>
          <w:sz w:val="24"/>
          <w:szCs w:val="24"/>
        </w:rPr>
        <w:t>4</w:t>
      </w:r>
      <w:r w:rsidRPr="004608C1">
        <w:rPr>
          <w:sz w:val="24"/>
          <w:szCs w:val="24"/>
        </w:rPr>
        <w:t xml:space="preserve"> –</w:t>
      </w:r>
      <w:r w:rsidR="0048543E" w:rsidRPr="004608C1">
        <w:rPr>
          <w:sz w:val="24"/>
          <w:szCs w:val="24"/>
        </w:rPr>
        <w:t xml:space="preserve"> </w:t>
      </w:r>
      <w:r w:rsidR="001E6E98" w:rsidRPr="004608C1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48543E" w:rsidRPr="004608C1">
        <w:rPr>
          <w:sz w:val="24"/>
          <w:szCs w:val="24"/>
        </w:rPr>
        <w:t xml:space="preserve"> администрации МО Кимовский район,</w:t>
      </w:r>
      <w:r w:rsidRPr="004608C1">
        <w:rPr>
          <w:sz w:val="24"/>
          <w:szCs w:val="24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4608C1">
        <w:rPr>
          <w:sz w:val="24"/>
          <w:szCs w:val="24"/>
        </w:rPr>
        <w:t>администрацию МО Кимовский район</w:t>
      </w:r>
      <w:r w:rsidRPr="004608C1">
        <w:rPr>
          <w:sz w:val="24"/>
          <w:szCs w:val="24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Для осуществления мониторинга Подпрограммы</w:t>
      </w:r>
      <w:r w:rsidR="001E6E98" w:rsidRPr="004608C1">
        <w:rPr>
          <w:sz w:val="24"/>
          <w:szCs w:val="24"/>
        </w:rPr>
        <w:t xml:space="preserve"> 4</w:t>
      </w:r>
      <w:r w:rsidRPr="004608C1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4608C1" w:rsidRDefault="00905D59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Оценка эффективности Подпрограммы </w:t>
      </w:r>
      <w:r w:rsidR="001E6E98" w:rsidRPr="004608C1">
        <w:rPr>
          <w:sz w:val="24"/>
          <w:szCs w:val="24"/>
        </w:rPr>
        <w:t>4</w:t>
      </w:r>
      <w:r w:rsidRPr="004608C1">
        <w:rPr>
          <w:sz w:val="24"/>
          <w:szCs w:val="24"/>
        </w:rPr>
        <w:t xml:space="preserve"> будет ежегодно производиться на основе использования</w:t>
      </w:r>
      <w:r w:rsidR="00C9588B" w:rsidRPr="004608C1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4608C1" w:rsidRDefault="00905D59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1E6E98" w:rsidRPr="004608C1">
        <w:rPr>
          <w:rFonts w:ascii="Arial" w:hAnsi="Arial" w:cs="Arial"/>
          <w:sz w:val="24"/>
          <w:szCs w:val="24"/>
        </w:rPr>
        <w:t xml:space="preserve">4 </w:t>
      </w:r>
      <w:r w:rsidRPr="004608C1">
        <w:rPr>
          <w:rFonts w:ascii="Arial" w:hAnsi="Arial" w:cs="Arial"/>
          <w:sz w:val="24"/>
          <w:szCs w:val="24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4608C1">
        <w:rPr>
          <w:rFonts w:ascii="Arial" w:hAnsi="Arial" w:cs="Arial"/>
          <w:sz w:val="24"/>
          <w:szCs w:val="24"/>
        </w:rPr>
        <w:t>граммой значениями</w:t>
      </w:r>
      <w:r w:rsidR="00C9588B" w:rsidRPr="004608C1">
        <w:rPr>
          <w:rFonts w:ascii="Arial" w:hAnsi="Arial" w:cs="Arial"/>
          <w:sz w:val="24"/>
          <w:szCs w:val="24"/>
        </w:rPr>
        <w:t xml:space="preserve"> </w:t>
      </w:r>
      <w:r w:rsidR="0048543E" w:rsidRPr="004608C1">
        <w:rPr>
          <w:rFonts w:ascii="Arial" w:hAnsi="Arial" w:cs="Arial"/>
          <w:sz w:val="24"/>
          <w:szCs w:val="24"/>
        </w:rPr>
        <w:t>на 201</w:t>
      </w:r>
      <w:r w:rsidR="0037066B" w:rsidRPr="004608C1">
        <w:rPr>
          <w:rFonts w:ascii="Arial" w:hAnsi="Arial" w:cs="Arial"/>
          <w:sz w:val="24"/>
          <w:szCs w:val="24"/>
        </w:rPr>
        <w:t>7</w:t>
      </w:r>
      <w:r w:rsidR="0048543E" w:rsidRPr="004608C1">
        <w:rPr>
          <w:rFonts w:ascii="Arial" w:hAnsi="Arial" w:cs="Arial"/>
          <w:sz w:val="24"/>
          <w:szCs w:val="24"/>
        </w:rPr>
        <w:t>-20</w:t>
      </w:r>
      <w:r w:rsidR="007E4B8F" w:rsidRPr="004608C1">
        <w:rPr>
          <w:rFonts w:ascii="Arial" w:hAnsi="Arial" w:cs="Arial"/>
          <w:sz w:val="24"/>
          <w:szCs w:val="24"/>
        </w:rPr>
        <w:t>2</w:t>
      </w:r>
      <w:r w:rsidR="0037066B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годы. </w:t>
      </w:r>
    </w:p>
    <w:p w:rsidR="009243D0" w:rsidRPr="004608C1" w:rsidRDefault="009243D0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F76" w:rsidRPr="004608C1" w:rsidRDefault="001B5F7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="00C9588B" w:rsidRPr="004608C1">
        <w:rPr>
          <w:rFonts w:ascii="Arial" w:hAnsi="Arial" w:cs="Arial"/>
          <w:b/>
          <w:bCs/>
          <w:sz w:val="24"/>
          <w:szCs w:val="24"/>
        </w:rPr>
        <w:t>5</w:t>
      </w:r>
    </w:p>
    <w:p w:rsidR="001B5F76" w:rsidRPr="004608C1" w:rsidRDefault="001B5F7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4608C1" w:rsidRDefault="001B5F7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B5F76" w:rsidRPr="004608C1" w:rsidRDefault="001B5F7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 xml:space="preserve">ПАСПОРТ Подпрограммы </w:t>
      </w:r>
      <w:r w:rsidR="00C9588B" w:rsidRPr="004608C1">
        <w:rPr>
          <w:rFonts w:ascii="Arial" w:hAnsi="Arial" w:cs="Arial"/>
          <w:b/>
          <w:bCs/>
          <w:sz w:val="24"/>
          <w:szCs w:val="24"/>
        </w:rPr>
        <w:t>5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083535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 xml:space="preserve">Подпрограммы </w:t>
            </w:r>
            <w:r w:rsidR="001E6E98" w:rsidRPr="004608C1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(далее – Подпрограмма </w:t>
            </w:r>
            <w:r w:rsidR="001E6E98" w:rsidRPr="004608C1">
              <w:rPr>
                <w:rFonts w:ascii="Arial" w:hAnsi="Arial" w:cs="Arial"/>
                <w:sz w:val="24"/>
                <w:szCs w:val="24"/>
              </w:rPr>
              <w:t>5</w:t>
            </w:r>
            <w:r w:rsidRPr="004608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C9588B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E6E98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4608C1">
              <w:rPr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Цель Подпрограммы </w:t>
            </w:r>
            <w:r w:rsidR="00C9588B" w:rsidRPr="004608C1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Задачи Подпрограммы </w:t>
            </w:r>
            <w:r w:rsidR="00C9588B" w:rsidRPr="004608C1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Сохранение и использование объектов культурного</w:t>
            </w:r>
            <w:r w:rsidR="001E6E98" w:rsidRPr="004608C1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3. Контроль за техническим</w:t>
            </w:r>
            <w:r w:rsidR="001E6E98" w:rsidRPr="004608C1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Показатели Подпрограммы </w:t>
            </w:r>
            <w:r w:rsidR="00C9588B" w:rsidRPr="004608C1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08353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в общем количестве объектов культурного наследия.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Сроки и этапы реализации Подпрограммы </w:t>
            </w:r>
            <w:r w:rsidR="00C9588B" w:rsidRPr="004608C1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08353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Подпрограмма </w:t>
            </w:r>
            <w:r w:rsidR="001E6E98" w:rsidRPr="004608C1">
              <w:rPr>
                <w:sz w:val="24"/>
                <w:szCs w:val="24"/>
              </w:rPr>
              <w:t>5</w:t>
            </w:r>
            <w:r w:rsidRPr="004608C1">
              <w:rPr>
                <w:sz w:val="24"/>
                <w:szCs w:val="24"/>
              </w:rPr>
              <w:t xml:space="preserve"> реализуется в один этап –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201</w:t>
            </w:r>
            <w:r w:rsidR="0037066B" w:rsidRPr="004608C1">
              <w:rPr>
                <w:sz w:val="24"/>
                <w:szCs w:val="24"/>
              </w:rPr>
              <w:t>7</w:t>
            </w:r>
            <w:r w:rsidRPr="004608C1">
              <w:rPr>
                <w:sz w:val="24"/>
                <w:szCs w:val="24"/>
              </w:rPr>
              <w:t>-202</w:t>
            </w:r>
            <w:r w:rsidR="0037066B" w:rsidRPr="004608C1">
              <w:rPr>
                <w:sz w:val="24"/>
                <w:szCs w:val="24"/>
              </w:rPr>
              <w:t>2</w:t>
            </w:r>
            <w:r w:rsidRPr="004608C1">
              <w:rPr>
                <w:sz w:val="24"/>
                <w:szCs w:val="24"/>
              </w:rPr>
              <w:t xml:space="preserve"> годы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083535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  <w:r w:rsidR="00C9588B" w:rsidRPr="004608C1">
              <w:rPr>
                <w:sz w:val="24"/>
                <w:szCs w:val="24"/>
              </w:rPr>
              <w:t>5</w:t>
            </w:r>
            <w:r w:rsidRPr="004608C1">
              <w:rPr>
                <w:sz w:val="24"/>
                <w:szCs w:val="24"/>
              </w:rPr>
              <w:t>, в том числе по годам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4608C1" w:rsidRDefault="00271A53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37066B" w:rsidRPr="004608C1">
              <w:rPr>
                <w:sz w:val="24"/>
                <w:szCs w:val="24"/>
              </w:rPr>
              <w:t>3388,6</w:t>
            </w:r>
            <w:r w:rsidRPr="004608C1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2017-388,6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2018-0,00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2019-0,0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2020-2000,0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2021-500,0 тыс. рублей</w:t>
            </w:r>
          </w:p>
          <w:p w:rsidR="00060336" w:rsidRPr="004608C1" w:rsidRDefault="0006033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2022-500,0 тыс. рублей</w:t>
            </w:r>
          </w:p>
          <w:p w:rsidR="003C1BDD" w:rsidRPr="004608C1" w:rsidRDefault="003C1BD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Местный бюджет г. Кимовска </w:t>
            </w:r>
            <w:r w:rsidR="0037066B" w:rsidRPr="004608C1">
              <w:rPr>
                <w:sz w:val="24"/>
                <w:szCs w:val="24"/>
              </w:rPr>
              <w:t>1888,6</w:t>
            </w:r>
            <w:r w:rsidRPr="004608C1">
              <w:rPr>
                <w:sz w:val="24"/>
                <w:szCs w:val="24"/>
              </w:rPr>
              <w:t xml:space="preserve"> тыс. рублей</w:t>
            </w:r>
          </w:p>
          <w:p w:rsidR="0037066B" w:rsidRPr="004608C1" w:rsidRDefault="0037066B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2017-388,6 тыс. рублей</w:t>
            </w:r>
          </w:p>
          <w:p w:rsidR="0037066B" w:rsidRPr="004608C1" w:rsidRDefault="0037066B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2018-0,00 тыс. рублей</w:t>
            </w:r>
          </w:p>
          <w:p w:rsidR="003C1BDD" w:rsidRPr="004608C1" w:rsidRDefault="00400CE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2019-</w:t>
            </w:r>
            <w:r w:rsidR="003C1BDD" w:rsidRPr="004608C1">
              <w:rPr>
                <w:sz w:val="24"/>
                <w:szCs w:val="24"/>
              </w:rPr>
              <w:t>0,0 тыс. рублей</w:t>
            </w:r>
          </w:p>
          <w:p w:rsidR="003C1BDD" w:rsidRPr="004608C1" w:rsidRDefault="00400CE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2020-</w:t>
            </w:r>
            <w:r w:rsidR="00F2568F" w:rsidRPr="004608C1">
              <w:rPr>
                <w:sz w:val="24"/>
                <w:szCs w:val="24"/>
              </w:rPr>
              <w:t>50</w:t>
            </w:r>
            <w:r w:rsidR="003C1BDD" w:rsidRPr="004608C1">
              <w:rPr>
                <w:sz w:val="24"/>
                <w:szCs w:val="24"/>
              </w:rPr>
              <w:t>0,0 тыс. рублей</w:t>
            </w:r>
          </w:p>
          <w:p w:rsidR="003C1BDD" w:rsidRPr="004608C1" w:rsidRDefault="00400CED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</w:t>
            </w:r>
            <w:r w:rsidR="00AA461B" w:rsidRPr="004608C1">
              <w:rPr>
                <w:sz w:val="24"/>
                <w:szCs w:val="24"/>
              </w:rPr>
              <w:t>5</w:t>
            </w:r>
            <w:r w:rsidR="003C1BDD" w:rsidRPr="004608C1">
              <w:rPr>
                <w:sz w:val="24"/>
                <w:szCs w:val="24"/>
              </w:rPr>
              <w:t>00,0 тыс. рублей</w:t>
            </w:r>
          </w:p>
          <w:p w:rsidR="00873B6F" w:rsidRPr="004608C1" w:rsidRDefault="00873B6F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2022-500,0 тыс. рублей</w:t>
            </w:r>
          </w:p>
          <w:p w:rsidR="00F2568F" w:rsidRPr="004608C1" w:rsidRDefault="00F2568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 финансирования федерального бюджета – 1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095,0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568F" w:rsidRPr="004608C1" w:rsidRDefault="00F2568F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</w:t>
            </w:r>
            <w:r w:rsidR="00281F1E" w:rsidRPr="004608C1">
              <w:rPr>
                <w:rFonts w:ascii="Arial" w:hAnsi="Arial" w:cs="Arial"/>
                <w:sz w:val="24"/>
                <w:szCs w:val="24"/>
              </w:rPr>
              <w:t>1095,0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81F1E" w:rsidRPr="004608C1" w:rsidRDefault="00281F1E" w:rsidP="004608C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Объем финансирования областного бюджета – 405,0 тыс. рублей</w:t>
            </w:r>
          </w:p>
          <w:p w:rsidR="000F42E4" w:rsidRPr="004608C1" w:rsidRDefault="00281F1E" w:rsidP="0008353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2020-405,0 тыс. рублей</w:t>
            </w:r>
          </w:p>
        </w:tc>
      </w:tr>
      <w:tr w:rsidR="001B5F76" w:rsidRPr="004608C1" w:rsidTr="00083535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083535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 w:rsidRPr="004608C1">
              <w:rPr>
                <w:sz w:val="24"/>
                <w:szCs w:val="24"/>
              </w:rPr>
              <w:t>5</w:t>
            </w:r>
            <w:r w:rsidRPr="004608C1">
              <w:rPr>
                <w:sz w:val="24"/>
                <w:szCs w:val="24"/>
              </w:rPr>
              <w:t xml:space="preserve"> и показатели социально-экономической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1E6E98" w:rsidRPr="004608C1">
              <w:rPr>
                <w:sz w:val="24"/>
                <w:szCs w:val="24"/>
              </w:rPr>
              <w:t>5</w:t>
            </w:r>
            <w:r w:rsidRPr="004608C1">
              <w:rPr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4608C1" w:rsidRDefault="001B5F76" w:rsidP="004608C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</w:tc>
      </w:tr>
    </w:tbl>
    <w:p w:rsidR="00354A51" w:rsidRPr="004608C1" w:rsidRDefault="00354A51" w:rsidP="004608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7004B" w:rsidRPr="004608C1" w:rsidRDefault="0087004B" w:rsidP="004608C1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b/>
          <w:sz w:val="24"/>
          <w:szCs w:val="24"/>
        </w:rPr>
      </w:pPr>
    </w:p>
    <w:p w:rsidR="001B5F76" w:rsidRPr="004608C1" w:rsidRDefault="001B5F76" w:rsidP="00083535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 w:rsidRPr="004608C1">
        <w:rPr>
          <w:rFonts w:ascii="Arial" w:hAnsi="Arial" w:cs="Arial"/>
          <w:b/>
          <w:sz w:val="24"/>
          <w:szCs w:val="24"/>
        </w:rPr>
        <w:t>5</w:t>
      </w:r>
      <w:r w:rsidR="00083535">
        <w:rPr>
          <w:rFonts w:ascii="Arial" w:hAnsi="Arial" w:cs="Arial"/>
          <w:b/>
          <w:sz w:val="24"/>
          <w:szCs w:val="24"/>
        </w:rPr>
        <w:t xml:space="preserve"> </w:t>
      </w:r>
      <w:r w:rsidRPr="004608C1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Актуальность разработки Подпрограммы </w:t>
      </w:r>
      <w:r w:rsidR="001E6E98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4608C1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4608C1">
        <w:rPr>
          <w:rFonts w:ascii="Arial" w:hAnsi="Arial" w:cs="Arial"/>
          <w:sz w:val="24"/>
          <w:szCs w:val="24"/>
        </w:rPr>
        <w:t>.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На территории Кимовского района</w:t>
      </w:r>
      <w:r w:rsidR="001E6E98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и 43 выявленных объекта культурного наследия.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направлена на обеспечение мероприятий,</w:t>
      </w:r>
      <w:r w:rsidR="008B1752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 xml:space="preserve">позволяющих эффективно осуществлять эту работу. 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Более 40 объектов культурного наследия Кимовского района</w:t>
      </w:r>
      <w:r w:rsidR="008B1752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требуют проведения ремонтно-реставрационных работ, что составляет 46% от общего количества объектов. Для контроля за сохранением и использованием</w:t>
      </w:r>
      <w:r w:rsidR="008B1752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памятников истории и культуры.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4608C1" w:rsidRDefault="001B5F76" w:rsidP="00083535">
      <w:pPr>
        <w:pStyle w:val="ConsPlusNormal"/>
        <w:widowControl/>
        <w:ind w:left="1069" w:firstLine="0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sz w:val="24"/>
          <w:szCs w:val="24"/>
        </w:rPr>
        <w:t xml:space="preserve">Цели и задачи Подпрограммы </w:t>
      </w:r>
      <w:r w:rsidR="00C9588B" w:rsidRPr="004608C1">
        <w:rPr>
          <w:b/>
          <w:sz w:val="24"/>
          <w:szCs w:val="24"/>
        </w:rPr>
        <w:t>5</w:t>
      </w:r>
      <w:r w:rsidRPr="004608C1">
        <w:rPr>
          <w:b/>
          <w:sz w:val="24"/>
          <w:szCs w:val="24"/>
        </w:rPr>
        <w:t xml:space="preserve">, прогноз развития и прогноз конечных результатов Подпрограммы </w:t>
      </w:r>
      <w:r w:rsidR="008B1752" w:rsidRPr="004608C1">
        <w:rPr>
          <w:b/>
          <w:sz w:val="24"/>
          <w:szCs w:val="24"/>
        </w:rPr>
        <w:t>5</w:t>
      </w:r>
      <w:r w:rsidR="00083535">
        <w:rPr>
          <w:b/>
          <w:sz w:val="24"/>
          <w:szCs w:val="24"/>
        </w:rPr>
        <w:t xml:space="preserve"> </w:t>
      </w:r>
      <w:r w:rsidRPr="004608C1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Цель Подпрограммы </w:t>
      </w:r>
      <w:r w:rsidR="008B1752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>: сохранение культурного наследия Кимовского района.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Задачами Подпрограммы </w:t>
      </w:r>
      <w:r w:rsidR="008B1752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являются: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сохранение и использование объектов культурного наследия (памятников истории и культуры);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контроль за техническим</w:t>
      </w:r>
      <w:r w:rsidR="00C9588B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Реализация мероприятий Подпрограммы </w:t>
      </w:r>
      <w:r w:rsidR="008B1752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позволит достичь следующих результатов: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 w:rsidRPr="004608C1">
        <w:rPr>
          <w:sz w:val="24"/>
          <w:szCs w:val="24"/>
        </w:rPr>
        <w:t xml:space="preserve"> культурного наследия до 23,4 %.</w:t>
      </w:r>
    </w:p>
    <w:p w:rsidR="00C9588B" w:rsidRPr="004608C1" w:rsidRDefault="00C9588B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588B" w:rsidRPr="004608C1" w:rsidRDefault="00C9588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4608C1" w:rsidRDefault="001B5F76" w:rsidP="00083535">
      <w:pPr>
        <w:pStyle w:val="1"/>
        <w:spacing w:before="0" w:after="0"/>
        <w:ind w:left="709"/>
        <w:contextualSpacing/>
        <w:rPr>
          <w:b w:val="0"/>
          <w:bCs w:val="0"/>
        </w:rPr>
      </w:pPr>
      <w:r w:rsidRPr="004608C1">
        <w:rPr>
          <w:color w:val="auto"/>
        </w:rPr>
        <w:t xml:space="preserve">Этапы и сроки реализации Подпрограммы </w:t>
      </w:r>
      <w:r w:rsidR="00172518" w:rsidRPr="004608C1">
        <w:rPr>
          <w:color w:val="auto"/>
        </w:rPr>
        <w:t>5</w:t>
      </w:r>
      <w:r w:rsidR="00083535">
        <w:rPr>
          <w:color w:val="auto"/>
        </w:rPr>
        <w:t xml:space="preserve"> </w:t>
      </w:r>
      <w:r w:rsidRPr="00083535">
        <w:rPr>
          <w:bCs w:val="0"/>
        </w:rPr>
        <w:t>«Памятники истории и культуры МО Кимовский район»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Подпрограмма </w:t>
      </w:r>
      <w:r w:rsidR="00AD51AA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87004B" w:rsidRPr="004608C1">
        <w:rPr>
          <w:rFonts w:ascii="Arial" w:hAnsi="Arial" w:cs="Arial"/>
          <w:sz w:val="24"/>
          <w:szCs w:val="24"/>
        </w:rPr>
        <w:t>7</w:t>
      </w:r>
      <w:r w:rsidRPr="004608C1">
        <w:rPr>
          <w:rFonts w:ascii="Arial" w:hAnsi="Arial" w:cs="Arial"/>
          <w:sz w:val="24"/>
          <w:szCs w:val="24"/>
        </w:rPr>
        <w:t>-202</w:t>
      </w:r>
      <w:r w:rsidR="0087004B" w:rsidRPr="004608C1">
        <w:rPr>
          <w:rFonts w:ascii="Arial" w:hAnsi="Arial" w:cs="Arial"/>
          <w:sz w:val="24"/>
          <w:szCs w:val="24"/>
        </w:rPr>
        <w:t>2</w:t>
      </w:r>
      <w:r w:rsidRPr="004608C1">
        <w:rPr>
          <w:rFonts w:ascii="Arial" w:hAnsi="Arial" w:cs="Arial"/>
          <w:sz w:val="24"/>
          <w:szCs w:val="24"/>
        </w:rPr>
        <w:t xml:space="preserve"> годы.</w:t>
      </w:r>
    </w:p>
    <w:p w:rsidR="001B5F76" w:rsidRPr="004608C1" w:rsidRDefault="001B5F76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4608C1" w:rsidSect="00B85957">
          <w:headerReference w:type="first" r:id="rId26"/>
          <w:type w:val="continuous"/>
          <w:pgSz w:w="11906" w:h="16838"/>
          <w:pgMar w:top="1134" w:right="850" w:bottom="1134" w:left="1701" w:header="708" w:footer="708" w:gutter="0"/>
          <w:pgNumType w:start="61"/>
          <w:cols w:space="708"/>
          <w:docGrid w:linePitch="360"/>
        </w:sectPr>
      </w:pPr>
    </w:p>
    <w:p w:rsidR="00622AB0" w:rsidRDefault="00622AB0" w:rsidP="00083535">
      <w:pPr>
        <w:pStyle w:val="ConsPlusNormal"/>
        <w:widowControl/>
        <w:ind w:left="1069" w:firstLine="0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sz w:val="24"/>
          <w:szCs w:val="24"/>
        </w:rPr>
        <w:t>Перечень мероприятий по реализации Подпрограммы 5</w:t>
      </w:r>
      <w:r w:rsidR="00083535">
        <w:rPr>
          <w:b/>
          <w:sz w:val="24"/>
          <w:szCs w:val="24"/>
        </w:rPr>
        <w:t xml:space="preserve"> </w:t>
      </w:r>
      <w:r w:rsidRPr="004608C1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083535" w:rsidRPr="004608C1" w:rsidRDefault="00083535" w:rsidP="00083535">
      <w:pPr>
        <w:pStyle w:val="ConsPlusNormal"/>
        <w:widowControl/>
        <w:ind w:left="1069" w:firstLine="0"/>
        <w:contextualSpacing/>
        <w:jc w:val="center"/>
        <w:rPr>
          <w:b/>
          <w:bCs/>
          <w:sz w:val="24"/>
          <w:szCs w:val="24"/>
        </w:rPr>
      </w:pPr>
    </w:p>
    <w:tbl>
      <w:tblPr>
        <w:tblW w:w="1496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341"/>
        <w:gridCol w:w="1984"/>
        <w:gridCol w:w="1636"/>
        <w:gridCol w:w="1701"/>
        <w:gridCol w:w="2203"/>
        <w:gridCol w:w="1961"/>
        <w:gridCol w:w="2008"/>
      </w:tblGrid>
      <w:tr w:rsidR="00622AB0" w:rsidRPr="004608C1" w:rsidTr="00BB4A48"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Ответственные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выполнение</w:t>
            </w:r>
            <w:r w:rsidR="00083535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мероприятия</w:t>
            </w:r>
          </w:p>
        </w:tc>
      </w:tr>
      <w:tr w:rsidR="00622AB0" w:rsidRPr="004608C1" w:rsidTr="00BB4A48"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Всего</w:t>
            </w:r>
          </w:p>
        </w:tc>
        <w:tc>
          <w:tcPr>
            <w:tcW w:w="7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4608C1" w:rsidTr="00BB4A48"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083535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B0" w:rsidRPr="004608C1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622AB0" w:rsidRPr="004608C1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083535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2AB0" w:rsidRPr="004608C1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622AB0" w:rsidRPr="004608C1">
              <w:rPr>
                <w:sz w:val="24"/>
                <w:szCs w:val="24"/>
              </w:rPr>
              <w:t>бюджетов район МО Кимовский район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местных бюджетов город Кимовск</w:t>
            </w:r>
          </w:p>
        </w:tc>
        <w:tc>
          <w:tcPr>
            <w:tcW w:w="2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4608C1" w:rsidTr="00BB4A4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8</w:t>
            </w:r>
          </w:p>
        </w:tc>
      </w:tr>
      <w:tr w:rsidR="00622AB0" w:rsidRPr="004608C1" w:rsidTr="00BB4A4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4.1.</w:t>
            </w:r>
            <w:r w:rsidR="00354A51" w:rsidRPr="004608C1">
              <w:rPr>
                <w:sz w:val="24"/>
                <w:szCs w:val="24"/>
              </w:rPr>
              <w:t>1</w:t>
            </w:r>
            <w:r w:rsidRPr="004608C1">
              <w:rPr>
                <w:sz w:val="24"/>
                <w:szCs w:val="24"/>
              </w:rPr>
              <w:t>.Содержание мест захоронения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</w:t>
            </w:r>
            <w:r w:rsidR="0087004B" w:rsidRPr="004608C1">
              <w:rPr>
                <w:sz w:val="24"/>
                <w:szCs w:val="24"/>
              </w:rPr>
              <w:t>7</w:t>
            </w:r>
            <w:r w:rsidRPr="004608C1">
              <w:rPr>
                <w:sz w:val="24"/>
                <w:szCs w:val="24"/>
              </w:rPr>
              <w:t>-202</w:t>
            </w:r>
            <w:r w:rsidR="0087004B" w:rsidRPr="004608C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87004B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1888,6</w:t>
            </w:r>
          </w:p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числе: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388,6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0,00</w:t>
            </w:r>
          </w:p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2019 </w:t>
            </w:r>
            <w:r w:rsidR="00551626" w:rsidRPr="004608C1">
              <w:rPr>
                <w:sz w:val="24"/>
                <w:szCs w:val="24"/>
              </w:rPr>
              <w:t>–</w:t>
            </w:r>
            <w:r w:rsidRPr="004608C1">
              <w:rPr>
                <w:sz w:val="24"/>
                <w:szCs w:val="24"/>
              </w:rPr>
              <w:t xml:space="preserve"> 0,0</w:t>
            </w:r>
            <w:r w:rsidR="0087004B" w:rsidRPr="004608C1">
              <w:rPr>
                <w:sz w:val="24"/>
                <w:szCs w:val="24"/>
              </w:rPr>
              <w:t>0</w:t>
            </w:r>
          </w:p>
          <w:p w:rsidR="00622AB0" w:rsidRPr="004608C1" w:rsidRDefault="00400CED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2020 </w:t>
            </w:r>
            <w:r w:rsidR="00551626" w:rsidRPr="004608C1">
              <w:rPr>
                <w:sz w:val="24"/>
                <w:szCs w:val="24"/>
              </w:rPr>
              <w:t>–</w:t>
            </w:r>
            <w:r w:rsidRPr="004608C1">
              <w:rPr>
                <w:sz w:val="24"/>
                <w:szCs w:val="24"/>
              </w:rPr>
              <w:t xml:space="preserve"> </w:t>
            </w:r>
            <w:r w:rsidR="006D745F" w:rsidRPr="004608C1">
              <w:rPr>
                <w:sz w:val="24"/>
                <w:szCs w:val="24"/>
              </w:rPr>
              <w:t>5</w:t>
            </w:r>
            <w:r w:rsidR="00622AB0" w:rsidRPr="004608C1">
              <w:rPr>
                <w:sz w:val="24"/>
                <w:szCs w:val="24"/>
              </w:rPr>
              <w:t>00,0</w:t>
            </w:r>
          </w:p>
          <w:p w:rsidR="00622AB0" w:rsidRPr="004608C1" w:rsidRDefault="00400CED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 xml:space="preserve">- </w:t>
            </w:r>
            <w:r w:rsidR="006D745F" w:rsidRPr="004608C1">
              <w:rPr>
                <w:sz w:val="24"/>
                <w:szCs w:val="24"/>
              </w:rPr>
              <w:t>5</w:t>
            </w:r>
            <w:r w:rsidR="00622AB0" w:rsidRPr="004608C1">
              <w:rPr>
                <w:sz w:val="24"/>
                <w:szCs w:val="24"/>
              </w:rPr>
              <w:t>00,0</w:t>
            </w:r>
          </w:p>
          <w:p w:rsidR="00622AB0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500,0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1888,6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числе: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388,6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0,00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 – 0,00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 – 500,0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- 500,0</w:t>
            </w:r>
          </w:p>
          <w:p w:rsidR="00622AB0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500,0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АМО Кимовский район</w:t>
            </w:r>
          </w:p>
        </w:tc>
      </w:tr>
      <w:tr w:rsidR="00551626" w:rsidRPr="004608C1" w:rsidTr="00BB4A4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55162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551626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1500,0</w:t>
            </w:r>
          </w:p>
          <w:p w:rsidR="00551626" w:rsidRPr="004608C1" w:rsidRDefault="0055162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1500,0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281F1E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1095,0</w:t>
            </w:r>
          </w:p>
          <w:p w:rsidR="00551626" w:rsidRPr="004608C1" w:rsidRDefault="0055162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="00281F1E" w:rsidRPr="004608C1">
              <w:rPr>
                <w:sz w:val="24"/>
                <w:szCs w:val="24"/>
              </w:rPr>
              <w:t>1095</w:t>
            </w:r>
            <w:r w:rsidRPr="004608C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060336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405,0</w:t>
            </w:r>
          </w:p>
          <w:p w:rsidR="00060336" w:rsidRPr="004608C1" w:rsidRDefault="0006033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405,0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B4A48" w:rsidRDefault="0055162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B4A48" w:rsidRDefault="00551626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Отдел куль</w:t>
            </w:r>
            <w:r w:rsidR="00F02BB0" w:rsidRPr="004608C1">
              <w:rPr>
                <w:sz w:val="24"/>
                <w:szCs w:val="24"/>
              </w:rPr>
              <w:t>т</w:t>
            </w:r>
            <w:r w:rsidRPr="004608C1">
              <w:rPr>
                <w:sz w:val="24"/>
                <w:szCs w:val="24"/>
              </w:rPr>
              <w:t>уры, молодежной политики, физической культуры и спорта</w:t>
            </w:r>
          </w:p>
        </w:tc>
      </w:tr>
      <w:tr w:rsidR="00622AB0" w:rsidRPr="004608C1" w:rsidTr="00BB4A48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87004B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3388,6</w:t>
            </w:r>
          </w:p>
          <w:p w:rsidR="00873B6F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числе: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2017-388,6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2018-0,0</w:t>
            </w:r>
          </w:p>
          <w:p w:rsidR="00873B6F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2019 - 0,0</w:t>
            </w:r>
          </w:p>
          <w:p w:rsidR="00873B6F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2020 - </w:t>
            </w:r>
            <w:r w:rsidR="00551626" w:rsidRPr="004608C1">
              <w:rPr>
                <w:sz w:val="24"/>
                <w:szCs w:val="24"/>
              </w:rPr>
              <w:t>20</w:t>
            </w:r>
            <w:r w:rsidRPr="004608C1">
              <w:rPr>
                <w:sz w:val="24"/>
                <w:szCs w:val="24"/>
              </w:rPr>
              <w:t>00,0</w:t>
            </w:r>
          </w:p>
          <w:p w:rsidR="00873B6F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2021- 500,0</w:t>
            </w:r>
          </w:p>
          <w:p w:rsidR="00622AB0" w:rsidRPr="004608C1" w:rsidRDefault="00873B6F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2022-500,0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060336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1095,0</w:t>
            </w:r>
          </w:p>
          <w:p w:rsidR="00622AB0" w:rsidRPr="004608C1" w:rsidRDefault="0055162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="00060336" w:rsidRPr="004608C1">
              <w:rPr>
                <w:sz w:val="24"/>
                <w:szCs w:val="24"/>
              </w:rPr>
              <w:t>1095,0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36" w:rsidRPr="004608C1" w:rsidRDefault="00060336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405,0</w:t>
            </w:r>
          </w:p>
          <w:p w:rsidR="00622AB0" w:rsidRPr="004608C1" w:rsidRDefault="0006033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405,0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ind w:firstLine="0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b/>
                <w:sz w:val="24"/>
                <w:szCs w:val="24"/>
              </w:rPr>
            </w:pPr>
            <w:r w:rsidRPr="004608C1">
              <w:rPr>
                <w:b/>
                <w:sz w:val="24"/>
                <w:szCs w:val="24"/>
              </w:rPr>
              <w:t>1888,6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В том числе: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2017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388,6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2018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0,00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2019 – 0,00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2020 – 500,0</w:t>
            </w:r>
          </w:p>
          <w:p w:rsidR="0087004B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2021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- 500,0</w:t>
            </w:r>
          </w:p>
          <w:p w:rsidR="00622AB0" w:rsidRPr="004608C1" w:rsidRDefault="0087004B" w:rsidP="00BB4A48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2022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-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500,0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4608C1" w:rsidRDefault="00622AB0" w:rsidP="00BB4A48">
            <w:pPr>
              <w:pStyle w:val="ConsPlusNormal"/>
              <w:widowControl/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54A51" w:rsidRPr="004608C1" w:rsidRDefault="00354A51" w:rsidP="004608C1">
      <w:pPr>
        <w:pStyle w:val="ConsPlusNormal"/>
        <w:widowControl/>
        <w:ind w:firstLine="0"/>
        <w:contextualSpacing/>
        <w:rPr>
          <w:b/>
          <w:sz w:val="24"/>
          <w:szCs w:val="24"/>
        </w:rPr>
      </w:pPr>
    </w:p>
    <w:p w:rsidR="000F7506" w:rsidRPr="004608C1" w:rsidRDefault="000F7506" w:rsidP="004608C1">
      <w:pPr>
        <w:pStyle w:val="ConsPlusNormal"/>
        <w:widowControl/>
        <w:ind w:firstLine="0"/>
        <w:contextualSpacing/>
        <w:rPr>
          <w:b/>
          <w:sz w:val="24"/>
          <w:szCs w:val="24"/>
        </w:rPr>
        <w:sectPr w:rsidR="000F7506" w:rsidRPr="004608C1" w:rsidSect="000F7506">
          <w:headerReference w:type="default" r:id="rId27"/>
          <w:headerReference w:type="first" r:id="rId2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5F76" w:rsidRPr="004608C1" w:rsidRDefault="001B5F76" w:rsidP="00BB4A48">
      <w:pPr>
        <w:pStyle w:val="ConsPlusNormal"/>
        <w:widowControl/>
        <w:ind w:firstLine="709"/>
        <w:contextualSpacing/>
        <w:jc w:val="center"/>
        <w:rPr>
          <w:b/>
          <w:bCs/>
          <w:sz w:val="24"/>
          <w:szCs w:val="24"/>
        </w:rPr>
      </w:pPr>
      <w:r w:rsidRPr="004608C1">
        <w:rPr>
          <w:b/>
          <w:sz w:val="24"/>
          <w:szCs w:val="24"/>
        </w:rPr>
        <w:t xml:space="preserve">5. Перечень показателей результативности и эффективности реализации Подпрограммы </w:t>
      </w:r>
      <w:r w:rsidR="00C9588B" w:rsidRPr="004608C1">
        <w:rPr>
          <w:b/>
          <w:sz w:val="24"/>
          <w:szCs w:val="24"/>
        </w:rPr>
        <w:t>5</w:t>
      </w:r>
      <w:r w:rsidR="00BB4A48">
        <w:rPr>
          <w:b/>
          <w:sz w:val="24"/>
          <w:szCs w:val="24"/>
        </w:rPr>
        <w:t xml:space="preserve"> </w:t>
      </w:r>
      <w:r w:rsidRPr="004608C1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2127"/>
        <w:gridCol w:w="2836"/>
        <w:gridCol w:w="2792"/>
        <w:gridCol w:w="791"/>
        <w:gridCol w:w="791"/>
        <w:gridCol w:w="790"/>
        <w:gridCol w:w="790"/>
        <w:gridCol w:w="790"/>
        <w:gridCol w:w="790"/>
        <w:gridCol w:w="2465"/>
      </w:tblGrid>
      <w:tr w:rsidR="000B5B83" w:rsidRPr="004608C1" w:rsidTr="00BB4A48">
        <w:tc>
          <w:tcPr>
            <w:tcW w:w="2126" w:type="dxa"/>
            <w:vMerge w:val="restart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836" w:type="dxa"/>
            <w:vMerge w:val="restart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0" w:type="auto"/>
            <w:vMerge w:val="restart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аммы (базисное значение) на 2016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6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0" w:type="auto"/>
            <w:vMerge w:val="restart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0B5B83" w:rsidRPr="004608C1" w:rsidTr="00BB4A48">
        <w:tc>
          <w:tcPr>
            <w:tcW w:w="2126" w:type="dxa"/>
            <w:vMerge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B83" w:rsidRPr="004608C1" w:rsidTr="00BB4A48">
        <w:tc>
          <w:tcPr>
            <w:tcW w:w="2126" w:type="dxa"/>
          </w:tcPr>
          <w:p w:rsidR="000B5B83" w:rsidRPr="004608C1" w:rsidRDefault="000B5B83" w:rsidP="00BB4A4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Задача № 1.</w:t>
            </w:r>
            <w:r w:rsidR="00BB4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2836" w:type="dxa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22,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B5B83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0B5B83" w:rsidRPr="004608C1" w:rsidRDefault="00F02BB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0" w:type="auto"/>
          </w:tcPr>
          <w:p w:rsidR="000B5B83" w:rsidRPr="004608C1" w:rsidRDefault="00F02BB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0B5B83" w:rsidRPr="004608C1" w:rsidRDefault="00974600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</w:t>
            </w:r>
            <w:r w:rsidR="00974600"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0" w:type="auto"/>
          </w:tcPr>
          <w:p w:rsidR="000B5B83" w:rsidRPr="004608C1" w:rsidRDefault="000B5B83" w:rsidP="00460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</w:tr>
    </w:tbl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  <w:sectPr w:rsidR="001B5F76" w:rsidRPr="004608C1" w:rsidSect="00B85957">
          <w:pgSz w:w="16838" w:h="11906" w:orient="landscape"/>
          <w:pgMar w:top="1134" w:right="850" w:bottom="1134" w:left="1701" w:header="708" w:footer="708" w:gutter="0"/>
          <w:pgNumType w:start="66"/>
          <w:cols w:space="708"/>
          <w:titlePg/>
          <w:docGrid w:linePitch="360"/>
        </w:sectPr>
      </w:pPr>
    </w:p>
    <w:p w:rsidR="001B5F76" w:rsidRPr="004608C1" w:rsidRDefault="001B5F76" w:rsidP="004608C1">
      <w:pPr>
        <w:pStyle w:val="ConsPlusNormal"/>
        <w:widowControl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>Паспорт показателя</w:t>
      </w:r>
      <w:r w:rsidR="00BB4A48">
        <w:rPr>
          <w:b/>
          <w:sz w:val="24"/>
          <w:szCs w:val="24"/>
        </w:rPr>
        <w:t xml:space="preserve"> </w:t>
      </w:r>
      <w:r w:rsidRPr="004608C1">
        <w:rPr>
          <w:b/>
          <w:sz w:val="24"/>
          <w:szCs w:val="24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Исполнитель, ответственный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за формирование показателя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(контактная информация: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4608C1" w:rsidRDefault="000740AA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Pr="004608C1" w:rsidRDefault="00802FBC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</w:rPr>
              <w:t>тел</w:t>
            </w:r>
            <w:r w:rsidRPr="004608C1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1B5F76" w:rsidRPr="004608C1" w:rsidRDefault="00802FBC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608C1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1. Номер показателя</w:t>
            </w:r>
            <w:r w:rsidR="000740AA" w:rsidRPr="004608C1">
              <w:rPr>
                <w:sz w:val="24"/>
                <w:szCs w:val="24"/>
              </w:rPr>
              <w:t xml:space="preserve"> 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1 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Проценты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E67489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Показатель формируется путем суммирования</w:t>
            </w:r>
            <w:r w:rsidR="00E67489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 xml:space="preserve">отчет, форма № 2-ОПИК </w:t>
            </w:r>
          </w:p>
        </w:tc>
      </w:tr>
      <w:tr w:rsidR="001B5F76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6. Описание системы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4608C1" w:rsidRDefault="001B5F76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 xml:space="preserve">Мониторинг осуществляется </w:t>
            </w:r>
            <w:r w:rsidR="00216525" w:rsidRPr="004608C1">
              <w:rPr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4608C1">
              <w:rPr>
                <w:sz w:val="24"/>
                <w:szCs w:val="24"/>
              </w:rPr>
              <w:t>администрации МО Кимовский район,</w:t>
            </w:r>
          </w:p>
        </w:tc>
      </w:tr>
      <w:tr w:rsidR="0078734D" w:rsidRPr="004608C1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4608C1" w:rsidRDefault="0078734D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7. Описание системы</w:t>
            </w:r>
            <w:r w:rsidR="00BB4A48">
              <w:rPr>
                <w:sz w:val="24"/>
                <w:szCs w:val="24"/>
              </w:rPr>
              <w:t xml:space="preserve"> </w:t>
            </w:r>
            <w:r w:rsidRPr="004608C1">
              <w:rPr>
                <w:sz w:val="24"/>
                <w:szCs w:val="24"/>
              </w:rPr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4608C1" w:rsidRDefault="0078734D" w:rsidP="00BB4A48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Мониторинг осуществляется отделом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</w:tc>
      </w:tr>
    </w:tbl>
    <w:p w:rsidR="001B5F76" w:rsidRDefault="001B5F76" w:rsidP="004608C1">
      <w:pPr>
        <w:pStyle w:val="ConsPlusNormal"/>
        <w:tabs>
          <w:tab w:val="left" w:pos="5103"/>
        </w:tabs>
        <w:ind w:firstLine="709"/>
        <w:contextualSpacing/>
        <w:jc w:val="both"/>
        <w:rPr>
          <w:b/>
          <w:sz w:val="24"/>
          <w:szCs w:val="24"/>
        </w:rPr>
      </w:pP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 xml:space="preserve">6. Ресурсное обеспечение Подпрограммы </w:t>
      </w:r>
      <w:r w:rsidR="00C9588B" w:rsidRPr="004608C1">
        <w:rPr>
          <w:rFonts w:ascii="Arial" w:hAnsi="Arial" w:cs="Arial"/>
          <w:b/>
          <w:sz w:val="24"/>
          <w:szCs w:val="24"/>
        </w:rPr>
        <w:t>5</w:t>
      </w:r>
    </w:p>
    <w:p w:rsidR="001B5F76" w:rsidRPr="004608C1" w:rsidRDefault="001B5F76" w:rsidP="004608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608C1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Источником финансирования расходов на реализацию мероприятий Подпрограммы </w:t>
      </w:r>
      <w:r w:rsidR="00C9588B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является бюджет муниципального образования Кимовский.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Общая потребность в ресурсах</w:t>
      </w:r>
    </w:p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1155"/>
        <w:gridCol w:w="926"/>
        <w:gridCol w:w="992"/>
        <w:gridCol w:w="817"/>
        <w:gridCol w:w="992"/>
        <w:gridCol w:w="850"/>
        <w:gridCol w:w="851"/>
      </w:tblGrid>
      <w:tr w:rsidR="00873B6F" w:rsidRPr="004608C1" w:rsidTr="00E67489"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Потребность (тыс. руб.)</w:t>
            </w:r>
          </w:p>
        </w:tc>
      </w:tr>
      <w:tr w:rsidR="00873B6F" w:rsidRPr="004608C1" w:rsidTr="00E67489">
        <w:tc>
          <w:tcPr>
            <w:tcW w:w="20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873B6F" w:rsidRPr="004608C1" w:rsidTr="00E67489">
        <w:tc>
          <w:tcPr>
            <w:tcW w:w="20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Финансовые ресурсы: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3388,6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388,6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060336" w:rsidP="004608C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08C1">
              <w:rPr>
                <w:sz w:val="24"/>
                <w:szCs w:val="24"/>
              </w:rPr>
              <w:t>1095,0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06033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06033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060336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1888,6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388,6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004B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E674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Материально-технические</w:t>
            </w:r>
            <w:r w:rsidR="00E67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Трудовые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6F" w:rsidRPr="004608C1" w:rsidTr="00E6748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BB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Прочие виды ресурсов</w:t>
            </w:r>
            <w:r w:rsidR="00BB4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(информационные,</w:t>
            </w:r>
            <w:r w:rsidR="00BB4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природные и другие)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6F" w:rsidRPr="004608C1" w:rsidRDefault="00873B6F" w:rsidP="004608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B5F76" w:rsidRPr="004608C1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Default="001B5F76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На реализацию мероприятий Подпрограммы </w:t>
      </w:r>
      <w:r w:rsidR="00595E1C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 xml:space="preserve"> потребуется </w:t>
      </w:r>
      <w:r w:rsidR="0087004B" w:rsidRPr="004608C1">
        <w:rPr>
          <w:rFonts w:ascii="Arial" w:hAnsi="Arial" w:cs="Arial"/>
          <w:sz w:val="24"/>
          <w:szCs w:val="24"/>
        </w:rPr>
        <w:t>3388,6</w:t>
      </w:r>
      <w:r w:rsidRPr="004608C1">
        <w:rPr>
          <w:rFonts w:ascii="Arial" w:hAnsi="Arial" w:cs="Arial"/>
          <w:sz w:val="24"/>
          <w:szCs w:val="24"/>
        </w:rPr>
        <w:t xml:space="preserve"> тыс. рублей.</w:t>
      </w:r>
    </w:p>
    <w:p w:rsidR="00BB4A48" w:rsidRDefault="00BB4A48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4608C1" w:rsidRDefault="001B5F76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 xml:space="preserve">7. Социально-экономическая эффективность Подпрограммы </w:t>
      </w:r>
      <w:r w:rsidR="00C9588B" w:rsidRPr="004608C1">
        <w:rPr>
          <w:b/>
          <w:sz w:val="24"/>
          <w:szCs w:val="24"/>
        </w:rPr>
        <w:t>5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Реализация мероприятий Подпрограммы </w:t>
      </w:r>
      <w:r w:rsidR="00E9361A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с 201</w:t>
      </w:r>
      <w:r w:rsidR="0087004B" w:rsidRPr="004608C1">
        <w:rPr>
          <w:sz w:val="24"/>
          <w:szCs w:val="24"/>
        </w:rPr>
        <w:t>7</w:t>
      </w:r>
      <w:r w:rsidRPr="004608C1">
        <w:rPr>
          <w:sz w:val="24"/>
          <w:szCs w:val="24"/>
        </w:rPr>
        <w:t xml:space="preserve"> по 202</w:t>
      </w:r>
      <w:r w:rsidR="0087004B" w:rsidRPr="004608C1">
        <w:rPr>
          <w:sz w:val="24"/>
          <w:szCs w:val="24"/>
        </w:rPr>
        <w:t>2</w:t>
      </w:r>
      <w:r w:rsidRPr="004608C1">
        <w:rPr>
          <w:sz w:val="24"/>
          <w:szCs w:val="24"/>
        </w:rPr>
        <w:t xml:space="preserve"> годы позволит: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 w:rsidRPr="004608C1">
        <w:rPr>
          <w:sz w:val="24"/>
          <w:szCs w:val="24"/>
        </w:rPr>
        <w:t>ного наследия</w:t>
      </w:r>
      <w:r w:rsidR="00091CF9" w:rsidRPr="004608C1">
        <w:rPr>
          <w:sz w:val="24"/>
          <w:szCs w:val="24"/>
        </w:rPr>
        <w:t xml:space="preserve"> на 23,4 процента.</w:t>
      </w:r>
    </w:p>
    <w:p w:rsidR="007C456E" w:rsidRPr="004608C1" w:rsidRDefault="007C456E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B5F76" w:rsidRPr="004608C1" w:rsidRDefault="001B5F76" w:rsidP="004608C1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4608C1">
        <w:rPr>
          <w:b/>
          <w:sz w:val="24"/>
          <w:szCs w:val="24"/>
        </w:rPr>
        <w:t xml:space="preserve">8. Управление реализацией Подпрограммы </w:t>
      </w:r>
      <w:r w:rsidR="00C9588B" w:rsidRPr="004608C1">
        <w:rPr>
          <w:b/>
          <w:sz w:val="24"/>
          <w:szCs w:val="24"/>
        </w:rPr>
        <w:t>5</w:t>
      </w:r>
      <w:r w:rsidRPr="004608C1">
        <w:rPr>
          <w:b/>
          <w:sz w:val="24"/>
          <w:szCs w:val="24"/>
        </w:rPr>
        <w:t xml:space="preserve"> и контроль за ходом ее выполнения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Исполнителем Подпрограммы </w:t>
      </w:r>
      <w:r w:rsidR="00C9588B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является </w:t>
      </w:r>
      <w:r w:rsidR="00F55978" w:rsidRPr="004608C1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E67489">
        <w:rPr>
          <w:sz w:val="24"/>
          <w:szCs w:val="24"/>
        </w:rPr>
        <w:t xml:space="preserve"> </w:t>
      </w:r>
      <w:r w:rsidRPr="004608C1">
        <w:rPr>
          <w:sz w:val="24"/>
          <w:szCs w:val="24"/>
        </w:rPr>
        <w:t>администрации муниципального образования Кимовский район.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Текущее управление и контроль за ходом реализации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>.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Основными задачами по управлению Подпрограммой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являются: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>организация мониторинга хода реализации програ</w:t>
      </w:r>
      <w:r w:rsidR="00F55978" w:rsidRPr="004608C1">
        <w:rPr>
          <w:sz w:val="24"/>
          <w:szCs w:val="24"/>
        </w:rPr>
        <w:t>м</w:t>
      </w:r>
      <w:r w:rsidRPr="004608C1">
        <w:rPr>
          <w:sz w:val="24"/>
          <w:szCs w:val="24"/>
        </w:rPr>
        <w:t>мных мероприятий;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выявление научных, технических и организационных проблем в ходе реализации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и принятие своевременных мер по их решению;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представление своевременной и достоверной информации для проведения оценки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в установленном порядке.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Для реализации мероприятий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4608C1" w:rsidRDefault="001B5F76" w:rsidP="004608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608C1">
        <w:rPr>
          <w:sz w:val="24"/>
          <w:szCs w:val="24"/>
        </w:rPr>
        <w:t xml:space="preserve">Ответственный исполнитель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с учетом выделяемых на реализацию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, механизм реализации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 xml:space="preserve">, состав исполнителей мероприятий Подпрограммы </w:t>
      </w:r>
      <w:r w:rsidR="00F55978" w:rsidRPr="004608C1">
        <w:rPr>
          <w:sz w:val="24"/>
          <w:szCs w:val="24"/>
        </w:rPr>
        <w:t>5</w:t>
      </w:r>
      <w:r w:rsidRPr="004608C1">
        <w:rPr>
          <w:sz w:val="24"/>
          <w:szCs w:val="24"/>
        </w:rPr>
        <w:t>.</w:t>
      </w:r>
    </w:p>
    <w:p w:rsidR="001B5F76" w:rsidRPr="004608C1" w:rsidRDefault="001B5F76" w:rsidP="004608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  <w:sectPr w:rsidR="001B5F76" w:rsidRPr="004608C1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4608C1" w:rsidRDefault="009243D0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4" w:name="sub_1900"/>
      <w:r w:rsidRPr="004608C1">
        <w:rPr>
          <w:rFonts w:ascii="Arial" w:hAnsi="Arial" w:cs="Arial"/>
          <w:b/>
          <w:sz w:val="24"/>
          <w:szCs w:val="24"/>
        </w:rPr>
        <w:t xml:space="preserve">Основное мероприятие «Обеспечение </w:t>
      </w:r>
      <w:r w:rsidR="00152ABE" w:rsidRPr="004608C1">
        <w:rPr>
          <w:rFonts w:ascii="Arial" w:hAnsi="Arial" w:cs="Arial"/>
          <w:b/>
          <w:sz w:val="24"/>
          <w:szCs w:val="24"/>
        </w:rPr>
        <w:t>муниципальной</w:t>
      </w:r>
      <w:r w:rsidRPr="004608C1">
        <w:rPr>
          <w:rFonts w:ascii="Arial" w:hAnsi="Arial" w:cs="Arial"/>
          <w:b/>
          <w:sz w:val="24"/>
          <w:szCs w:val="24"/>
        </w:rPr>
        <w:t xml:space="preserve"> программы» </w:t>
      </w:r>
      <w:r w:rsidR="00152ABE" w:rsidRPr="004608C1">
        <w:rPr>
          <w:rFonts w:ascii="Arial" w:hAnsi="Arial" w:cs="Arial"/>
          <w:b/>
          <w:sz w:val="24"/>
          <w:szCs w:val="24"/>
        </w:rPr>
        <w:t>муниципальной</w:t>
      </w:r>
      <w:r w:rsidR="00ED19F8" w:rsidRPr="004608C1">
        <w:rPr>
          <w:rFonts w:ascii="Arial" w:hAnsi="Arial" w:cs="Arial"/>
          <w:b/>
          <w:sz w:val="24"/>
          <w:szCs w:val="24"/>
        </w:rPr>
        <w:t xml:space="preserve"> программы муниципального образования Кимовский район</w:t>
      </w:r>
      <w:r w:rsidRPr="004608C1">
        <w:rPr>
          <w:rFonts w:ascii="Arial" w:hAnsi="Arial" w:cs="Arial"/>
          <w:b/>
          <w:sz w:val="24"/>
          <w:szCs w:val="24"/>
        </w:rPr>
        <w:t xml:space="preserve"> «Развитие кул</w:t>
      </w:r>
      <w:r w:rsidR="00ED19F8" w:rsidRPr="004608C1">
        <w:rPr>
          <w:rFonts w:ascii="Arial" w:hAnsi="Arial" w:cs="Arial"/>
          <w:b/>
          <w:sz w:val="24"/>
          <w:szCs w:val="24"/>
        </w:rPr>
        <w:t>ьтуры в муниципальном образовании Кимовский район</w:t>
      </w:r>
      <w:r w:rsidRPr="004608C1">
        <w:rPr>
          <w:rFonts w:ascii="Arial" w:hAnsi="Arial" w:cs="Arial"/>
          <w:b/>
          <w:sz w:val="24"/>
          <w:szCs w:val="24"/>
        </w:rPr>
        <w:t>»</w:t>
      </w:r>
    </w:p>
    <w:p w:rsidR="000B5B83" w:rsidRPr="004608C1" w:rsidRDefault="000B5B83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243D0" w:rsidRPr="004608C1" w:rsidRDefault="009243D0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4608C1" w:rsidRDefault="009243D0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4608C1">
        <w:rPr>
          <w:rFonts w:ascii="Arial" w:hAnsi="Arial" w:cs="Arial"/>
          <w:sz w:val="24"/>
          <w:szCs w:val="24"/>
        </w:rPr>
        <w:t>муниципальной</w:t>
      </w:r>
      <w:r w:rsidRPr="004608C1">
        <w:rPr>
          <w:rFonts w:ascii="Arial" w:hAnsi="Arial" w:cs="Arial"/>
          <w:sz w:val="24"/>
          <w:szCs w:val="24"/>
        </w:rPr>
        <w:t xml:space="preserve"> программы в целом, в разрезе подпрограмм.</w:t>
      </w:r>
    </w:p>
    <w:p w:rsidR="000B5B83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Общий объем финансирования основного мероприятия составит</w:t>
      </w:r>
      <w:r w:rsidR="00E67489">
        <w:rPr>
          <w:rFonts w:ascii="Arial" w:hAnsi="Arial" w:cs="Arial"/>
          <w:sz w:val="24"/>
          <w:szCs w:val="24"/>
        </w:rPr>
        <w:t>:</w:t>
      </w:r>
    </w:p>
    <w:p w:rsidR="00B629C6" w:rsidRPr="004608C1" w:rsidRDefault="0006033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505926,9</w:t>
      </w:r>
      <w:r w:rsidR="00B629C6" w:rsidRPr="004608C1">
        <w:rPr>
          <w:rFonts w:ascii="Arial" w:hAnsi="Arial" w:cs="Arial"/>
          <w:sz w:val="24"/>
          <w:szCs w:val="24"/>
        </w:rPr>
        <w:t xml:space="preserve"> тыс. рублей, в том числе по годам: в тыс. рублей</w:t>
      </w:r>
      <w:r w:rsidR="00BB4A48">
        <w:rPr>
          <w:rFonts w:ascii="Arial" w:hAnsi="Arial" w:cs="Arial"/>
          <w:sz w:val="24"/>
          <w:szCs w:val="24"/>
        </w:rPr>
        <w:t>: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2017-103765,7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2018-97343,3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2019 – </w:t>
      </w:r>
      <w:r w:rsidR="00060336" w:rsidRPr="004608C1">
        <w:rPr>
          <w:rFonts w:ascii="Arial" w:hAnsi="Arial" w:cs="Arial"/>
          <w:sz w:val="24"/>
          <w:szCs w:val="24"/>
        </w:rPr>
        <w:t>89152,1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2020 – </w:t>
      </w:r>
      <w:r w:rsidR="0087004B" w:rsidRPr="004608C1">
        <w:rPr>
          <w:rFonts w:ascii="Arial" w:hAnsi="Arial" w:cs="Arial"/>
          <w:sz w:val="24"/>
          <w:szCs w:val="24"/>
        </w:rPr>
        <w:t>72510,6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2021 – </w:t>
      </w:r>
      <w:r w:rsidR="00873B6F" w:rsidRPr="004608C1">
        <w:rPr>
          <w:rFonts w:ascii="Arial" w:hAnsi="Arial" w:cs="Arial"/>
          <w:sz w:val="24"/>
          <w:szCs w:val="24"/>
        </w:rPr>
        <w:t>66072,3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4608C1" w:rsidRDefault="00873B6F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2022 – </w:t>
      </w:r>
      <w:r w:rsidR="00551626" w:rsidRPr="004608C1">
        <w:rPr>
          <w:rFonts w:ascii="Arial" w:hAnsi="Arial" w:cs="Arial"/>
          <w:sz w:val="24"/>
          <w:szCs w:val="24"/>
        </w:rPr>
        <w:t>77082,9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В том числе за счет средств: </w:t>
      </w:r>
    </w:p>
    <w:p w:rsidR="00206C71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федерального бюджета-</w:t>
      </w:r>
      <w:r w:rsidR="00206C71" w:rsidRPr="004608C1">
        <w:rPr>
          <w:rFonts w:ascii="Arial" w:hAnsi="Arial" w:cs="Arial"/>
          <w:sz w:val="24"/>
          <w:szCs w:val="24"/>
        </w:rPr>
        <w:t xml:space="preserve"> </w:t>
      </w:r>
      <w:r w:rsidR="00060336" w:rsidRPr="004608C1">
        <w:rPr>
          <w:rFonts w:ascii="Arial" w:hAnsi="Arial" w:cs="Arial"/>
          <w:sz w:val="24"/>
          <w:szCs w:val="24"/>
        </w:rPr>
        <w:t>22335,1</w:t>
      </w:r>
      <w:r w:rsidR="008A71DE"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2017-18969,7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2018-1848,2 тыс. рублей</w:t>
      </w:r>
    </w:p>
    <w:p w:rsidR="00AF4059" w:rsidRPr="004608C1" w:rsidRDefault="00AF4059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2019-268,3 тыс. рублей</w:t>
      </w:r>
    </w:p>
    <w:p w:rsidR="00551626" w:rsidRPr="004608C1" w:rsidRDefault="0055162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2020-</w:t>
      </w:r>
      <w:r w:rsidR="00060336" w:rsidRPr="004608C1">
        <w:rPr>
          <w:rFonts w:ascii="Arial" w:hAnsi="Arial" w:cs="Arial"/>
          <w:sz w:val="24"/>
          <w:szCs w:val="24"/>
        </w:rPr>
        <w:t>1248,9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2021-0,00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2022-0,00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бюджета Тульской области -</w:t>
      </w:r>
      <w:r w:rsidR="00060336" w:rsidRPr="004608C1">
        <w:rPr>
          <w:rFonts w:ascii="Arial" w:hAnsi="Arial" w:cs="Arial"/>
          <w:sz w:val="24"/>
          <w:szCs w:val="24"/>
        </w:rPr>
        <w:t>92700,2</w:t>
      </w:r>
      <w:r w:rsidRPr="004608C1">
        <w:rPr>
          <w:rFonts w:ascii="Arial" w:hAnsi="Arial" w:cs="Arial"/>
          <w:sz w:val="24"/>
          <w:szCs w:val="24"/>
        </w:rPr>
        <w:t xml:space="preserve"> тыс.</w:t>
      </w:r>
      <w:r w:rsidR="00C704C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 том числе: в тыс.</w:t>
      </w:r>
      <w:r w:rsidR="00E67489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2017-21410,0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2018-26925,6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2019 – </w:t>
      </w:r>
      <w:r w:rsidR="00060336" w:rsidRPr="004608C1">
        <w:rPr>
          <w:rFonts w:ascii="Arial" w:hAnsi="Arial" w:cs="Arial"/>
          <w:sz w:val="24"/>
          <w:szCs w:val="24"/>
        </w:rPr>
        <w:t>13803,6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2020 – </w:t>
      </w:r>
      <w:r w:rsidR="00060336" w:rsidRPr="004608C1">
        <w:rPr>
          <w:rFonts w:ascii="Arial" w:hAnsi="Arial" w:cs="Arial"/>
          <w:sz w:val="24"/>
          <w:szCs w:val="24"/>
        </w:rPr>
        <w:t>7632,7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2021 – </w:t>
      </w:r>
      <w:r w:rsidR="00873B6F" w:rsidRPr="004608C1">
        <w:rPr>
          <w:rFonts w:ascii="Arial" w:hAnsi="Arial" w:cs="Arial"/>
          <w:sz w:val="24"/>
          <w:szCs w:val="24"/>
        </w:rPr>
        <w:t>7130,3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4608C1" w:rsidRDefault="00873B6F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2022 – </w:t>
      </w:r>
      <w:r w:rsidR="00551626" w:rsidRPr="004608C1">
        <w:rPr>
          <w:rFonts w:ascii="Arial" w:hAnsi="Arial" w:cs="Arial"/>
          <w:sz w:val="24"/>
          <w:szCs w:val="24"/>
        </w:rPr>
        <w:t>15798,0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местных бюджетов -</w:t>
      </w:r>
      <w:r w:rsidR="0087004B" w:rsidRPr="004608C1">
        <w:rPr>
          <w:rFonts w:ascii="Arial" w:hAnsi="Arial" w:cs="Arial"/>
          <w:sz w:val="24"/>
          <w:szCs w:val="24"/>
        </w:rPr>
        <w:t>372766,8</w:t>
      </w:r>
      <w:r w:rsidRPr="004608C1">
        <w:rPr>
          <w:rFonts w:ascii="Arial" w:hAnsi="Arial" w:cs="Arial"/>
          <w:sz w:val="24"/>
          <w:szCs w:val="24"/>
        </w:rPr>
        <w:t xml:space="preserve"> тыс.</w:t>
      </w:r>
      <w:r w:rsidR="00C704CF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рублей.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 том числе: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2017-60632,5 тыс. рублей</w:t>
      </w:r>
    </w:p>
    <w:p w:rsidR="0087004B" w:rsidRPr="004608C1" w:rsidRDefault="0087004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2018-66208,1</w:t>
      </w:r>
      <w:r w:rsidR="00082C2B"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2019 – </w:t>
      </w:r>
      <w:r w:rsidR="00551626" w:rsidRPr="004608C1">
        <w:rPr>
          <w:rFonts w:ascii="Arial" w:hAnsi="Arial" w:cs="Arial"/>
          <w:sz w:val="24"/>
          <w:szCs w:val="24"/>
        </w:rPr>
        <w:t>71593,1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2020 – </w:t>
      </w:r>
      <w:r w:rsidR="00873B6F" w:rsidRPr="004608C1">
        <w:rPr>
          <w:rFonts w:ascii="Arial" w:hAnsi="Arial" w:cs="Arial"/>
          <w:sz w:val="24"/>
          <w:szCs w:val="24"/>
        </w:rPr>
        <w:t>60063,0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2021 – </w:t>
      </w:r>
      <w:r w:rsidR="00873B6F" w:rsidRPr="004608C1">
        <w:rPr>
          <w:rFonts w:ascii="Arial" w:hAnsi="Arial" w:cs="Arial"/>
          <w:sz w:val="24"/>
          <w:szCs w:val="24"/>
        </w:rPr>
        <w:t>56083,7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4608C1" w:rsidRDefault="00873B6F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2022 – 58186,4 тыс. рублей</w:t>
      </w:r>
    </w:p>
    <w:p w:rsidR="000B5B83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местных бюджетов г. Кимовск -</w:t>
      </w:r>
      <w:r w:rsidR="00082C2B" w:rsidRPr="004608C1">
        <w:rPr>
          <w:rFonts w:ascii="Arial" w:hAnsi="Arial" w:cs="Arial"/>
          <w:sz w:val="24"/>
          <w:szCs w:val="24"/>
        </w:rPr>
        <w:t>1888,6</w:t>
      </w:r>
      <w:r w:rsidRPr="004608C1">
        <w:rPr>
          <w:rFonts w:ascii="Arial" w:hAnsi="Arial" w:cs="Arial"/>
          <w:sz w:val="24"/>
          <w:szCs w:val="24"/>
        </w:rPr>
        <w:t xml:space="preserve"> тыс.</w:t>
      </w:r>
      <w:r w:rsidR="00E67489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рублей.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 том числе:</w:t>
      </w:r>
    </w:p>
    <w:p w:rsidR="00082C2B" w:rsidRPr="004608C1" w:rsidRDefault="00082C2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2017-388,6 тыс. рублей</w:t>
      </w:r>
    </w:p>
    <w:p w:rsidR="00082C2B" w:rsidRPr="004608C1" w:rsidRDefault="00082C2B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2018-0,00 тыс. рублей</w:t>
      </w:r>
    </w:p>
    <w:p w:rsidR="00B629C6" w:rsidRPr="004608C1" w:rsidRDefault="00B629C6" w:rsidP="004608C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2019 –0,0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2020 – </w:t>
      </w:r>
      <w:r w:rsidR="006D745F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>00,0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2021 – </w:t>
      </w:r>
      <w:r w:rsidR="006D745F" w:rsidRPr="004608C1">
        <w:rPr>
          <w:rFonts w:ascii="Arial" w:hAnsi="Arial" w:cs="Arial"/>
          <w:sz w:val="24"/>
          <w:szCs w:val="24"/>
        </w:rPr>
        <w:t>5</w:t>
      </w:r>
      <w:r w:rsidRPr="004608C1">
        <w:rPr>
          <w:rFonts w:ascii="Arial" w:hAnsi="Arial" w:cs="Arial"/>
          <w:sz w:val="24"/>
          <w:szCs w:val="24"/>
        </w:rPr>
        <w:t>00,0 тыс. рублей</w:t>
      </w:r>
    </w:p>
    <w:p w:rsidR="00873B6F" w:rsidRPr="004608C1" w:rsidRDefault="00873B6F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2022 – 500,0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Объем финансирования внебюджетных источников – </w:t>
      </w:r>
      <w:r w:rsidR="00082C2B" w:rsidRPr="004608C1">
        <w:rPr>
          <w:rFonts w:ascii="Arial" w:hAnsi="Arial" w:cs="Arial"/>
          <w:sz w:val="24"/>
          <w:szCs w:val="24"/>
        </w:rPr>
        <w:t>16236,3</w:t>
      </w:r>
      <w:r w:rsidRPr="004608C1">
        <w:rPr>
          <w:rFonts w:ascii="Arial" w:hAnsi="Arial" w:cs="Arial"/>
          <w:sz w:val="24"/>
          <w:szCs w:val="24"/>
        </w:rPr>
        <w:t xml:space="preserve"> тыс.</w:t>
      </w:r>
      <w:r w:rsidR="00E67489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руб.</w:t>
      </w:r>
    </w:p>
    <w:p w:rsidR="00082C2B" w:rsidRPr="004608C1" w:rsidRDefault="00082C2B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2017-2365,0 тыс. рублей</w:t>
      </w:r>
    </w:p>
    <w:p w:rsidR="00082C2B" w:rsidRPr="004608C1" w:rsidRDefault="00082C2B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2018-2361,4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2019 – </w:t>
      </w:r>
      <w:r w:rsidR="00AF4059" w:rsidRPr="004608C1">
        <w:rPr>
          <w:rFonts w:ascii="Arial" w:hAnsi="Arial" w:cs="Arial"/>
          <w:sz w:val="24"/>
          <w:szCs w:val="24"/>
        </w:rPr>
        <w:t>3487,1</w:t>
      </w:r>
      <w:r w:rsidRPr="004608C1">
        <w:rPr>
          <w:rFonts w:ascii="Arial" w:hAnsi="Arial" w:cs="Arial"/>
          <w:sz w:val="24"/>
          <w:szCs w:val="24"/>
        </w:rPr>
        <w:t>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2020 – </w:t>
      </w:r>
      <w:r w:rsidR="00082C2B" w:rsidRPr="004608C1">
        <w:rPr>
          <w:rFonts w:ascii="Arial" w:hAnsi="Arial" w:cs="Arial"/>
          <w:sz w:val="24"/>
          <w:szCs w:val="24"/>
        </w:rPr>
        <w:t>3066,0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4608C1" w:rsidRDefault="00B629C6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2021 – </w:t>
      </w:r>
      <w:r w:rsidR="00873B6F" w:rsidRPr="004608C1">
        <w:rPr>
          <w:rFonts w:ascii="Arial" w:hAnsi="Arial" w:cs="Arial"/>
          <w:sz w:val="24"/>
          <w:szCs w:val="24"/>
        </w:rPr>
        <w:t>2358,3</w:t>
      </w:r>
      <w:r w:rsidRPr="004608C1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4608C1" w:rsidRDefault="00873B6F" w:rsidP="0046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2022 – 2598,5тыс. рублей</w:t>
      </w:r>
    </w:p>
    <w:p w:rsidR="0069060B" w:rsidRPr="004608C1" w:rsidRDefault="0069060B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69060B" w:rsidRPr="004608C1" w:rsidSect="00494A53">
          <w:headerReference w:type="default" r:id="rId2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4"/>
    <w:p w:rsidR="00813ECD" w:rsidRDefault="00DA4569" w:rsidP="0046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8C1">
        <w:rPr>
          <w:rFonts w:ascii="Arial" w:hAnsi="Arial" w:cs="Arial"/>
          <w:b/>
          <w:sz w:val="24"/>
          <w:szCs w:val="24"/>
        </w:rPr>
        <w:t>9</w:t>
      </w:r>
      <w:r w:rsidR="00631802" w:rsidRPr="004608C1">
        <w:rPr>
          <w:rFonts w:ascii="Arial" w:hAnsi="Arial" w:cs="Arial"/>
          <w:b/>
          <w:sz w:val="24"/>
          <w:szCs w:val="24"/>
        </w:rPr>
        <w:t>.Перечень показателей результативности эффективности муниципальных программ</w:t>
      </w:r>
    </w:p>
    <w:p w:rsidR="00E67489" w:rsidRPr="004608C1" w:rsidRDefault="00E67489" w:rsidP="0046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3"/>
        <w:tblW w:w="15168" w:type="dxa"/>
        <w:tblInd w:w="-601" w:type="dxa"/>
        <w:tblLayout w:type="fixed"/>
        <w:tblLook w:val="04A0"/>
      </w:tblPr>
      <w:tblGrid>
        <w:gridCol w:w="6238"/>
        <w:gridCol w:w="2409"/>
        <w:gridCol w:w="851"/>
        <w:gridCol w:w="850"/>
        <w:gridCol w:w="851"/>
        <w:gridCol w:w="850"/>
        <w:gridCol w:w="850"/>
        <w:gridCol w:w="850"/>
        <w:gridCol w:w="1419"/>
      </w:tblGrid>
      <w:tr w:rsidR="004259E0" w:rsidRPr="004608C1" w:rsidTr="00674F19">
        <w:tc>
          <w:tcPr>
            <w:tcW w:w="6238" w:type="dxa"/>
            <w:vMerge w:val="restart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аммы (базисное значение) на 2016</w:t>
            </w:r>
            <w:r w:rsidRPr="004608C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102" w:type="dxa"/>
            <w:gridSpan w:val="6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419" w:type="dxa"/>
            <w:vMerge w:val="restart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259E0" w:rsidRPr="004608C1" w:rsidTr="00674F19">
        <w:tc>
          <w:tcPr>
            <w:tcW w:w="6238" w:type="dxa"/>
            <w:vMerge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201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202</w:t>
            </w:r>
            <w:r w:rsidR="00F02BB0" w:rsidRPr="004608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</w:tcPr>
          <w:p w:rsidR="004259E0" w:rsidRPr="004608C1" w:rsidRDefault="004259E0" w:rsidP="00E6748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 – досуговых мероприятиях</w:t>
            </w:r>
            <w:r w:rsidR="00E67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(процент)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Увеличение музейного фонда (единиц)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Обновление библиотечного фонда</w:t>
            </w:r>
            <w:r w:rsidR="00E67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08C1">
              <w:rPr>
                <w:rFonts w:ascii="Arial" w:hAnsi="Arial" w:cs="Arial"/>
                <w:sz w:val="24"/>
                <w:szCs w:val="24"/>
              </w:rPr>
              <w:t>(процент)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02BB0" w:rsidRPr="004608C1" w:rsidTr="00674F19">
        <w:tc>
          <w:tcPr>
            <w:tcW w:w="6238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240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851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0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419" w:type="dxa"/>
          </w:tcPr>
          <w:p w:rsidR="00F02BB0" w:rsidRPr="004608C1" w:rsidRDefault="00F02BB0" w:rsidP="00E674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C1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</w:tr>
    </w:tbl>
    <w:p w:rsidR="0024023B" w:rsidRPr="004608C1" w:rsidRDefault="0024023B" w:rsidP="004608C1">
      <w:pPr>
        <w:spacing w:after="0" w:line="240" w:lineRule="auto"/>
        <w:rPr>
          <w:rFonts w:ascii="Arial" w:hAnsi="Arial" w:cs="Arial"/>
          <w:sz w:val="24"/>
          <w:szCs w:val="24"/>
        </w:rPr>
        <w:sectPr w:rsidR="0024023B" w:rsidRPr="004608C1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4608C1" w:rsidRDefault="00ED19F8" w:rsidP="004608C1">
      <w:pPr>
        <w:pStyle w:val="1"/>
        <w:spacing w:before="0" w:after="0"/>
        <w:ind w:firstLine="709"/>
        <w:contextualSpacing/>
        <w:rPr>
          <w:color w:val="auto"/>
        </w:rPr>
      </w:pPr>
      <w:r w:rsidRPr="004608C1">
        <w:rPr>
          <w:color w:val="auto"/>
        </w:rPr>
        <w:t xml:space="preserve">Обоснование состава и значений показателей результативности и эффективности </w:t>
      </w:r>
      <w:r w:rsidR="00152ABE" w:rsidRPr="004608C1">
        <w:rPr>
          <w:color w:val="auto"/>
        </w:rPr>
        <w:t>муниципальной</w:t>
      </w:r>
      <w:r w:rsidRPr="004608C1">
        <w:rPr>
          <w:color w:val="auto"/>
        </w:rPr>
        <w:t xml:space="preserve"> программы по этапам ее реализации и оценка влияния внешних факторов и условий</w:t>
      </w:r>
      <w:r w:rsidR="00B22661" w:rsidRPr="004608C1">
        <w:rPr>
          <w:color w:val="auto"/>
        </w:rPr>
        <w:t xml:space="preserve"> </w:t>
      </w:r>
      <w:r w:rsidRPr="004608C1">
        <w:rPr>
          <w:color w:val="auto"/>
        </w:rPr>
        <w:t>на их достижение</w:t>
      </w:r>
    </w:p>
    <w:p w:rsidR="000A3463" w:rsidRPr="004608C1" w:rsidRDefault="000A3463" w:rsidP="004608C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Состав показателей </w:t>
      </w:r>
      <w:r w:rsidR="00152ABE" w:rsidRPr="004608C1">
        <w:rPr>
          <w:rFonts w:ascii="Arial" w:hAnsi="Arial" w:cs="Arial"/>
          <w:sz w:val="24"/>
          <w:szCs w:val="24"/>
        </w:rPr>
        <w:t>муниципальной</w:t>
      </w:r>
      <w:r w:rsidRPr="004608C1">
        <w:rPr>
          <w:rFonts w:ascii="Arial" w:hAnsi="Arial" w:cs="Arial"/>
          <w:sz w:val="24"/>
          <w:szCs w:val="24"/>
        </w:rPr>
        <w:t xml:space="preserve"> программы определен в соответствии с ее целями, задачами и мероприятиями.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4608C1">
        <w:rPr>
          <w:rFonts w:ascii="Arial" w:hAnsi="Arial" w:cs="Arial"/>
          <w:sz w:val="24"/>
          <w:szCs w:val="24"/>
        </w:rPr>
        <w:t>муниципальной</w:t>
      </w:r>
      <w:r w:rsidRPr="004608C1">
        <w:rPr>
          <w:rFonts w:ascii="Arial" w:hAnsi="Arial" w:cs="Arial"/>
          <w:sz w:val="24"/>
          <w:szCs w:val="24"/>
        </w:rPr>
        <w:t xml:space="preserve"> программы, оптимизацию отчетности и информационных запросов.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 xml:space="preserve">Целевые значения показателей реализации </w:t>
      </w:r>
      <w:r w:rsidR="00152ABE" w:rsidRPr="004608C1">
        <w:rPr>
          <w:rFonts w:ascii="Arial" w:hAnsi="Arial" w:cs="Arial"/>
          <w:sz w:val="24"/>
          <w:szCs w:val="24"/>
        </w:rPr>
        <w:t>муниципальной</w:t>
      </w:r>
      <w:r w:rsidRPr="004608C1">
        <w:rPr>
          <w:rFonts w:ascii="Arial" w:hAnsi="Arial" w:cs="Arial"/>
          <w:sz w:val="24"/>
          <w:szCs w:val="24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4608C1">
        <w:rPr>
          <w:rFonts w:ascii="Arial" w:hAnsi="Arial" w:cs="Arial"/>
          <w:sz w:val="24"/>
          <w:szCs w:val="24"/>
        </w:rPr>
        <w:t>муниципальной</w:t>
      </w:r>
      <w:r w:rsidRPr="004608C1">
        <w:rPr>
          <w:rFonts w:ascii="Arial" w:hAnsi="Arial" w:cs="Arial"/>
          <w:sz w:val="24"/>
          <w:szCs w:val="24"/>
        </w:rPr>
        <w:t xml:space="preserve"> программы.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Перечень показателей</w:t>
      </w:r>
      <w:r w:rsidR="00656FD3" w:rsidRPr="004608C1">
        <w:rPr>
          <w:rFonts w:ascii="Arial" w:hAnsi="Arial" w:cs="Arial"/>
          <w:sz w:val="24"/>
          <w:szCs w:val="24"/>
        </w:rPr>
        <w:t xml:space="preserve"> </w:t>
      </w:r>
      <w:r w:rsidRPr="004608C1">
        <w:rPr>
          <w:rFonts w:ascii="Arial" w:hAnsi="Arial" w:cs="Arial"/>
          <w:sz w:val="24"/>
          <w:szCs w:val="24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4608C1" w:rsidRDefault="00ED19F8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B22661" w:rsidRPr="004608C1" w:rsidRDefault="00B22661" w:rsidP="004608C1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  <w:bookmarkStart w:id="5" w:name="sub_11100"/>
    </w:p>
    <w:p w:rsidR="00C81570" w:rsidRPr="004608C1" w:rsidRDefault="00DA4569" w:rsidP="004608C1">
      <w:pPr>
        <w:pStyle w:val="1"/>
        <w:spacing w:before="0" w:after="0"/>
        <w:contextualSpacing/>
        <w:rPr>
          <w:rFonts w:eastAsia="BatangChe"/>
          <w:color w:val="auto"/>
        </w:rPr>
      </w:pPr>
      <w:r w:rsidRPr="004608C1">
        <w:rPr>
          <w:rFonts w:eastAsia="BatangChe"/>
          <w:color w:val="auto"/>
        </w:rPr>
        <w:t>10</w:t>
      </w:r>
      <w:r w:rsidR="00C81570" w:rsidRPr="004608C1">
        <w:rPr>
          <w:rFonts w:eastAsia="BatangChe"/>
          <w:color w:val="auto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недостаточное финансирование мероприятий муниципальной программы из бюджета муниципального образования МО Кимовский район;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нарушение обязательств субподрядчиком/поставщиком;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увеличение стоимости оборудования, работ и материалов.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создание эффективной системы управления муниципальной программой;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4608C1" w:rsidRDefault="00C81570" w:rsidP="004608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C81570" w:rsidRPr="004608C1" w:rsidRDefault="00C81570" w:rsidP="0046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bookmarkEnd w:id="5"/>
    <w:p w:rsidR="00133D99" w:rsidRPr="004608C1" w:rsidRDefault="00133D99" w:rsidP="004608C1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8C1">
        <w:rPr>
          <w:rFonts w:ascii="Arial" w:hAnsi="Arial" w:cs="Arial"/>
          <w:sz w:val="24"/>
          <w:szCs w:val="24"/>
        </w:rPr>
        <w:t>__________</w:t>
      </w:r>
      <w:r w:rsidR="00DD44F8" w:rsidRPr="004608C1">
        <w:rPr>
          <w:rFonts w:ascii="Arial" w:hAnsi="Arial" w:cs="Arial"/>
          <w:sz w:val="24"/>
          <w:szCs w:val="24"/>
        </w:rPr>
        <w:t>_____</w:t>
      </w:r>
      <w:r w:rsidR="00F01613" w:rsidRPr="004608C1">
        <w:rPr>
          <w:rFonts w:ascii="Arial" w:hAnsi="Arial" w:cs="Arial"/>
          <w:sz w:val="24"/>
          <w:szCs w:val="24"/>
        </w:rPr>
        <w:t>________</w:t>
      </w:r>
      <w:r w:rsidR="00DD44F8" w:rsidRPr="004608C1">
        <w:rPr>
          <w:rFonts w:ascii="Arial" w:hAnsi="Arial" w:cs="Arial"/>
          <w:sz w:val="24"/>
          <w:szCs w:val="24"/>
        </w:rPr>
        <w:t>_________</w:t>
      </w:r>
    </w:p>
    <w:p w:rsidR="00554AD1" w:rsidRPr="004608C1" w:rsidRDefault="00554AD1" w:rsidP="004608C1">
      <w:pPr>
        <w:tabs>
          <w:tab w:val="left" w:pos="1440"/>
          <w:tab w:val="left" w:pos="74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54AD1" w:rsidRPr="004608C1" w:rsidSect="0024023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01" w:rsidRDefault="00AC4A01" w:rsidP="00A66865">
      <w:pPr>
        <w:spacing w:after="0" w:line="240" w:lineRule="auto"/>
      </w:pPr>
      <w:r>
        <w:separator/>
      </w:r>
    </w:p>
  </w:endnote>
  <w:endnote w:type="continuationSeparator" w:id="0">
    <w:p w:rsidR="00AC4A01" w:rsidRDefault="00AC4A01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01" w:rsidRDefault="00AC4A01" w:rsidP="00A66865">
      <w:pPr>
        <w:spacing w:after="0" w:line="240" w:lineRule="auto"/>
      </w:pPr>
      <w:r>
        <w:separator/>
      </w:r>
    </w:p>
  </w:footnote>
  <w:footnote w:type="continuationSeparator" w:id="0">
    <w:p w:rsidR="00AC4A01" w:rsidRDefault="00AC4A01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7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48" w:rsidRDefault="00BA041B">
    <w:pPr>
      <w:pStyle w:val="a4"/>
      <w:jc w:val="center"/>
    </w:pPr>
    <w:r>
      <w:rPr>
        <w:noProof/>
      </w:rPr>
      <w:fldChar w:fldCharType="begin"/>
    </w:r>
    <w:r w:rsidR="00BB4A48">
      <w:rPr>
        <w:noProof/>
      </w:rPr>
      <w:instrText xml:space="preserve"> PAGE   \* MERGEFORMAT </w:instrText>
    </w:r>
    <w:r>
      <w:rPr>
        <w:noProof/>
      </w:rPr>
      <w:fldChar w:fldCharType="separate"/>
    </w:r>
    <w:r w:rsidR="00D33B85">
      <w:rPr>
        <w:noProof/>
      </w:rPr>
      <w:t>72</w:t>
    </w:r>
    <w:r>
      <w:rPr>
        <w:noProof/>
      </w:rPr>
      <w:fldChar w:fldCharType="end"/>
    </w:r>
  </w:p>
  <w:p w:rsidR="00BB4A48" w:rsidRDefault="00BB4A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48" w:rsidRDefault="00BA041B">
    <w:pPr>
      <w:pStyle w:val="a4"/>
      <w:jc w:val="center"/>
    </w:pPr>
    <w:r>
      <w:rPr>
        <w:noProof/>
      </w:rPr>
      <w:fldChar w:fldCharType="begin"/>
    </w:r>
    <w:r w:rsidR="00BB4A48">
      <w:rPr>
        <w:noProof/>
      </w:rPr>
      <w:instrText>PAGE   \* MERGEFORMAT</w:instrText>
    </w:r>
    <w:r>
      <w:rPr>
        <w:noProof/>
      </w:rPr>
      <w:fldChar w:fldCharType="separate"/>
    </w:r>
    <w:r w:rsidR="00BB4A48">
      <w:rPr>
        <w:noProof/>
      </w:rPr>
      <w:t>26</w:t>
    </w:r>
    <w:r>
      <w:rPr>
        <w:noProof/>
      </w:rPr>
      <w:fldChar w:fldCharType="end"/>
    </w:r>
  </w:p>
  <w:p w:rsidR="00BB4A48" w:rsidRDefault="00BB4A4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B4A48" w:rsidRDefault="00BB4A48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59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4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48" w:rsidRDefault="00BA041B">
    <w:pPr>
      <w:pStyle w:val="a4"/>
      <w:jc w:val="center"/>
    </w:pPr>
    <w:r>
      <w:rPr>
        <w:noProof/>
      </w:rPr>
      <w:fldChar w:fldCharType="begin"/>
    </w:r>
    <w:r w:rsidR="00BB4A48">
      <w:rPr>
        <w:noProof/>
      </w:rPr>
      <w:instrText>PAGE   \* MERGEFORMAT</w:instrText>
    </w:r>
    <w:r>
      <w:rPr>
        <w:noProof/>
      </w:rPr>
      <w:fldChar w:fldCharType="separate"/>
    </w:r>
    <w:r w:rsidR="00BB4A48">
      <w:rPr>
        <w:noProof/>
      </w:rPr>
      <w:t>2</w:t>
    </w:r>
    <w:r>
      <w:rPr>
        <w:noProof/>
      </w:rPr>
      <w:fldChar w:fldCharType="end"/>
    </w:r>
  </w:p>
  <w:p w:rsidR="00BB4A48" w:rsidRDefault="00BB4A48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BB4A48" w:rsidRDefault="00BA041B">
        <w:pPr>
          <w:pStyle w:val="a4"/>
          <w:jc w:val="center"/>
        </w:pPr>
        <w:r>
          <w:rPr>
            <w:noProof/>
          </w:rPr>
          <w:fldChar w:fldCharType="begin"/>
        </w:r>
        <w:r w:rsidR="00BB4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B85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BB4A48" w:rsidRDefault="00BB4A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D58"/>
    <w:rsid w:val="00011E18"/>
    <w:rsid w:val="0001298D"/>
    <w:rsid w:val="00014760"/>
    <w:rsid w:val="000151E9"/>
    <w:rsid w:val="000152DC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336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2C2B"/>
    <w:rsid w:val="00083535"/>
    <w:rsid w:val="0008457B"/>
    <w:rsid w:val="00085519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42E4"/>
    <w:rsid w:val="000F5359"/>
    <w:rsid w:val="000F6B31"/>
    <w:rsid w:val="000F7506"/>
    <w:rsid w:val="00101871"/>
    <w:rsid w:val="00103771"/>
    <w:rsid w:val="00104B82"/>
    <w:rsid w:val="00105D5D"/>
    <w:rsid w:val="001063B8"/>
    <w:rsid w:val="00106AD9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3E00"/>
    <w:rsid w:val="001B4024"/>
    <w:rsid w:val="001B4778"/>
    <w:rsid w:val="001B47B8"/>
    <w:rsid w:val="001B5382"/>
    <w:rsid w:val="001B5F76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D71F9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2DB4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833"/>
    <w:rsid w:val="00275B14"/>
    <w:rsid w:val="00281F1E"/>
    <w:rsid w:val="00283B6F"/>
    <w:rsid w:val="00285451"/>
    <w:rsid w:val="002862E9"/>
    <w:rsid w:val="00290041"/>
    <w:rsid w:val="00290A69"/>
    <w:rsid w:val="00290D47"/>
    <w:rsid w:val="00291FC2"/>
    <w:rsid w:val="002946B1"/>
    <w:rsid w:val="002949B3"/>
    <w:rsid w:val="0029527F"/>
    <w:rsid w:val="00297B32"/>
    <w:rsid w:val="002A3F70"/>
    <w:rsid w:val="002A41AD"/>
    <w:rsid w:val="002A4B3B"/>
    <w:rsid w:val="002A524C"/>
    <w:rsid w:val="002A7733"/>
    <w:rsid w:val="002B0952"/>
    <w:rsid w:val="002B136B"/>
    <w:rsid w:val="002B23A4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055E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A16"/>
    <w:rsid w:val="00305B6B"/>
    <w:rsid w:val="00306B1F"/>
    <w:rsid w:val="00307B66"/>
    <w:rsid w:val="00310312"/>
    <w:rsid w:val="003107E4"/>
    <w:rsid w:val="0031193F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66B"/>
    <w:rsid w:val="00370849"/>
    <w:rsid w:val="003711D0"/>
    <w:rsid w:val="003722AE"/>
    <w:rsid w:val="003723C8"/>
    <w:rsid w:val="00373C38"/>
    <w:rsid w:val="00374E52"/>
    <w:rsid w:val="00375105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35B"/>
    <w:rsid w:val="0041185B"/>
    <w:rsid w:val="004118FE"/>
    <w:rsid w:val="00417357"/>
    <w:rsid w:val="00420F9E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661"/>
    <w:rsid w:val="00443A26"/>
    <w:rsid w:val="0044440D"/>
    <w:rsid w:val="00444636"/>
    <w:rsid w:val="00444D69"/>
    <w:rsid w:val="004467F4"/>
    <w:rsid w:val="0045042D"/>
    <w:rsid w:val="004509D7"/>
    <w:rsid w:val="0045204F"/>
    <w:rsid w:val="0045228A"/>
    <w:rsid w:val="00454A00"/>
    <w:rsid w:val="00454AE8"/>
    <w:rsid w:val="00456869"/>
    <w:rsid w:val="004608C1"/>
    <w:rsid w:val="0046132E"/>
    <w:rsid w:val="00470703"/>
    <w:rsid w:val="004753D5"/>
    <w:rsid w:val="00475AE2"/>
    <w:rsid w:val="00480175"/>
    <w:rsid w:val="004801EE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15DE"/>
    <w:rsid w:val="00492416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E6F2B"/>
    <w:rsid w:val="004F0762"/>
    <w:rsid w:val="004F283A"/>
    <w:rsid w:val="004F345B"/>
    <w:rsid w:val="004F4590"/>
    <w:rsid w:val="004F5A8E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5240"/>
    <w:rsid w:val="005362F3"/>
    <w:rsid w:val="00536392"/>
    <w:rsid w:val="005369E0"/>
    <w:rsid w:val="005410C7"/>
    <w:rsid w:val="00541A3B"/>
    <w:rsid w:val="00541E1E"/>
    <w:rsid w:val="00543AB1"/>
    <w:rsid w:val="00544166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E1C"/>
    <w:rsid w:val="005A05AE"/>
    <w:rsid w:val="005A0973"/>
    <w:rsid w:val="005A0A6E"/>
    <w:rsid w:val="005A20F2"/>
    <w:rsid w:val="005A28D9"/>
    <w:rsid w:val="005A2FE2"/>
    <w:rsid w:val="005A498A"/>
    <w:rsid w:val="005A58E1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2E8"/>
    <w:rsid w:val="00622AB0"/>
    <w:rsid w:val="0062547B"/>
    <w:rsid w:val="00627910"/>
    <w:rsid w:val="00627E8F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475AD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2F43"/>
    <w:rsid w:val="00672FD7"/>
    <w:rsid w:val="00674F19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3B32"/>
    <w:rsid w:val="006A66A4"/>
    <w:rsid w:val="006A6834"/>
    <w:rsid w:val="006B09FB"/>
    <w:rsid w:val="006B2D78"/>
    <w:rsid w:val="006B340D"/>
    <w:rsid w:val="006B3760"/>
    <w:rsid w:val="006B42EC"/>
    <w:rsid w:val="006B4F9F"/>
    <w:rsid w:val="006C1F36"/>
    <w:rsid w:val="006C35C2"/>
    <w:rsid w:val="006C3632"/>
    <w:rsid w:val="006C3C08"/>
    <w:rsid w:val="006C41E8"/>
    <w:rsid w:val="006C4844"/>
    <w:rsid w:val="006C4F16"/>
    <w:rsid w:val="006C5B3E"/>
    <w:rsid w:val="006C6A96"/>
    <w:rsid w:val="006C7E2D"/>
    <w:rsid w:val="006D0F3B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2035D"/>
    <w:rsid w:val="0072044F"/>
    <w:rsid w:val="00723368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2F46"/>
    <w:rsid w:val="007E4B8F"/>
    <w:rsid w:val="007E5606"/>
    <w:rsid w:val="007E6C0D"/>
    <w:rsid w:val="007E7E19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1D8A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083"/>
    <w:rsid w:val="00863073"/>
    <w:rsid w:val="00867561"/>
    <w:rsid w:val="0087004B"/>
    <w:rsid w:val="00873B6F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D7771"/>
    <w:rsid w:val="008E0B98"/>
    <w:rsid w:val="008E2E9A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8F74B7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2CC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4651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58D2"/>
    <w:rsid w:val="00A57FA9"/>
    <w:rsid w:val="00A60831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A01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4059"/>
    <w:rsid w:val="00AF4825"/>
    <w:rsid w:val="00AF4A50"/>
    <w:rsid w:val="00AF56DE"/>
    <w:rsid w:val="00B00748"/>
    <w:rsid w:val="00B007EE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0E4F"/>
    <w:rsid w:val="00B22661"/>
    <w:rsid w:val="00B227C0"/>
    <w:rsid w:val="00B233C0"/>
    <w:rsid w:val="00B235CB"/>
    <w:rsid w:val="00B26FE2"/>
    <w:rsid w:val="00B31990"/>
    <w:rsid w:val="00B34827"/>
    <w:rsid w:val="00B35681"/>
    <w:rsid w:val="00B3771D"/>
    <w:rsid w:val="00B379B6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9C6"/>
    <w:rsid w:val="00B65E0A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595"/>
    <w:rsid w:val="00B85957"/>
    <w:rsid w:val="00B860C8"/>
    <w:rsid w:val="00B9276C"/>
    <w:rsid w:val="00B9567A"/>
    <w:rsid w:val="00B958B8"/>
    <w:rsid w:val="00BA041B"/>
    <w:rsid w:val="00BA16C5"/>
    <w:rsid w:val="00BA183A"/>
    <w:rsid w:val="00BA2BFE"/>
    <w:rsid w:val="00BA3596"/>
    <w:rsid w:val="00BA3E29"/>
    <w:rsid w:val="00BB038D"/>
    <w:rsid w:val="00BB1A4B"/>
    <w:rsid w:val="00BB41D0"/>
    <w:rsid w:val="00BB4A48"/>
    <w:rsid w:val="00BC1ADD"/>
    <w:rsid w:val="00BC68AA"/>
    <w:rsid w:val="00BC6B40"/>
    <w:rsid w:val="00BD1A5B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3DF"/>
    <w:rsid w:val="00C31B80"/>
    <w:rsid w:val="00C32E03"/>
    <w:rsid w:val="00C34E0D"/>
    <w:rsid w:val="00C35AD5"/>
    <w:rsid w:val="00C360F1"/>
    <w:rsid w:val="00C36A12"/>
    <w:rsid w:val="00C40C79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2544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671A"/>
    <w:rsid w:val="00C80DE9"/>
    <w:rsid w:val="00C81570"/>
    <w:rsid w:val="00C849ED"/>
    <w:rsid w:val="00C90018"/>
    <w:rsid w:val="00C90913"/>
    <w:rsid w:val="00C91DCC"/>
    <w:rsid w:val="00C9278B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6D43"/>
    <w:rsid w:val="00CC7C84"/>
    <w:rsid w:val="00CC7F52"/>
    <w:rsid w:val="00CE0CAA"/>
    <w:rsid w:val="00CE103C"/>
    <w:rsid w:val="00CE1088"/>
    <w:rsid w:val="00CE15C3"/>
    <w:rsid w:val="00CE179C"/>
    <w:rsid w:val="00CE22A1"/>
    <w:rsid w:val="00CE2A41"/>
    <w:rsid w:val="00CE3074"/>
    <w:rsid w:val="00CE3159"/>
    <w:rsid w:val="00CE3710"/>
    <w:rsid w:val="00CE4C8B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F02"/>
    <w:rsid w:val="00D12772"/>
    <w:rsid w:val="00D136E3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3B85"/>
    <w:rsid w:val="00D34A54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2879"/>
    <w:rsid w:val="00D52B02"/>
    <w:rsid w:val="00D54382"/>
    <w:rsid w:val="00D56BA7"/>
    <w:rsid w:val="00D57DF2"/>
    <w:rsid w:val="00D60602"/>
    <w:rsid w:val="00D63478"/>
    <w:rsid w:val="00D635C4"/>
    <w:rsid w:val="00D640BB"/>
    <w:rsid w:val="00D64F03"/>
    <w:rsid w:val="00D66B0D"/>
    <w:rsid w:val="00D702D0"/>
    <w:rsid w:val="00D7246E"/>
    <w:rsid w:val="00D73FAE"/>
    <w:rsid w:val="00D74E85"/>
    <w:rsid w:val="00D83972"/>
    <w:rsid w:val="00D84204"/>
    <w:rsid w:val="00D85F47"/>
    <w:rsid w:val="00D877C3"/>
    <w:rsid w:val="00D92ACA"/>
    <w:rsid w:val="00D9468E"/>
    <w:rsid w:val="00D96C6E"/>
    <w:rsid w:val="00D9741A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8F8"/>
    <w:rsid w:val="00DD0C48"/>
    <w:rsid w:val="00DD0DC9"/>
    <w:rsid w:val="00DD0FBE"/>
    <w:rsid w:val="00DD44F8"/>
    <w:rsid w:val="00DD4760"/>
    <w:rsid w:val="00DD5644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E03ADF"/>
    <w:rsid w:val="00E04381"/>
    <w:rsid w:val="00E04C64"/>
    <w:rsid w:val="00E1559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0BA0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489"/>
    <w:rsid w:val="00E67A02"/>
    <w:rsid w:val="00E70886"/>
    <w:rsid w:val="00E73421"/>
    <w:rsid w:val="00E73B62"/>
    <w:rsid w:val="00E74A28"/>
    <w:rsid w:val="00E76647"/>
    <w:rsid w:val="00E76D0B"/>
    <w:rsid w:val="00E80473"/>
    <w:rsid w:val="00E84C81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5182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BB0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45C0"/>
    <w:rsid w:val="00F77C67"/>
    <w:rsid w:val="00F84180"/>
    <w:rsid w:val="00F86109"/>
    <w:rsid w:val="00F91B20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15FD"/>
    <w:rsid w:val="00FD3AF1"/>
    <w:rsid w:val="00FD45F0"/>
    <w:rsid w:val="00FD5C10"/>
    <w:rsid w:val="00FD5E86"/>
    <w:rsid w:val="00FD6EC9"/>
    <w:rsid w:val="00FD7112"/>
    <w:rsid w:val="00FD71A7"/>
    <w:rsid w:val="00FD7E31"/>
    <w:rsid w:val="00FE00B2"/>
    <w:rsid w:val="00FE0C59"/>
    <w:rsid w:val="00FE0EAD"/>
    <w:rsid w:val="00FE1185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E35D8BB5F9632787376D93F02F24FE10C4DDC10715928W62F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B141-F898-43F8-98A4-6C9778E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16456</Words>
  <Characters>93804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2020-03-12T07:28:00Z</cp:lastPrinted>
  <dcterms:created xsi:type="dcterms:W3CDTF">2020-03-19T06:34:00Z</dcterms:created>
  <dcterms:modified xsi:type="dcterms:W3CDTF">2020-03-19T06:34:00Z</dcterms:modified>
</cp:coreProperties>
</file>