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F" w:rsidRDefault="00793105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634EC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A2080D" w:rsidRDefault="002E0D41" w:rsidP="002E0D41">
      <w:pPr>
        <w:tabs>
          <w:tab w:val="left" w:pos="394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2080D" w:rsidRDefault="00A2080D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471945" w:rsidRDefault="008B4C4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ПРОЕКТ </w:t>
      </w:r>
      <w:r w:rsidR="00793105">
        <w:rPr>
          <w:rFonts w:ascii="Times New Roman" w:hAnsi="Times New Roman" w:cs="Times New Roman"/>
          <w:b/>
          <w:sz w:val="28"/>
        </w:rPr>
        <w:t>РЕШЕНИ</w:t>
      </w:r>
      <w:r w:rsidR="00EA4982">
        <w:rPr>
          <w:rFonts w:ascii="Times New Roman" w:hAnsi="Times New Roman" w:cs="Times New Roman"/>
          <w:b/>
          <w:sz w:val="28"/>
        </w:rPr>
        <w:t>Я</w:t>
      </w:r>
    </w:p>
    <w:p w:rsidR="00EA4982" w:rsidRDefault="00EA498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793105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Собрания </w:t>
      </w:r>
      <w:r w:rsidR="00471945">
        <w:rPr>
          <w:rFonts w:ascii="Times New Roman" w:hAnsi="Times New Roman" w:cs="Times New Roman"/>
          <w:b/>
          <w:sz w:val="28"/>
        </w:rPr>
        <w:t xml:space="preserve">представителей муниципального образования Кимовский район </w:t>
      </w:r>
      <w:proofErr w:type="gramStart"/>
      <w:r>
        <w:rPr>
          <w:rFonts w:ascii="Times New Roman" w:hAnsi="Times New Roman" w:cs="Times New Roman"/>
          <w:b/>
          <w:sz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8B4C42">
        <w:rPr>
          <w:rFonts w:ascii="Times New Roman" w:hAnsi="Times New Roman" w:cs="Times New Roman"/>
          <w:b/>
          <w:sz w:val="28"/>
        </w:rPr>
        <w:t>__________</w:t>
      </w:r>
      <w:r>
        <w:rPr>
          <w:rFonts w:ascii="Times New Roman" w:hAnsi="Times New Roman" w:cs="Times New Roman"/>
          <w:b/>
          <w:sz w:val="28"/>
        </w:rPr>
        <w:t xml:space="preserve">№ </w:t>
      </w:r>
      <w:r w:rsidR="008B4C42">
        <w:rPr>
          <w:rFonts w:ascii="Times New Roman" w:hAnsi="Times New Roman" w:cs="Times New Roman"/>
          <w:b/>
          <w:sz w:val="28"/>
        </w:rPr>
        <w:t>____</w:t>
      </w:r>
    </w:p>
    <w:p w:rsidR="002E0D41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793105" w:rsidRDefault="00793105" w:rsidP="008B77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3105" w:rsidRDefault="00793105" w:rsidP="00634ECF">
      <w:pPr>
        <w:pStyle w:val="1"/>
        <w:jc w:val="center"/>
      </w:pPr>
      <w:r>
        <w:rPr>
          <w:b/>
        </w:rPr>
        <w:t>ОБ УСТАНОВЛЕНИИ ЗНАЧЕНИЙ КОРРЕКТИРУЮЩЕГО</w:t>
      </w:r>
      <w:r w:rsidR="00634ECF">
        <w:rPr>
          <w:b/>
        </w:rPr>
        <w:t xml:space="preserve"> </w:t>
      </w:r>
      <w:r>
        <w:rPr>
          <w:b/>
        </w:rPr>
        <w:t>КОЭФФИЦИЕНТА   БАЗОВОЙ ДОХОДНОСТИ К</w:t>
      </w:r>
      <w:proofErr w:type="gramStart"/>
      <w:r>
        <w:rPr>
          <w:b/>
        </w:rPr>
        <w:t>2</w:t>
      </w:r>
      <w:proofErr w:type="gramEnd"/>
      <w:r w:rsidR="00634ECF">
        <w:rPr>
          <w:b/>
        </w:rPr>
        <w:t xml:space="preserve"> </w:t>
      </w:r>
      <w:r>
        <w:rPr>
          <w:b/>
        </w:rPr>
        <w:t xml:space="preserve">ПРИ ИСЧИСЛЕНИИ СУММЫ ЕДИНОГО НАЛОГА </w:t>
      </w:r>
      <w:r w:rsidRPr="00634ECF">
        <w:rPr>
          <w:b/>
        </w:rPr>
        <w:t>НА</w:t>
      </w:r>
      <w:r w:rsidR="00634ECF" w:rsidRPr="00634ECF">
        <w:rPr>
          <w:b/>
        </w:rPr>
        <w:t xml:space="preserve"> </w:t>
      </w:r>
      <w:r w:rsidRPr="00634ECF">
        <w:rPr>
          <w:b/>
        </w:rPr>
        <w:t>ВМЕНЕННЫЙ ДОХОД ДЛЯ ОТДЕЛЬНЫХ ВИДОВ</w:t>
      </w:r>
    </w:p>
    <w:p w:rsidR="00793105" w:rsidRDefault="00793105" w:rsidP="002A0A23">
      <w:pPr>
        <w:pStyle w:val="2"/>
        <w:jc w:val="center"/>
      </w:pPr>
      <w:r>
        <w:t xml:space="preserve">ДЕЯТЕЛЬНОСТИ НА </w:t>
      </w:r>
      <w:r w:rsidR="00CA39A7">
        <w:t>201</w:t>
      </w:r>
      <w:r w:rsidR="0007234E">
        <w:t>8</w:t>
      </w:r>
      <w:r>
        <w:t xml:space="preserve"> ГОД</w:t>
      </w:r>
    </w:p>
    <w:p w:rsidR="002A0A23" w:rsidRPr="002A0A23" w:rsidRDefault="002A0A23" w:rsidP="002A0A23"/>
    <w:p w:rsidR="00793105" w:rsidRDefault="0009256E" w:rsidP="00A410F5">
      <w:pPr>
        <w:pStyle w:val="21"/>
        <w:ind w:firstLine="709"/>
      </w:pPr>
      <w:r>
        <w:t>На основании</w:t>
      </w:r>
      <w:r w:rsidR="00793105">
        <w:t xml:space="preserve"> </w:t>
      </w:r>
      <w:r w:rsidR="000C7646">
        <w:t>п</w:t>
      </w:r>
      <w:r>
        <w:t xml:space="preserve">ункта </w:t>
      </w:r>
      <w:r w:rsidR="000C7646">
        <w:t>3 ст</w:t>
      </w:r>
      <w:r>
        <w:t xml:space="preserve">атьи </w:t>
      </w:r>
      <w:r w:rsidR="000C7646">
        <w:t>346.26</w:t>
      </w:r>
      <w:r>
        <w:t>,</w:t>
      </w:r>
      <w:r w:rsidR="000C7646">
        <w:t xml:space="preserve"> п</w:t>
      </w:r>
      <w:r>
        <w:t xml:space="preserve">ункта </w:t>
      </w:r>
      <w:r w:rsidR="000C7646">
        <w:t>7 ст</w:t>
      </w:r>
      <w:r>
        <w:t xml:space="preserve">атьи </w:t>
      </w:r>
      <w:r w:rsidR="000C7646">
        <w:t>346.29</w:t>
      </w:r>
      <w:r w:rsidR="00793105">
        <w:t xml:space="preserve"> Налогового кодекса Российской Федерации, Устав</w:t>
      </w:r>
      <w:r w:rsidR="000C7646">
        <w:t>а</w:t>
      </w:r>
      <w:r w:rsidR="00793105"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793105" w:rsidRDefault="00793105" w:rsidP="0079310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</w:rPr>
      </w:pPr>
    </w:p>
    <w:p w:rsidR="00793105" w:rsidRDefault="00793105" w:rsidP="00A410F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 Установить, что </w:t>
      </w:r>
      <w:r w:rsidR="00B55E26">
        <w:rPr>
          <w:rFonts w:ascii="Times New Roman" w:hAnsi="Times New Roman"/>
          <w:b w:val="0"/>
          <w:sz w:val="24"/>
        </w:rPr>
        <w:t>на</w:t>
      </w:r>
      <w:r>
        <w:rPr>
          <w:rFonts w:ascii="Times New Roman" w:hAnsi="Times New Roman"/>
          <w:b w:val="0"/>
          <w:sz w:val="24"/>
        </w:rPr>
        <w:t xml:space="preserve"> 201</w:t>
      </w:r>
      <w:r w:rsidR="0007234E"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год значения корректирующего коэффициента базовой доходности К</w:t>
      </w:r>
      <w:proofErr w:type="gramStart"/>
      <w:r>
        <w:rPr>
          <w:rFonts w:ascii="Times New Roman" w:hAnsi="Times New Roman"/>
          <w:b w:val="0"/>
          <w:sz w:val="24"/>
        </w:rPr>
        <w:t>2</w:t>
      </w:r>
      <w:proofErr w:type="gramEnd"/>
      <w:r>
        <w:rPr>
          <w:rFonts w:ascii="Times New Roman" w:hAnsi="Times New Roman"/>
          <w:b w:val="0"/>
          <w:sz w:val="24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793105" w:rsidRDefault="00793105" w:rsidP="00A410F5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1E1F05">
        <w:rPr>
          <w:rFonts w:ascii="Times New Roman" w:hAnsi="Times New Roman"/>
          <w:b/>
          <w:sz w:val="24"/>
        </w:rPr>
        <w:t>при оказании бытовых услуг</w:t>
      </w:r>
      <w:r w:rsidR="001E1F05">
        <w:rPr>
          <w:rFonts w:ascii="Times New Roman" w:hAnsi="Times New Roman"/>
          <w:sz w:val="24"/>
        </w:rPr>
        <w:t xml:space="preserve">, их групп, подгрупп, видов и отдельных бытовых услуг, классифицируемых в соответствии с Общероссийским классификатором видов экономической деятельности  - </w:t>
      </w:r>
      <w:r>
        <w:rPr>
          <w:rFonts w:ascii="Times New Roman" w:hAnsi="Times New Roman"/>
          <w:sz w:val="24"/>
        </w:rPr>
        <w:t xml:space="preserve"> по формуле:</w:t>
      </w:r>
    </w:p>
    <w:p w:rsidR="00793105" w:rsidRDefault="00793105" w:rsidP="00BA1D5D">
      <w:pPr>
        <w:pStyle w:val="ConsNonformat"/>
        <w:widowControl/>
        <w:ind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= </w:t>
      </w:r>
      <w:proofErr w:type="spellStart"/>
      <w:r>
        <w:rPr>
          <w:rFonts w:ascii="Times New Roman" w:hAnsi="Times New Roman"/>
          <w:sz w:val="24"/>
        </w:rPr>
        <w:t>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Кт, где:</w:t>
      </w:r>
    </w:p>
    <w:p w:rsidR="00793105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</w:t>
      </w:r>
      <w:proofErr w:type="spellEnd"/>
      <w:r>
        <w:rPr>
          <w:rFonts w:ascii="Times New Roman" w:hAnsi="Times New Roman"/>
          <w:sz w:val="24"/>
        </w:rPr>
        <w:t xml:space="preserve"> - коэффициент бытовых услуг, определяется в соответствии со значениями, приведенными в приложении 1 к настоящему решению;</w:t>
      </w:r>
    </w:p>
    <w:p w:rsidR="00793105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793105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при определении коэффициента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для бытовых услуг значения коэффициента К2 получаются менее 0,005, устанавливается коэффициент К2, равный 0,005;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1E1F05">
        <w:rPr>
          <w:rFonts w:ascii="Times New Roman" w:hAnsi="Times New Roman"/>
          <w:b/>
          <w:sz w:val="24"/>
        </w:rPr>
        <w:t>при оказании ветеринарных услуг</w:t>
      </w:r>
      <w:r>
        <w:rPr>
          <w:rFonts w:ascii="Times New Roman" w:hAnsi="Times New Roman"/>
          <w:sz w:val="24"/>
        </w:rPr>
        <w:t xml:space="preserve"> - по формуле:</w:t>
      </w:r>
    </w:p>
    <w:p w:rsidR="00793105" w:rsidRDefault="00793105" w:rsidP="00CF17C7">
      <w:pPr>
        <w:pStyle w:val="ConsNonformat"/>
        <w:widowControl/>
        <w:ind w:right="0" w:firstLine="709"/>
        <w:rPr>
          <w:rFonts w:ascii="Times New Roman" w:hAnsi="Times New Roman"/>
          <w:sz w:val="24"/>
        </w:rPr>
      </w:pPr>
      <w:r w:rsidRPr="0086662F">
        <w:rPr>
          <w:rFonts w:ascii="Times New Roman" w:hAnsi="Times New Roman"/>
          <w:sz w:val="24"/>
        </w:rPr>
        <w:t>К</w:t>
      </w:r>
      <w:proofErr w:type="gramStart"/>
      <w:r w:rsidRPr="0086662F">
        <w:rPr>
          <w:rFonts w:ascii="Times New Roman" w:hAnsi="Times New Roman"/>
          <w:sz w:val="24"/>
        </w:rPr>
        <w:t>2</w:t>
      </w:r>
      <w:proofErr w:type="gramEnd"/>
      <w:r w:rsidRPr="0086662F">
        <w:rPr>
          <w:rFonts w:ascii="Times New Roman" w:hAnsi="Times New Roman"/>
          <w:sz w:val="24"/>
        </w:rPr>
        <w:t xml:space="preserve"> = 0,5 </w:t>
      </w:r>
      <w:proofErr w:type="spellStart"/>
      <w:r w:rsidRPr="0086662F">
        <w:rPr>
          <w:rFonts w:ascii="Times New Roman" w:hAnsi="Times New Roman"/>
          <w:sz w:val="24"/>
        </w:rPr>
        <w:t>х</w:t>
      </w:r>
      <w:proofErr w:type="spellEnd"/>
      <w:r w:rsidRPr="0086662F">
        <w:rPr>
          <w:rFonts w:ascii="Times New Roman" w:hAnsi="Times New Roman"/>
          <w:sz w:val="24"/>
        </w:rPr>
        <w:t xml:space="preserve"> Кт</w:t>
      </w:r>
      <w:r w:rsidRPr="00042A3E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где:</w:t>
      </w:r>
    </w:p>
    <w:p w:rsidR="00793105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6C0362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6C0362">
        <w:rPr>
          <w:rFonts w:ascii="Times New Roman" w:hAnsi="Times New Roman"/>
          <w:b/>
          <w:sz w:val="24"/>
        </w:rPr>
        <w:t xml:space="preserve">при оказании услуг по ремонту, техническому обслуживанию и мойке автотранспортных средств – </w:t>
      </w:r>
      <w:r w:rsidRPr="006C0362">
        <w:rPr>
          <w:rFonts w:ascii="Times New Roman" w:hAnsi="Times New Roman"/>
          <w:sz w:val="24"/>
        </w:rPr>
        <w:t>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= 0,9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Кт,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E102EB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E102EB">
        <w:rPr>
          <w:rFonts w:ascii="Times New Roman" w:hAnsi="Times New Roman"/>
          <w:b/>
          <w:sz w:val="24"/>
        </w:rPr>
        <w:t xml:space="preserve">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  - </w:t>
      </w:r>
      <w:r w:rsidRPr="00E102EB">
        <w:rPr>
          <w:rFonts w:ascii="Times New Roman" w:hAnsi="Times New Roman"/>
          <w:sz w:val="24"/>
        </w:rPr>
        <w:t>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К2 = 1,2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Кт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8572F1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Pr="008572F1">
        <w:rPr>
          <w:rFonts w:ascii="Times New Roman" w:hAnsi="Times New Roman"/>
          <w:b/>
          <w:sz w:val="24"/>
        </w:rPr>
        <w:t>при оказании автотранспортных услуг по перевозке пассажиров и грузов, осуществляемых организациями и индивидуальными предпринимателями, имеющими на</w:t>
      </w:r>
      <w:r>
        <w:rPr>
          <w:rFonts w:ascii="Times New Roman" w:hAnsi="Times New Roman"/>
          <w:sz w:val="24"/>
        </w:rPr>
        <w:t xml:space="preserve"> </w:t>
      </w:r>
      <w:r w:rsidRPr="008572F1">
        <w:rPr>
          <w:rFonts w:ascii="Times New Roman" w:hAnsi="Times New Roman"/>
          <w:b/>
          <w:sz w:val="24"/>
        </w:rPr>
        <w:t xml:space="preserve">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 - </w:t>
      </w:r>
      <w:r w:rsidRPr="008572F1">
        <w:rPr>
          <w:rFonts w:ascii="Times New Roman" w:hAnsi="Times New Roman"/>
          <w:sz w:val="24"/>
        </w:rPr>
        <w:t>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перевозке грузов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– как величина, равная 1,0;</w:t>
      </w:r>
    </w:p>
    <w:p w:rsidR="00B65831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перевозке пассажиров</w:t>
      </w:r>
      <w:r w:rsidR="00B65831">
        <w:rPr>
          <w:rFonts w:ascii="Times New Roman" w:hAnsi="Times New Roman"/>
          <w:sz w:val="24"/>
        </w:rPr>
        <w:t xml:space="preserve"> К</w:t>
      </w:r>
      <w:proofErr w:type="gramStart"/>
      <w:r w:rsidR="00B65831"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B65831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B65831">
        <w:rPr>
          <w:rFonts w:ascii="Times New Roman" w:hAnsi="Times New Roman"/>
          <w:sz w:val="24"/>
        </w:rPr>
        <w:t>как величина, равная 0,5;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 w:rsidRPr="00E125E7">
        <w:rPr>
          <w:rFonts w:ascii="Times New Roman" w:hAnsi="Times New Roman"/>
          <w:b/>
          <w:sz w:val="24"/>
        </w:rPr>
        <w:t>для розничной торговли</w:t>
      </w:r>
      <w:r w:rsidRPr="00FA012E">
        <w:rPr>
          <w:rFonts w:ascii="Times New Roman" w:hAnsi="Times New Roman"/>
          <w:b/>
          <w:sz w:val="24"/>
        </w:rPr>
        <w:t>, осуществляемой через магазины, павильоны с площадью торгового зала не более 150 квадратных метров по каждому объекту организации торговл</w:t>
      </w:r>
      <w:proofErr w:type="gramStart"/>
      <w:r w:rsidRPr="00FA012E">
        <w:rPr>
          <w:rFonts w:ascii="Times New Roman" w:hAnsi="Times New Roman"/>
          <w:b/>
          <w:sz w:val="24"/>
        </w:rPr>
        <w:t>и</w:t>
      </w:r>
      <w:r w:rsidR="00FA012E">
        <w:rPr>
          <w:rFonts w:ascii="Times New Roman" w:hAnsi="Times New Roman"/>
          <w:b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>- по формуле:</w:t>
      </w:r>
    </w:p>
    <w:p w:rsidR="00793105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К2 = Кт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Км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8E727C" w:rsidRDefault="008E727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 w:rsidRPr="008E727C">
        <w:rPr>
          <w:rFonts w:ascii="Times New Roman" w:hAnsi="Times New Roman"/>
          <w:b/>
          <w:sz w:val="24"/>
        </w:rPr>
        <w:t>для розничной торговли, осуществляемой через объекты стационарной торговой сети, не имеющих торговых залов, а также объекты нестационарной торговой сет</w:t>
      </w:r>
      <w:proofErr w:type="gramStart"/>
      <w:r w:rsidRPr="008E727C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по формуле: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К2= Кт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Км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в</w:t>
      </w:r>
      <w:proofErr w:type="spellEnd"/>
      <w:r>
        <w:rPr>
          <w:rFonts w:ascii="Times New Roman" w:hAnsi="Times New Roman"/>
          <w:sz w:val="24"/>
        </w:rPr>
        <w:t>, где: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793105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93105">
        <w:rPr>
          <w:rFonts w:ascii="Times New Roman" w:hAnsi="Times New Roman"/>
          <w:sz w:val="24"/>
        </w:rPr>
        <w:t xml:space="preserve">) </w:t>
      </w:r>
      <w:r w:rsidR="00793105" w:rsidRPr="0015520C">
        <w:rPr>
          <w:rFonts w:ascii="Times New Roman" w:hAnsi="Times New Roman"/>
          <w:b/>
          <w:sz w:val="24"/>
        </w:rPr>
        <w:t>при оказании услуг общественного питания, осуществляемых через объекты организации общественного питания с площадью зала обслуживания посетителей  не более 150 квадратных метров по каждому объекту организации общественного питания</w:t>
      </w:r>
      <w:r w:rsidR="00793105">
        <w:rPr>
          <w:rFonts w:ascii="Times New Roman" w:hAnsi="Times New Roman"/>
          <w:sz w:val="24"/>
        </w:rPr>
        <w:t xml:space="preserve"> - 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= 1,0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Кп</w:t>
      </w:r>
      <w:proofErr w:type="spellEnd"/>
      <w:r>
        <w:rPr>
          <w:rFonts w:ascii="Times New Roman" w:hAnsi="Times New Roman"/>
          <w:sz w:val="24"/>
        </w:rPr>
        <w:t>,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Кп</w:t>
      </w:r>
      <w:proofErr w:type="spellEnd"/>
      <w:r>
        <w:rPr>
          <w:rFonts w:ascii="Times New Roman" w:hAnsi="Times New Roman"/>
          <w:sz w:val="24"/>
        </w:rPr>
        <w:t xml:space="preserve"> – коэффициент общественного питания, определяется в соответствии со значениями, приведенными в приложении 4 к настоящему решению;</w:t>
      </w:r>
    </w:p>
    <w:p w:rsidR="00793105" w:rsidRDefault="00585B4F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793105">
        <w:rPr>
          <w:rFonts w:ascii="Times New Roman" w:hAnsi="Times New Roman"/>
          <w:sz w:val="24"/>
        </w:rPr>
        <w:t xml:space="preserve">) </w:t>
      </w:r>
      <w:r w:rsidR="00793105" w:rsidRPr="00585B4F">
        <w:rPr>
          <w:rFonts w:ascii="Times New Roman" w:hAnsi="Times New Roman"/>
          <w:b/>
          <w:sz w:val="24"/>
        </w:rPr>
        <w:t>при оказании услуг общественного питания, осуществляемых через объекты организации общественного питания, не имеющие залов обслуживания посетителей</w:t>
      </w:r>
      <w:r w:rsidR="00434DA2">
        <w:rPr>
          <w:rFonts w:ascii="Times New Roman" w:hAnsi="Times New Roman"/>
          <w:b/>
          <w:sz w:val="24"/>
        </w:rPr>
        <w:t>:</w:t>
      </w:r>
      <w:r w:rsidR="00793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 w:rsidR="00877EEE">
        <w:rPr>
          <w:rFonts w:ascii="Times New Roman" w:hAnsi="Times New Roman"/>
          <w:sz w:val="24"/>
        </w:rPr>
        <w:t>= 0,1</w:t>
      </w:r>
      <w:r w:rsidR="00793105">
        <w:rPr>
          <w:rFonts w:ascii="Times New Roman" w:hAnsi="Times New Roman"/>
          <w:sz w:val="24"/>
        </w:rPr>
        <w:t xml:space="preserve">; </w:t>
      </w:r>
    </w:p>
    <w:p w:rsidR="00793105" w:rsidRDefault="00877EEE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793105">
        <w:rPr>
          <w:rFonts w:ascii="Times New Roman" w:hAnsi="Times New Roman"/>
          <w:sz w:val="24"/>
        </w:rPr>
        <w:t xml:space="preserve">) </w:t>
      </w:r>
      <w:r w:rsidR="00793105" w:rsidRPr="00877EEE">
        <w:rPr>
          <w:rFonts w:ascii="Times New Roman" w:hAnsi="Times New Roman"/>
          <w:b/>
          <w:sz w:val="24"/>
        </w:rPr>
        <w:t>при распространении наружной рекламы с использованием рекламных конструкций</w:t>
      </w:r>
      <w:r w:rsidR="00434DA2">
        <w:rPr>
          <w:rFonts w:ascii="Times New Roman" w:hAnsi="Times New Roman"/>
          <w:b/>
          <w:sz w:val="24"/>
        </w:rPr>
        <w:t>:</w:t>
      </w:r>
      <w:r w:rsidR="003D1B0B">
        <w:rPr>
          <w:rFonts w:ascii="Times New Roman" w:hAnsi="Times New Roman"/>
          <w:b/>
          <w:sz w:val="24"/>
        </w:rPr>
        <w:t xml:space="preserve"> </w:t>
      </w:r>
      <w:r w:rsidR="003D1B0B" w:rsidRPr="003D1B0B">
        <w:rPr>
          <w:rFonts w:ascii="Times New Roman" w:hAnsi="Times New Roman"/>
          <w:sz w:val="24"/>
        </w:rPr>
        <w:t>К</w:t>
      </w:r>
      <w:proofErr w:type="gramStart"/>
      <w:r w:rsidR="003D1B0B" w:rsidRPr="003D1B0B">
        <w:rPr>
          <w:rFonts w:ascii="Times New Roman" w:hAnsi="Times New Roman"/>
          <w:sz w:val="24"/>
        </w:rPr>
        <w:t>2</w:t>
      </w:r>
      <w:proofErr w:type="gramEnd"/>
      <w:r w:rsidR="00793105" w:rsidRPr="003D1B0B">
        <w:rPr>
          <w:rFonts w:ascii="Times New Roman" w:hAnsi="Times New Roman"/>
          <w:sz w:val="24"/>
        </w:rPr>
        <w:t xml:space="preserve"> </w:t>
      </w:r>
      <w:r w:rsidR="00793105">
        <w:rPr>
          <w:rFonts w:ascii="Times New Roman" w:hAnsi="Times New Roman"/>
          <w:sz w:val="24"/>
        </w:rPr>
        <w:t>= 0,3</w:t>
      </w:r>
      <w:r w:rsidR="003D1B0B">
        <w:rPr>
          <w:rFonts w:ascii="Times New Roman" w:hAnsi="Times New Roman"/>
          <w:sz w:val="24"/>
        </w:rPr>
        <w:t>;</w:t>
      </w:r>
    </w:p>
    <w:p w:rsidR="00793105" w:rsidRPr="00DA2F84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DA2F84">
        <w:rPr>
          <w:rFonts w:ascii="Times New Roman" w:hAnsi="Times New Roman"/>
          <w:sz w:val="24"/>
        </w:rPr>
        <w:t>1</w:t>
      </w:r>
      <w:r w:rsidRPr="00DA2F84">
        <w:rPr>
          <w:rFonts w:ascii="Times New Roman" w:hAnsi="Times New Roman"/>
          <w:b/>
          <w:sz w:val="24"/>
        </w:rPr>
        <w:t xml:space="preserve">) при размещении рекламы </w:t>
      </w:r>
      <w:r w:rsidR="0094136B" w:rsidRPr="00DA2F84">
        <w:rPr>
          <w:rFonts w:ascii="Times New Roman" w:hAnsi="Times New Roman"/>
          <w:b/>
          <w:sz w:val="24"/>
        </w:rPr>
        <w:t>с использованием внешних и внутренних поверхностей</w:t>
      </w:r>
      <w:r w:rsidRPr="00DA2F84">
        <w:rPr>
          <w:rFonts w:ascii="Times New Roman" w:hAnsi="Times New Roman"/>
          <w:b/>
          <w:sz w:val="24"/>
        </w:rPr>
        <w:t xml:space="preserve"> транспортных средств</w:t>
      </w:r>
      <w:r w:rsidR="00434DA2" w:rsidRPr="00DA2F84">
        <w:rPr>
          <w:rFonts w:ascii="Times New Roman" w:hAnsi="Times New Roman"/>
          <w:sz w:val="24"/>
        </w:rPr>
        <w:t>:</w:t>
      </w:r>
      <w:r w:rsidRPr="00DA2F84">
        <w:rPr>
          <w:rFonts w:ascii="Times New Roman" w:hAnsi="Times New Roman"/>
          <w:sz w:val="24"/>
        </w:rPr>
        <w:t xml:space="preserve"> </w:t>
      </w:r>
      <w:r w:rsidR="00434DA2" w:rsidRPr="00DA2F84">
        <w:rPr>
          <w:rFonts w:ascii="Times New Roman" w:hAnsi="Times New Roman"/>
          <w:sz w:val="24"/>
        </w:rPr>
        <w:t>К</w:t>
      </w:r>
      <w:proofErr w:type="gramStart"/>
      <w:r w:rsidR="00434DA2" w:rsidRPr="00DA2F84">
        <w:rPr>
          <w:rFonts w:ascii="Times New Roman" w:hAnsi="Times New Roman"/>
          <w:sz w:val="24"/>
        </w:rPr>
        <w:t>2</w:t>
      </w:r>
      <w:proofErr w:type="gramEnd"/>
      <w:r w:rsidR="00434DA2" w:rsidRPr="00DA2F84">
        <w:rPr>
          <w:rFonts w:ascii="Times New Roman" w:hAnsi="Times New Roman"/>
          <w:sz w:val="24"/>
        </w:rPr>
        <w:t>- 0,3</w:t>
      </w:r>
      <w:r w:rsidRPr="00DA2F84">
        <w:rPr>
          <w:rFonts w:ascii="Times New Roman" w:hAnsi="Times New Roman"/>
          <w:sz w:val="24"/>
        </w:rPr>
        <w:t>;</w:t>
      </w:r>
    </w:p>
    <w:p w:rsidR="00793105" w:rsidRPr="00AC7D9E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</w:t>
      </w:r>
      <w:r w:rsidR="00AC7D9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</w:t>
      </w:r>
      <w:r w:rsidRPr="00AC7D9E">
        <w:rPr>
          <w:rFonts w:ascii="Times New Roman" w:hAnsi="Times New Roman"/>
          <w:b/>
          <w:sz w:val="24"/>
        </w:rPr>
        <w:t>при оказании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</w:t>
      </w:r>
      <w:r w:rsidR="00D52E18">
        <w:rPr>
          <w:rFonts w:ascii="Times New Roman" w:hAnsi="Times New Roman"/>
          <w:b/>
          <w:sz w:val="24"/>
        </w:rPr>
        <w:t xml:space="preserve">: </w:t>
      </w:r>
      <w:r w:rsidR="00D52E18" w:rsidRPr="00D52E18">
        <w:rPr>
          <w:rFonts w:ascii="Times New Roman" w:hAnsi="Times New Roman"/>
          <w:sz w:val="24"/>
        </w:rPr>
        <w:t>К2=</w:t>
      </w:r>
      <w:r w:rsidRPr="00D52E18">
        <w:rPr>
          <w:rFonts w:ascii="Times New Roman" w:hAnsi="Times New Roman"/>
          <w:sz w:val="24"/>
        </w:rPr>
        <w:t xml:space="preserve"> 1,0</w:t>
      </w:r>
      <w:r w:rsidRPr="00AC7D9E">
        <w:rPr>
          <w:rFonts w:ascii="Times New Roman" w:hAnsi="Times New Roman"/>
          <w:b/>
          <w:sz w:val="24"/>
        </w:rPr>
        <w:t>;</w:t>
      </w:r>
    </w:p>
    <w:p w:rsidR="00793105" w:rsidRPr="00A07D30" w:rsidRDefault="00CF17C7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13)</w:t>
      </w:r>
      <w:r w:rsidR="004250BC" w:rsidRPr="00CF17C7">
        <w:rPr>
          <w:rFonts w:ascii="Times New Roman" w:hAnsi="Times New Roman" w:cs="Times New Roman"/>
          <w:sz w:val="24"/>
        </w:rPr>
        <w:t xml:space="preserve"> </w:t>
      </w:r>
      <w:r w:rsidR="00793105" w:rsidRPr="00CF17C7">
        <w:rPr>
          <w:rFonts w:ascii="Times New Roman" w:hAnsi="Times New Roman" w:cs="Times New Roman"/>
          <w:b/>
          <w:sz w:val="24"/>
        </w:rPr>
        <w:t xml:space="preserve">при оказании услуг по передаче во временное владение и (или) </w:t>
      </w:r>
      <w:r w:rsidR="00A07D30" w:rsidRPr="00CF17C7">
        <w:rPr>
          <w:rFonts w:ascii="Times New Roman" w:hAnsi="Times New Roman" w:cs="Times New Roman"/>
          <w:b/>
          <w:sz w:val="24"/>
        </w:rPr>
        <w:t>в пользование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93105" w:rsidRPr="004250BC">
        <w:rPr>
          <w:rFonts w:ascii="Times New Roman" w:hAnsi="Times New Roman" w:cs="Times New Roman"/>
          <w:b/>
          <w:sz w:val="24"/>
        </w:rPr>
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</w:t>
      </w:r>
      <w:proofErr w:type="gramStart"/>
      <w:r w:rsidR="00793105" w:rsidRPr="004250BC">
        <w:rPr>
          <w:rFonts w:ascii="Times New Roman" w:hAnsi="Times New Roman" w:cs="Times New Roman"/>
          <w:b/>
          <w:sz w:val="24"/>
        </w:rPr>
        <w:t>й</w:t>
      </w:r>
      <w:r w:rsidR="00793105" w:rsidRPr="00A07D30">
        <w:rPr>
          <w:rFonts w:ascii="Times New Roman" w:hAnsi="Times New Roman" w:cs="Times New Roman"/>
          <w:sz w:val="24"/>
        </w:rPr>
        <w:t>-</w:t>
      </w:r>
      <w:proofErr w:type="gramEnd"/>
      <w:r w:rsidR="00793105" w:rsidRPr="00A07D30">
        <w:rPr>
          <w:rFonts w:ascii="Times New Roman" w:hAnsi="Times New Roman" w:cs="Times New Roman"/>
          <w:sz w:val="24"/>
        </w:rPr>
        <w:t xml:space="preserve"> по формуле:</w:t>
      </w:r>
    </w:p>
    <w:p w:rsidR="00793105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= 0,6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Кт, где </w:t>
      </w:r>
    </w:p>
    <w:p w:rsidR="00793105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>
        <w:rPr>
          <w:rFonts w:ascii="Times New Roman" w:hAnsi="Times New Roman" w:cs="Times New Roman"/>
          <w:b/>
          <w:sz w:val="24"/>
        </w:rPr>
        <w:t>;</w:t>
      </w:r>
    </w:p>
    <w:p w:rsidR="00793105" w:rsidRDefault="00EF2F2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208C0">
        <w:rPr>
          <w:rFonts w:ascii="Times New Roman" w:hAnsi="Times New Roman" w:cs="Times New Roman"/>
          <w:sz w:val="24"/>
        </w:rPr>
        <w:t>4</w:t>
      </w:r>
      <w:r w:rsidR="00793105">
        <w:rPr>
          <w:rFonts w:ascii="Times New Roman" w:hAnsi="Times New Roman" w:cs="Times New Roman"/>
          <w:sz w:val="24"/>
        </w:rPr>
        <w:t xml:space="preserve">) </w:t>
      </w:r>
      <w:r w:rsidR="00793105" w:rsidRPr="00D208C0">
        <w:rPr>
          <w:rFonts w:ascii="Times New Roman" w:hAnsi="Times New Roman" w:cs="Times New Roman"/>
          <w:b/>
          <w:sz w:val="24"/>
        </w:rPr>
        <w:t xml:space="preserve">при оказании услуг по передаче во временное владение </w:t>
      </w:r>
      <w:proofErr w:type="gramStart"/>
      <w:r w:rsidR="00793105" w:rsidRPr="00D208C0">
        <w:rPr>
          <w:rFonts w:ascii="Times New Roman" w:hAnsi="Times New Roman" w:cs="Times New Roman"/>
          <w:b/>
          <w:sz w:val="24"/>
        </w:rPr>
        <w:t>и(</w:t>
      </w:r>
      <w:proofErr w:type="gramEnd"/>
      <w:r w:rsidR="00793105" w:rsidRPr="00D208C0">
        <w:rPr>
          <w:rFonts w:ascii="Times New Roman" w:hAnsi="Times New Roman" w:cs="Times New Roman"/>
          <w:b/>
          <w:sz w:val="24"/>
        </w:rPr>
        <w:t>или) в пользование земельных участков для размещения объектов стационарной торговой сети и нестационарной  торговой сети, а также объектов организации общественного питания</w:t>
      </w:r>
      <w:r w:rsidR="00793105">
        <w:rPr>
          <w:rFonts w:ascii="Times New Roman" w:hAnsi="Times New Roman" w:cs="Times New Roman"/>
          <w:sz w:val="24"/>
        </w:rPr>
        <w:t xml:space="preserve">  - по формуле:</w:t>
      </w:r>
    </w:p>
    <w:p w:rsidR="00793105" w:rsidRDefault="00793105" w:rsidP="00CF17C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= 1,2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Кт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Км, где</w:t>
      </w:r>
    </w:p>
    <w:p w:rsidR="00793105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>
        <w:rPr>
          <w:rFonts w:ascii="Times New Roman" w:hAnsi="Times New Roman" w:cs="Times New Roman"/>
          <w:b/>
          <w:sz w:val="24"/>
        </w:rPr>
        <w:t>.</w:t>
      </w:r>
    </w:p>
    <w:p w:rsidR="00793105" w:rsidRDefault="00793105" w:rsidP="00EF2F25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 - коэффициент категории места расположения объекта определяется из числа  указанных для категорий городских поселений  величин, приведенных в приложении 2 к настоящему решению. Отнесение улиц и (или) домов к той или иной категории места расположения объекта определяется в соответствии со значениями, приведенными в  приложении 5</w:t>
      </w:r>
      <w:r w:rsidR="00565906">
        <w:rPr>
          <w:rFonts w:ascii="Times New Roman" w:hAnsi="Times New Roman"/>
          <w:sz w:val="24"/>
        </w:rPr>
        <w:t>.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коэффициента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</w:t>
      </w:r>
      <w:r w:rsidR="00581F2C">
        <w:rPr>
          <w:rFonts w:ascii="Times New Roman" w:hAnsi="Times New Roman"/>
          <w:sz w:val="24"/>
        </w:rPr>
        <w:t>.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Налогоплательщик, имеющий право на уменьшение значения коэффициента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одновременно по нескольким основаниям, указанным в настоящей статье, может им воспользоваться только по одному основанию.</w:t>
      </w:r>
    </w:p>
    <w:p w:rsidR="00793105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93105">
        <w:rPr>
          <w:rFonts w:ascii="Times New Roman" w:hAnsi="Times New Roman"/>
          <w:sz w:val="24"/>
        </w:rPr>
        <w:t>. Данное решение опубликовать в газете «Районные будни</w:t>
      </w:r>
      <w:r w:rsidR="001F1378">
        <w:rPr>
          <w:rFonts w:ascii="Times New Roman" w:hAnsi="Times New Roman"/>
          <w:sz w:val="24"/>
        </w:rPr>
        <w:t xml:space="preserve">. </w:t>
      </w:r>
      <w:proofErr w:type="spellStart"/>
      <w:r w:rsidR="001F1378">
        <w:rPr>
          <w:rFonts w:ascii="Times New Roman" w:hAnsi="Times New Roman"/>
          <w:sz w:val="24"/>
        </w:rPr>
        <w:t>Кимовкий</w:t>
      </w:r>
      <w:proofErr w:type="spellEnd"/>
      <w:r w:rsidR="001F1378">
        <w:rPr>
          <w:rFonts w:ascii="Times New Roman" w:hAnsi="Times New Roman"/>
          <w:sz w:val="24"/>
        </w:rPr>
        <w:t xml:space="preserve"> район».</w:t>
      </w:r>
      <w:r w:rsidR="00793105">
        <w:rPr>
          <w:rFonts w:ascii="Times New Roman" w:hAnsi="Times New Roman"/>
          <w:sz w:val="24"/>
        </w:rPr>
        <w:t xml:space="preserve"> </w:t>
      </w:r>
    </w:p>
    <w:p w:rsidR="00793105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93105">
        <w:rPr>
          <w:rFonts w:ascii="Times New Roman" w:hAnsi="Times New Roman"/>
          <w:sz w:val="24"/>
        </w:rPr>
        <w:t>. Настоящее решение вступает в силу с 1 января 201</w:t>
      </w:r>
      <w:r w:rsidR="0007234E">
        <w:rPr>
          <w:rFonts w:ascii="Times New Roman" w:hAnsi="Times New Roman"/>
          <w:sz w:val="24"/>
        </w:rPr>
        <w:t>8</w:t>
      </w:r>
      <w:r w:rsidR="00093585">
        <w:rPr>
          <w:rFonts w:ascii="Times New Roman" w:hAnsi="Times New Roman"/>
          <w:sz w:val="24"/>
        </w:rPr>
        <w:t xml:space="preserve"> </w:t>
      </w:r>
      <w:r w:rsidR="00793105">
        <w:rPr>
          <w:rFonts w:ascii="Times New Roman" w:hAnsi="Times New Roman"/>
          <w:sz w:val="24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Default="00793105" w:rsidP="00793105">
      <w:pPr>
        <w:pStyle w:val="21"/>
      </w:pPr>
    </w:p>
    <w:p w:rsidR="00793105" w:rsidRDefault="00793105" w:rsidP="00793105">
      <w:pPr>
        <w:pStyle w:val="21"/>
      </w:pPr>
    </w:p>
    <w:p w:rsidR="00793105" w:rsidRDefault="00793105" w:rsidP="00793105">
      <w:pPr>
        <w:pStyle w:val="21"/>
      </w:pPr>
    </w:p>
    <w:p w:rsidR="00793105" w:rsidRDefault="00793105" w:rsidP="00793105">
      <w:pPr>
        <w:pStyle w:val="21"/>
      </w:pPr>
    </w:p>
    <w:p w:rsidR="00793105" w:rsidRDefault="00793105" w:rsidP="00CF17C7">
      <w:pPr>
        <w:pStyle w:val="21"/>
        <w:rPr>
          <w:b/>
        </w:rPr>
      </w:pPr>
      <w:r>
        <w:t xml:space="preserve"> </w:t>
      </w:r>
      <w:r>
        <w:rPr>
          <w:b/>
        </w:rPr>
        <w:t xml:space="preserve">Глава муниципального образования </w:t>
      </w:r>
    </w:p>
    <w:p w:rsidR="00793105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F17C7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 xml:space="preserve">Кимовский  район                                                       </w:t>
      </w:r>
      <w:r w:rsidR="001F1378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="001F1378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.</w:t>
      </w:r>
      <w:r w:rsidR="001F1378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1F1378">
        <w:rPr>
          <w:rFonts w:ascii="Times New Roman" w:hAnsi="Times New Roman" w:cs="Times New Roman"/>
          <w:b/>
          <w:sz w:val="24"/>
        </w:rPr>
        <w:t>Мазка</w:t>
      </w:r>
    </w:p>
    <w:p w:rsidR="00793105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93105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17C7" w:rsidRDefault="00D162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</w:t>
      </w: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4C42" w:rsidRDefault="008B4C42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Default="00793105" w:rsidP="00CF17C7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муниципального образования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Кимовский район 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от  __________201</w:t>
      </w:r>
      <w:r w:rsidR="00E73109">
        <w:rPr>
          <w:rFonts w:ascii="Times New Roman" w:hAnsi="Times New Roman"/>
          <w:sz w:val="24"/>
          <w:szCs w:val="24"/>
        </w:rPr>
        <w:t>7</w:t>
      </w:r>
      <w:r w:rsidR="0083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№__________</w:t>
      </w:r>
    </w:p>
    <w:p w:rsidR="00793105" w:rsidRDefault="00793105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КОЭФФИЦИЕНТЫ БЫТОВЫХ УСЛУГ (КУ)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322" w:type="dxa"/>
        <w:tblInd w:w="-10" w:type="dxa"/>
        <w:tblCellMar>
          <w:left w:w="98" w:type="dxa"/>
        </w:tblCellMar>
        <w:tblLook w:val="04A0"/>
      </w:tblPr>
      <w:tblGrid>
        <w:gridCol w:w="2802"/>
        <w:gridCol w:w="4394"/>
        <w:gridCol w:w="2126"/>
      </w:tblGrid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Код по общероссийскому классификатору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Коэффициент бытовых услуг (</w:t>
            </w:r>
            <w:proofErr w:type="spellStart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</w:t>
            </w:r>
            <w:proofErr w:type="spellEnd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95.23</w:t>
            </w:r>
            <w:r w:rsidR="009672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9672F8" w:rsidP="009672F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обуви и прочих изделий из кожи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002AA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002AA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</w:t>
            </w:r>
            <w:r w:rsidR="00B010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010DA" w:rsidP="00B010DA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подгонке/перешиву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одежды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бытовых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текстильных изделий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002AA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002AA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1425E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1425E" w:rsidRPr="00B52F96" w:rsidRDefault="0011425E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14.39.99.000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1425E" w:rsidRDefault="0011425E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трикотажных и вязаных предметов одежды</w:t>
            </w:r>
            <w:r w:rsidR="00DE560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отдельные, выполняемые субподрядчиком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1425E" w:rsidRPr="00B52F96" w:rsidRDefault="00002AA2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0,1</w:t>
            </w:r>
          </w:p>
        </w:tc>
      </w:tr>
      <w:tr w:rsidR="00776A73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76A73" w:rsidRDefault="00776A73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95.21.10.000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76A73" w:rsidRDefault="00776A73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приборов бытовой электроники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76A73" w:rsidRDefault="00776A73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B52F96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</w:t>
            </w:r>
            <w:r w:rsidR="007A61E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2.10.110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776A73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бытов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ых приборов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776A7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A61E1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A61E1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прочих предметов личного потребления и бытовых товаров, не включённых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31.09.99.000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прочей мебели отдельные выполняемые субподрядчиком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95.24.10.000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73559" w:rsidP="000335A7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с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тирк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 (в том числе химической) изделий из тканей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335A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 меха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C5533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5533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1E0B8B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96.01.14.000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E0B8B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крашению и интенсификации цвета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BC3DD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C3DD6" w:rsidRDefault="00BC3DD6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41.20.30.000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C3DD6" w:rsidRDefault="00F75C1B" w:rsidP="00F75C1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Работы по возведению жилы зданий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C3DD6" w:rsidRDefault="00F75C1B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DC658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43.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99.90.190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93016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Работы строительные 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специализированные</w:t>
            </w:r>
            <w:r w:rsidR="003870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3016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581135" w:rsidP="0058113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74.2</w:t>
            </w:r>
            <w:r w:rsidR="001052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10521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области фотографии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8113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58113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8207F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8207F" w:rsidRPr="00B52F96" w:rsidRDefault="00B8207F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47.78.20.000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8207F" w:rsidRDefault="00303591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розничной торговле очками, включая сборку и ремонт очков, в специализированных магазинах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8207F" w:rsidRPr="00B52F96" w:rsidRDefault="003E49AC" w:rsidP="0058113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0,4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96.04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AC12F0" w:rsidP="00AC12F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в области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физкультурно-оздоровительн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3D7C7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3D7C7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</w:t>
            </w:r>
          </w:p>
        </w:tc>
      </w:tr>
      <w:tr w:rsidR="003D7C7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D7C70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разнообразные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0,15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96.02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C03A0" w:rsidP="006C03A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парикмахерски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х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салон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ов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красоты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C5533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5533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476D6D" w:rsidP="001459B1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организации похорон и связанные с этим 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похорон и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связанных с ними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3D3F6B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0,</w:t>
            </w:r>
            <w:r w:rsidR="003D3F6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080408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32.99.59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80408" w:rsidRDefault="00080408" w:rsidP="001459B1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Изделия различные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0,9</w:t>
            </w:r>
          </w:p>
        </w:tc>
      </w:tr>
      <w:tr w:rsidR="00DD415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DD4150" w:rsidRDefault="00DD4150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25.99.99.000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D4150" w:rsidRDefault="00DD4150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металлических изделий, не включённые в другие группировки, отдельные, выполняемые субп</w:t>
            </w:r>
            <w:r w:rsidR="0083045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DD4150" w:rsidRDefault="00830454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0,8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830454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830454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захоронению и кремации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830454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0,9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письменному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74.30.12.000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устному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6666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6666A" w:rsidRDefault="00F6666A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6666A" w:rsidRDefault="00F6666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и уборке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6666A" w:rsidRDefault="00F6666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82.19.13.000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подготовке документов и прочие услуги по обеспечению деятельности офисов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текстильных изделий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</w:tbl>
    <w:p w:rsidR="006619DE" w:rsidRDefault="006619DE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C267B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оказании налогоплательщиком одновременно нескольких бытовых услуг, по которым установлены разные значения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, значение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C267B8" w:rsidP="00C267B8">
      <w:pPr>
        <w:pStyle w:val="ConsNonformat"/>
        <w:widowControl/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793105">
        <w:rPr>
          <w:rFonts w:ascii="Times New Roman" w:hAnsi="Times New Roman"/>
          <w:sz w:val="24"/>
          <w:szCs w:val="24"/>
        </w:rPr>
        <w:t>Чв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(1) </w:t>
      </w:r>
      <w:proofErr w:type="spellStart"/>
      <w:r w:rsidR="00793105">
        <w:rPr>
          <w:rFonts w:ascii="Times New Roman" w:hAnsi="Times New Roman"/>
          <w:sz w:val="24"/>
          <w:szCs w:val="24"/>
        </w:rPr>
        <w:t>х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105">
        <w:rPr>
          <w:rFonts w:ascii="Times New Roman" w:hAnsi="Times New Roman"/>
          <w:sz w:val="24"/>
          <w:szCs w:val="24"/>
        </w:rPr>
        <w:t>Ку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(1) + ... + </w:t>
      </w:r>
      <w:proofErr w:type="spellStart"/>
      <w:r w:rsidR="00793105">
        <w:rPr>
          <w:rFonts w:ascii="Times New Roman" w:hAnsi="Times New Roman"/>
          <w:sz w:val="24"/>
          <w:szCs w:val="24"/>
        </w:rPr>
        <w:t>Чв</w:t>
      </w:r>
      <w:proofErr w:type="spellEnd"/>
      <w:r w:rsidR="00793105">
        <w:rPr>
          <w:rFonts w:ascii="Times New Roman" w:hAnsi="Times New Roman"/>
          <w:sz w:val="24"/>
          <w:szCs w:val="24"/>
        </w:rPr>
        <w:t>(</w:t>
      </w:r>
      <w:proofErr w:type="spellStart"/>
      <w:r w:rsidR="0079310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793105">
        <w:rPr>
          <w:rFonts w:ascii="Times New Roman" w:hAnsi="Times New Roman"/>
          <w:sz w:val="24"/>
          <w:szCs w:val="24"/>
        </w:rPr>
        <w:t>х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105">
        <w:rPr>
          <w:rFonts w:ascii="Times New Roman" w:hAnsi="Times New Roman"/>
          <w:sz w:val="24"/>
          <w:szCs w:val="24"/>
        </w:rPr>
        <w:t>Ку</w:t>
      </w:r>
      <w:proofErr w:type="spellEnd"/>
      <w:r w:rsidR="00793105">
        <w:rPr>
          <w:rFonts w:ascii="Times New Roman" w:hAnsi="Times New Roman"/>
          <w:sz w:val="24"/>
          <w:szCs w:val="24"/>
        </w:rPr>
        <w:t>(</w:t>
      </w:r>
      <w:proofErr w:type="spellStart"/>
      <w:r w:rsidR="0079310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793105">
        <w:rPr>
          <w:rFonts w:ascii="Times New Roman" w:hAnsi="Times New Roman"/>
          <w:sz w:val="24"/>
          <w:szCs w:val="24"/>
        </w:rPr>
        <w:t>)</w:t>
      </w:r>
    </w:p>
    <w:p w:rsidR="00793105" w:rsidRDefault="00793105" w:rsidP="00561D8F">
      <w:pPr>
        <w:pStyle w:val="ConsNonformat"/>
        <w:widowControl/>
        <w:ind w:right="0"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 = --------------------------------------------, где:</w:t>
      </w:r>
    </w:p>
    <w:p w:rsidR="00793105" w:rsidRDefault="00793105" w:rsidP="00793105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267B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Чв</w:t>
      </w:r>
      <w:proofErr w:type="spellEnd"/>
      <w:r>
        <w:rPr>
          <w:rFonts w:ascii="Times New Roman" w:hAnsi="Times New Roman"/>
          <w:sz w:val="24"/>
          <w:szCs w:val="24"/>
        </w:rPr>
        <w:t>(1),</w:t>
      </w:r>
      <w:r w:rsidR="00561D8F">
        <w:rPr>
          <w:rFonts w:ascii="Times New Roman" w:hAnsi="Times New Roman"/>
          <w:sz w:val="24"/>
          <w:szCs w:val="24"/>
        </w:rPr>
        <w:t>….,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Чв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- численность работников, занятых оказанием услуги, в отношении которой установлено значение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Чоб</w:t>
      </w:r>
      <w:proofErr w:type="spellEnd"/>
      <w:r>
        <w:rPr>
          <w:rFonts w:ascii="Times New Roman" w:hAnsi="Times New Roman"/>
          <w:sz w:val="24"/>
          <w:szCs w:val="24"/>
        </w:rPr>
        <w:t>. - количество работников, занятых оказанием бытовых услуг;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(1),</w:t>
      </w:r>
      <w:r w:rsidR="00176EF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- значения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отдельных бытовых услуг.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оказания одним работником нескольких бытовых услуг, по которым установлены различные значения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, учет этого работника производится по той бытовой услуге, по которой установлено максимальное значение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3105" w:rsidRDefault="0079310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0248A1" w:rsidRDefault="0056272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2725" w:rsidRDefault="00562725" w:rsidP="00562725">
      <w:pPr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BC0A9F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3105" w:rsidRDefault="000248A1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</w:t>
      </w:r>
      <w:r w:rsidR="00793105">
        <w:rPr>
          <w:rFonts w:ascii="Times New Roman" w:hAnsi="Times New Roman"/>
          <w:sz w:val="24"/>
          <w:szCs w:val="24"/>
        </w:rPr>
        <w:t>ложение 2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решению Собрания представителей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муниципального образования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Кимовский район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0D4C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от  ____________201</w:t>
      </w:r>
      <w:r w:rsidR="00E731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КОЭФФИЦИЕНТЫ</w:t>
      </w:r>
    </w:p>
    <w:p w:rsidR="00793105" w:rsidRDefault="00793105" w:rsidP="0079310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ГОРОДОВ (КАТЕГОРИИ ГОРОДСКОГО ИЛИ СЕЛЬСКОГО ПОСЕЛЕНИЯ) (КТ) И КОЭФФИЦИЕНТЫ КАТЕГОРИИ МЕСТА РАСПОЛОЖЕНИЯ ОБЪЕКТА СТАЦИОНАРНОЙ ИЛИ НЕСТАЦИОНАРНОЙ ТОРГОВОЙ СЕТИ (КМ)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2835"/>
        <w:gridCol w:w="3260"/>
      </w:tblGrid>
      <w:tr w:rsidR="00793105" w:rsidTr="00793105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города (категории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одского округа, городского или    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сельского поселения)            (Кт)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расположения объекта стационарной или  нестационарной торговой сети (</w:t>
            </w:r>
            <w:proofErr w:type="gramStart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3105" w:rsidTr="00793105">
        <w:trPr>
          <w:trHeight w:val="9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67335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Кимовск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EE8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1,0 - 1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категория 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0,5 - 3 категория</w:t>
            </w:r>
          </w:p>
        </w:tc>
      </w:tr>
      <w:tr w:rsidR="00793105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24009E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3категория</w:t>
            </w:r>
          </w:p>
        </w:tc>
      </w:tr>
      <w:tr w:rsidR="0024009E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8E49B3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 1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– 2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– 3категория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BF79E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течение налогового периода изменяется место расположения объекта нестационарной торговой сети, при расчете коэффициента К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применяются максимальные значения коэффициентов Кт и Км для используемых мест расположения.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84146F" w:rsidP="0084146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37754" w:rsidRDefault="00737754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391C" w:rsidRDefault="00C2391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391C" w:rsidRDefault="00C2391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37754" w:rsidRDefault="00737754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37754" w:rsidRDefault="00737754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Default="00737754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793105">
        <w:rPr>
          <w:rFonts w:ascii="Times New Roman" w:hAnsi="Times New Roman"/>
          <w:sz w:val="24"/>
          <w:szCs w:val="24"/>
        </w:rPr>
        <w:t xml:space="preserve">  Приложение 4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7E57C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E57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муниципального образования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E57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Кимовский район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7E57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E57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от _____________201</w:t>
      </w:r>
      <w:r w:rsidR="00E73109">
        <w:rPr>
          <w:rFonts w:ascii="Times New Roman" w:hAnsi="Times New Roman"/>
          <w:sz w:val="24"/>
          <w:szCs w:val="24"/>
        </w:rPr>
        <w:t>7</w:t>
      </w:r>
      <w:r w:rsidR="007E5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№__________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Default="00F86B54" w:rsidP="00F86B54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Корректирующие к</w:t>
      </w:r>
      <w:r w:rsidR="00793105">
        <w:rPr>
          <w:rFonts w:ascii="Times New Roman" w:hAnsi="Times New Roman"/>
          <w:b/>
          <w:bCs/>
          <w:sz w:val="24"/>
          <w:szCs w:val="24"/>
        </w:rPr>
        <w:t xml:space="preserve">оэффициенты </w:t>
      </w:r>
      <w:r>
        <w:rPr>
          <w:rFonts w:ascii="Times New Roman" w:hAnsi="Times New Roman"/>
          <w:b/>
          <w:bCs/>
          <w:sz w:val="24"/>
          <w:szCs w:val="24"/>
        </w:rPr>
        <w:t>базовой доходности при оказании услуг о</w:t>
      </w:r>
      <w:r w:rsidR="00793105">
        <w:rPr>
          <w:rFonts w:ascii="Times New Roman" w:hAnsi="Times New Roman"/>
          <w:b/>
          <w:bCs/>
          <w:sz w:val="24"/>
          <w:szCs w:val="24"/>
        </w:rPr>
        <w:t>бщественного питания (</w:t>
      </w:r>
      <w:proofErr w:type="spellStart"/>
      <w:r w:rsidR="00793105">
        <w:rPr>
          <w:rFonts w:ascii="Times New Roman" w:hAnsi="Times New Roman"/>
          <w:b/>
          <w:bCs/>
          <w:sz w:val="24"/>
          <w:szCs w:val="24"/>
        </w:rPr>
        <w:t>Кп</w:t>
      </w:r>
      <w:proofErr w:type="spellEnd"/>
      <w:r w:rsidR="00793105">
        <w:rPr>
          <w:rFonts w:ascii="Times New Roman" w:hAnsi="Times New Roman"/>
          <w:b/>
          <w:bCs/>
          <w:sz w:val="24"/>
          <w:szCs w:val="24"/>
        </w:rPr>
        <w:t>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276"/>
        <w:gridCol w:w="1984"/>
        <w:gridCol w:w="1701"/>
      </w:tblGrid>
      <w:tr w:rsidR="00A308AB" w:rsidTr="007E6712">
        <w:trPr>
          <w:cantSplit/>
          <w:trHeight w:val="48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E35524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объекта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общественного питания (</w:t>
            </w: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proofErr w:type="spellEnd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08AB" w:rsidTr="007E6712">
        <w:trPr>
          <w:cantSplit/>
          <w:trHeight w:val="72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E1A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Рестора</w:t>
            </w:r>
            <w:proofErr w:type="spellEnd"/>
          </w:p>
          <w:p w:rsidR="00A308AB" w:rsidRPr="00AA06BE" w:rsidRDefault="00250E1A" w:rsidP="00250E1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кафе, бары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столовые, закусочные, другие предприятия общественного питания (кроме ресторанов, кафе, баров)</w:t>
            </w:r>
          </w:p>
        </w:tc>
      </w:tr>
      <w:tr w:rsidR="00A308AB" w:rsidTr="00A308AB">
        <w:trPr>
          <w:cantSplit/>
          <w:trHeight w:val="1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реализующие алкогольную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не реализующие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алкогольную продукцию</w:t>
            </w:r>
          </w:p>
        </w:tc>
      </w:tr>
      <w:tr w:rsidR="00A308AB" w:rsidTr="00A308AB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Кимовск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FB723D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b/>
          <w:bCs/>
          <w:sz w:val="22"/>
          <w:szCs w:val="22"/>
        </w:rPr>
      </w:pPr>
    </w:p>
    <w:p w:rsidR="00793105" w:rsidRDefault="007F2A95" w:rsidP="007F2A95">
      <w:pPr>
        <w:pStyle w:val="ConsNonformat"/>
        <w:widowControl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A92D1E" w:rsidRDefault="00A92D1E">
      <w:pPr>
        <w:rPr>
          <w:rFonts w:ascii="Courier New" w:eastAsia="Times New Roman" w:hAnsi="Courier New" w:cs="Times New Roman"/>
        </w:rPr>
      </w:pPr>
      <w:r>
        <w:br w:type="page"/>
      </w:r>
    </w:p>
    <w:p w:rsidR="00A92D1E" w:rsidRPr="00BF6EB6" w:rsidRDefault="00A92D1E" w:rsidP="00A92D1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92D1E" w:rsidRPr="00BF6EB6" w:rsidRDefault="00A92D1E" w:rsidP="00A92D1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t xml:space="preserve"> к решению Собрания </w:t>
      </w:r>
      <w:r>
        <w:rPr>
          <w:rFonts w:ascii="Times New Roman" w:hAnsi="Times New Roman" w:cs="Times New Roman"/>
          <w:sz w:val="24"/>
          <w:szCs w:val="24"/>
        </w:rPr>
        <w:t>представителей</w:t>
      </w:r>
    </w:p>
    <w:p w:rsidR="00A92D1E" w:rsidRDefault="00A92D1E" w:rsidP="00A92D1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92D1E" w:rsidRPr="00BF6EB6" w:rsidRDefault="00A92D1E" w:rsidP="00A92D1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A92D1E" w:rsidRPr="00BF6EB6" w:rsidRDefault="00A92D1E" w:rsidP="00A92D1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92D1E" w:rsidRPr="00BF6EB6" w:rsidRDefault="00A92D1E" w:rsidP="00A92D1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_____________2017</w:t>
      </w:r>
      <w:r w:rsidRPr="00BF6EB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92D1E" w:rsidRDefault="00A92D1E" w:rsidP="00A92D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2D1E" w:rsidRPr="00011361" w:rsidRDefault="00A92D1E" w:rsidP="00A92D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1361">
        <w:rPr>
          <w:rFonts w:ascii="Times New Roman" w:hAnsi="Times New Roman" w:cs="Times New Roman"/>
          <w:sz w:val="24"/>
          <w:szCs w:val="24"/>
        </w:rPr>
        <w:t>КОЭФФИЦИЕНТЫ ВИДА ТОВАРА (КВ)</w:t>
      </w: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A92D1E" w:rsidTr="003B299C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92D1E" w:rsidRPr="0072185B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92D1E" w:rsidRPr="0072185B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1E" w:rsidRPr="0072185B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</w:t>
            </w:r>
            <w:proofErr w:type="spellStart"/>
            <w:r w:rsidRPr="0072185B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  <w:r w:rsidRPr="0072185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A92D1E" w:rsidTr="003B299C">
        <w:trPr>
          <w:trHeight w:val="7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Фотопластинки и фотопленки, фотопленки для моментальных фотоснимков, светочувствительные, неэкспонированные; фотобумаги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Носители данных магнитные без записи, кроме магнитных карт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магнитные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Эмульсии фотографические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26.70.19.000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фотографического оборудования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гофрированные и тара бумажная и картонная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97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запоминающие внешние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принадлежности для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всех видов, механизмы часовые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8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28.99.39.190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Кинопроекторы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2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28.99.52.000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прочего оборудования специального назначения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7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26.70.11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Объективы для фотокамер, кинокамер, проекторов или фотоувеличителей, или фотооборудования для проецирования изображения с уменьшением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Мотоциклы и мотоциклетные коляски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промышленное холодильное и вентиляционное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10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27.52.13.000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бытовые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виноградные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плодовые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ликеро-водочные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крепкие крепостью 30 % и выше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 экстракты 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Папиросы из табака или заменителей табака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2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Сигары, сигары с обрезанными концами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12.00.19.150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табачные (кроме отходов)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подобные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2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их части; ювелирные изделия из золота или ювелирные изделия из серебра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драгоценных металлов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Футляры для ювелирных или ножевых изделий и аналогичные изделия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электрические и аппаратура специализированные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мощностью 100-200 Вт,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инфракрасные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27.51.28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Кипятильники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отопительные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Одеяла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32.99.41.110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Зажигалки сигаретные и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нагревательные для укладки и завивки волос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8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27.51.21.119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27.51.24.180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Электросоковыжималки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4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2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ламп накаливания или газоразрядных ламп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бытовых электрических приборов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Авторучки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32.99.12.130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механические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пишущих принадлежностей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26.51.32.190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черчения, разметки или математических расчетов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школьные ученические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 и папки с бумагой (включая блоки)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Калька чертежная, полученная обработкой смолами хлопчатобумажных или льняных тканей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13.10.62.000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хлопчатобумажные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13.10.40.120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шелковые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13.96.17.131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Тесьма плетеная и шнуры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Полотно тюлевое и прочие сетчатые полотна (кроме тканых, трикотажных или вязаных полотен); кружева в кусках, в лентах или в виде отдельных орнаментов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Подтяжки, помочи, подвязки, аналогичные изделия и их части из любого текстильного материала (включая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трикотажные или вязаные)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Шали, шарфы, вуали,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Платки носовые из текстильных материалов,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Галстуки, платки шейные, кроме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трикотажных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32.99.21.110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от дождя и солнца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32.99.55.000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искусственные, листья и фрукты,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10.86.10.590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диетическая прочая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10.72.19.130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бараночные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макаронные,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аналогичные мучные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молотая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10.86.10.100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молочные для детского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10.51.30.500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смеси топленые сливочно-растительные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58.13.10.000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58.14.1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и периодические издания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59.20.31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Издания нотные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спортивные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 инструменты маникюрные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 детские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10.92.10.190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 готовый для прочих домашних животных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23.13.13.132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из прочего стекла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32.99.56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народных художественных промыслов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 услуги сельского хозяйства и охоты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Соски различных типов (в том числе для бутылочек) и аналогичные изделия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Велосипеды двухколесные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121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14.19.21.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для детей младшего возраста и аксессуары одежды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13.92.12.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Белье постельное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92D1E" w:rsidTr="003B299C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2D1E" w:rsidRDefault="00A92D1E" w:rsidP="003B29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овощные для детского и диетического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1E" w:rsidRDefault="00A92D1E" w:rsidP="003B2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</w:tbl>
    <w:p w:rsidR="00A92D1E" w:rsidRDefault="00A92D1E" w:rsidP="00A92D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D1E" w:rsidRPr="00AB3FFC" w:rsidRDefault="00A92D1E" w:rsidP="00A92D1E">
      <w:pPr>
        <w:pStyle w:val="a7"/>
        <w:ind w:firstLine="709"/>
        <w:rPr>
          <w:b w:val="0"/>
          <w:szCs w:val="24"/>
        </w:rPr>
      </w:pPr>
      <w:r w:rsidRPr="00AB3FFC">
        <w:rPr>
          <w:b w:val="0"/>
          <w:szCs w:val="24"/>
        </w:rPr>
        <w:t>При торговле смешанным ассортиментом товаров применяется максимальное значение коэффициента</w:t>
      </w:r>
      <w:proofErr w:type="gramStart"/>
      <w:r w:rsidRPr="00AB3FFC">
        <w:rPr>
          <w:b w:val="0"/>
          <w:szCs w:val="24"/>
        </w:rPr>
        <w:t xml:space="preserve"> </w:t>
      </w:r>
      <w:proofErr w:type="spellStart"/>
      <w:r w:rsidRPr="00AB3FFC">
        <w:rPr>
          <w:b w:val="0"/>
          <w:szCs w:val="24"/>
        </w:rPr>
        <w:t>К</w:t>
      </w:r>
      <w:proofErr w:type="gramEnd"/>
      <w:r w:rsidRPr="00AB3FFC">
        <w:rPr>
          <w:b w:val="0"/>
          <w:szCs w:val="24"/>
        </w:rPr>
        <w:t>в</w:t>
      </w:r>
      <w:proofErr w:type="spellEnd"/>
      <w:r w:rsidRPr="00AB3FFC">
        <w:rPr>
          <w:b w:val="0"/>
          <w:szCs w:val="24"/>
        </w:rPr>
        <w:t xml:space="preserve"> из числа значений коэффициентов, установленных по видам товара, торговля которыми осуществляется на данном объекте торговли.</w:t>
      </w:r>
    </w:p>
    <w:p w:rsidR="00A92D1E" w:rsidRPr="00AB3FFC" w:rsidRDefault="00A92D1E" w:rsidP="00A92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1E" w:rsidRPr="009C3CA9" w:rsidRDefault="00A92D1E" w:rsidP="00A92D1E">
      <w:pPr>
        <w:pStyle w:val="Heading7"/>
        <w:ind w:firstLine="709"/>
        <w:rPr>
          <w:sz w:val="24"/>
          <w:szCs w:val="24"/>
        </w:rPr>
      </w:pPr>
      <w:r w:rsidRPr="009C3CA9">
        <w:rPr>
          <w:sz w:val="24"/>
          <w:szCs w:val="24"/>
        </w:rPr>
        <w:t>При торговле смешанным ассортиментом товаров в сельских поселениях значение коэффициента</w:t>
      </w:r>
      <w:proofErr w:type="gramStart"/>
      <w:r w:rsidRPr="009C3CA9">
        <w:rPr>
          <w:sz w:val="24"/>
          <w:szCs w:val="24"/>
        </w:rPr>
        <w:t xml:space="preserve"> </w:t>
      </w:r>
      <w:proofErr w:type="spellStart"/>
      <w:r w:rsidRPr="009C3CA9">
        <w:rPr>
          <w:sz w:val="24"/>
          <w:szCs w:val="24"/>
        </w:rPr>
        <w:t>К</w:t>
      </w:r>
      <w:proofErr w:type="gramEnd"/>
      <w:r w:rsidRPr="009C3CA9">
        <w:rPr>
          <w:sz w:val="24"/>
          <w:szCs w:val="24"/>
        </w:rPr>
        <w:t>в</w:t>
      </w:r>
      <w:proofErr w:type="spellEnd"/>
      <w:r w:rsidRPr="009C3CA9">
        <w:rPr>
          <w:sz w:val="24"/>
          <w:szCs w:val="24"/>
        </w:rPr>
        <w:t xml:space="preserve"> устанавливается в размере 0,6.</w:t>
      </w:r>
    </w:p>
    <w:p w:rsidR="00A92D1E" w:rsidRPr="009C3CA9" w:rsidRDefault="00A92D1E" w:rsidP="00A92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D1E" w:rsidRPr="009C3CA9" w:rsidRDefault="00A92D1E" w:rsidP="00A92D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3CA9">
        <w:rPr>
          <w:rFonts w:ascii="Times New Roman" w:hAnsi="Times New Roman" w:cs="Times New Roman"/>
          <w:sz w:val="24"/>
          <w:szCs w:val="24"/>
        </w:rPr>
        <w:t>Код вида продукции определяется по Общероссийскому классификатору продукции.</w:t>
      </w:r>
    </w:p>
    <w:p w:rsidR="00A92D1E" w:rsidRPr="009C3CA9" w:rsidRDefault="00A92D1E" w:rsidP="00A92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D1E" w:rsidRPr="009C3CA9" w:rsidRDefault="00A92D1E" w:rsidP="00A92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D1E" w:rsidRDefault="00A92D1E" w:rsidP="00A92D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92D1E" w:rsidRDefault="00A92D1E">
      <w:pPr>
        <w:rPr>
          <w:rFonts w:ascii="Courier New" w:eastAsia="Times New Roman" w:hAnsi="Courier New" w:cs="Times New Roman"/>
        </w:rPr>
      </w:pPr>
      <w:r>
        <w:br w:type="page"/>
      </w:r>
    </w:p>
    <w:p w:rsidR="00A92D1E" w:rsidRDefault="00A92D1E" w:rsidP="00A92D1E">
      <w:pPr>
        <w:jc w:val="right"/>
      </w:pPr>
      <w:r>
        <w:lastRenderedPageBreak/>
        <w:t>Приложение 5</w:t>
      </w:r>
    </w:p>
    <w:p w:rsidR="00A92D1E" w:rsidRDefault="00A92D1E" w:rsidP="00A92D1E">
      <w:pPr>
        <w:jc w:val="right"/>
      </w:pPr>
      <w:r>
        <w:t>к решению Собрания</w:t>
      </w:r>
    </w:p>
    <w:p w:rsidR="00A92D1E" w:rsidRDefault="00A92D1E" w:rsidP="00A92D1E">
      <w:pPr>
        <w:jc w:val="right"/>
      </w:pPr>
      <w:r>
        <w:t xml:space="preserve">представителей </w:t>
      </w:r>
      <w:proofErr w:type="gramStart"/>
      <w:r>
        <w:t>муниципального</w:t>
      </w:r>
      <w:proofErr w:type="gramEnd"/>
    </w:p>
    <w:p w:rsidR="00A92D1E" w:rsidRDefault="00A92D1E" w:rsidP="00A92D1E">
      <w:pPr>
        <w:jc w:val="right"/>
      </w:pPr>
      <w:r>
        <w:t>образования Кимовский район</w:t>
      </w:r>
    </w:p>
    <w:p w:rsidR="00A92D1E" w:rsidRDefault="00A92D1E" w:rsidP="00A92D1E">
      <w:pPr>
        <w:jc w:val="right"/>
      </w:pPr>
    </w:p>
    <w:p w:rsidR="00A92D1E" w:rsidRDefault="00A92D1E" w:rsidP="00A92D1E">
      <w:pPr>
        <w:jc w:val="right"/>
      </w:pPr>
      <w:r>
        <w:t xml:space="preserve"> от __________ 2017 №_______</w:t>
      </w:r>
    </w:p>
    <w:p w:rsidR="00A92D1E" w:rsidRDefault="00A92D1E" w:rsidP="00A92D1E"/>
    <w:p w:rsidR="00A92D1E" w:rsidRDefault="00A92D1E" w:rsidP="00A92D1E"/>
    <w:p w:rsidR="00A92D1E" w:rsidRDefault="00A92D1E" w:rsidP="00A92D1E">
      <w:pPr>
        <w:jc w:val="center"/>
        <w:rPr>
          <w:b/>
        </w:rPr>
      </w:pPr>
      <w:r>
        <w:rPr>
          <w:b/>
        </w:rPr>
        <w:t>КОЭФФИЦИЕНТЫ КАТЕГОРИИ МЕСТА</w:t>
      </w:r>
    </w:p>
    <w:p w:rsidR="00A92D1E" w:rsidRDefault="00A92D1E" w:rsidP="00A92D1E">
      <w:pPr>
        <w:jc w:val="center"/>
        <w:rPr>
          <w:b/>
        </w:rPr>
      </w:pPr>
      <w:r>
        <w:rPr>
          <w:b/>
        </w:rPr>
        <w:t>РАСПОЛОЖЕНИЯ ОБЪЕКТА</w:t>
      </w:r>
    </w:p>
    <w:p w:rsidR="00A92D1E" w:rsidRDefault="00A92D1E" w:rsidP="00A92D1E">
      <w:pPr>
        <w:jc w:val="center"/>
        <w:rPr>
          <w:b/>
        </w:rPr>
      </w:pPr>
      <w:r>
        <w:rPr>
          <w:b/>
        </w:rPr>
        <w:t>СТАЦИОНАРНОЙ ИЛИ НЕСТАЦИОНАРНОЙ</w:t>
      </w:r>
    </w:p>
    <w:p w:rsidR="00A92D1E" w:rsidRDefault="00A92D1E" w:rsidP="00A92D1E">
      <w:pPr>
        <w:jc w:val="center"/>
        <w:rPr>
          <w:b/>
        </w:rPr>
      </w:pPr>
      <w:r>
        <w:rPr>
          <w:b/>
        </w:rPr>
        <w:t>ТОРГОВОЙ СЕТИ (</w:t>
      </w:r>
      <w:proofErr w:type="gramStart"/>
      <w:r>
        <w:rPr>
          <w:b/>
        </w:rPr>
        <w:t>Км</w:t>
      </w:r>
      <w:proofErr w:type="gramEnd"/>
      <w:r>
        <w:rPr>
          <w:b/>
        </w:rPr>
        <w:t>)</w:t>
      </w:r>
    </w:p>
    <w:p w:rsidR="00A92D1E" w:rsidRDefault="00A92D1E" w:rsidP="00A92D1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A92D1E" w:rsidRPr="00B20F42" w:rsidTr="003B299C">
        <w:tc>
          <w:tcPr>
            <w:tcW w:w="2660" w:type="dxa"/>
          </w:tcPr>
          <w:p w:rsidR="00A92D1E" w:rsidRPr="004260D9" w:rsidRDefault="00A92D1E" w:rsidP="003B299C">
            <w:pPr>
              <w:jc w:val="center"/>
              <w:rPr>
                <w:b/>
              </w:rPr>
            </w:pPr>
            <w:r w:rsidRPr="004260D9">
              <w:rPr>
                <w:b/>
              </w:rPr>
              <w:t>Категория места расположения</w:t>
            </w:r>
          </w:p>
          <w:p w:rsidR="00A92D1E" w:rsidRPr="004260D9" w:rsidRDefault="00A92D1E" w:rsidP="003B299C">
            <w:pPr>
              <w:jc w:val="center"/>
              <w:rPr>
                <w:b/>
              </w:rPr>
            </w:pPr>
            <w:r w:rsidRPr="004260D9">
              <w:rPr>
                <w:b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A92D1E" w:rsidRPr="004260D9" w:rsidRDefault="00A92D1E" w:rsidP="003B299C">
            <w:pPr>
              <w:jc w:val="center"/>
              <w:rPr>
                <w:b/>
              </w:rPr>
            </w:pPr>
            <w:r w:rsidRPr="004260D9">
              <w:rPr>
                <w:b/>
              </w:rPr>
              <w:t xml:space="preserve">Места расположения объекта </w:t>
            </w:r>
            <w:proofErr w:type="gramStart"/>
            <w:r w:rsidRPr="004260D9">
              <w:rPr>
                <w:b/>
              </w:rPr>
              <w:t>стационарной</w:t>
            </w:r>
            <w:proofErr w:type="gramEnd"/>
            <w:r w:rsidRPr="004260D9">
              <w:rPr>
                <w:b/>
              </w:rPr>
              <w:t xml:space="preserve"> </w:t>
            </w:r>
          </w:p>
          <w:p w:rsidR="00A92D1E" w:rsidRPr="004260D9" w:rsidRDefault="00A92D1E" w:rsidP="003B299C">
            <w:pPr>
              <w:jc w:val="center"/>
              <w:rPr>
                <w:b/>
              </w:rPr>
            </w:pPr>
            <w:r w:rsidRPr="004260D9">
              <w:rPr>
                <w:b/>
              </w:rPr>
              <w:t>и нестационарной торговой сети</w:t>
            </w:r>
          </w:p>
        </w:tc>
      </w:tr>
      <w:tr w:rsidR="00A92D1E" w:rsidRPr="00B20F42" w:rsidTr="003B299C">
        <w:tc>
          <w:tcPr>
            <w:tcW w:w="9571" w:type="dxa"/>
            <w:gridSpan w:val="2"/>
          </w:tcPr>
          <w:p w:rsidR="00A92D1E" w:rsidRPr="00B20F42" w:rsidRDefault="00A92D1E" w:rsidP="00A92D1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 w:rsidRPr="00B20F42">
              <w:rPr>
                <w:b/>
              </w:rPr>
              <w:t xml:space="preserve">Муниципальное образование город Кимовск </w:t>
            </w:r>
            <w:proofErr w:type="spellStart"/>
            <w:r w:rsidRPr="00B20F42">
              <w:rPr>
                <w:b/>
              </w:rPr>
              <w:t>Кимовского</w:t>
            </w:r>
            <w:proofErr w:type="spellEnd"/>
            <w:r w:rsidRPr="00B20F42">
              <w:rPr>
                <w:b/>
              </w:rPr>
              <w:t xml:space="preserve">  района</w:t>
            </w: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1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</w:t>
            </w:r>
            <w:r>
              <w:rPr>
                <w:b/>
              </w:rPr>
              <w:t>1,0)</w:t>
            </w:r>
          </w:p>
        </w:tc>
        <w:tc>
          <w:tcPr>
            <w:tcW w:w="6911" w:type="dxa"/>
          </w:tcPr>
          <w:p w:rsidR="00A92D1E" w:rsidRDefault="00A92D1E" w:rsidP="003B299C">
            <w:r>
              <w:t xml:space="preserve">ул. </w:t>
            </w:r>
            <w:proofErr w:type="spellStart"/>
            <w:r>
              <w:t>Бессолова</w:t>
            </w:r>
            <w:proofErr w:type="spellEnd"/>
            <w:r>
              <w:t>;</w:t>
            </w:r>
          </w:p>
          <w:p w:rsidR="00A92D1E" w:rsidRDefault="00A92D1E" w:rsidP="003B299C">
            <w:r>
              <w:t>ул. Гоголя;</w:t>
            </w:r>
          </w:p>
          <w:p w:rsidR="00A92D1E" w:rsidRDefault="00A92D1E" w:rsidP="003B299C">
            <w:r>
              <w:t>ул. Горняцкая - д. д. №11,12,13,15,17,19</w:t>
            </w:r>
          </w:p>
          <w:p w:rsidR="00A92D1E" w:rsidRDefault="00A92D1E" w:rsidP="003B299C">
            <w:r>
              <w:t>ул. Крылова;</w:t>
            </w:r>
          </w:p>
          <w:p w:rsidR="00A92D1E" w:rsidRDefault="00A92D1E" w:rsidP="003B299C">
            <w:r>
              <w:t>ул. Калинина - с д. № 2 по д. № 8 до пересечения с ул. Чкалова;</w:t>
            </w:r>
          </w:p>
          <w:p w:rsidR="00A92D1E" w:rsidRDefault="00A92D1E" w:rsidP="003B299C">
            <w:r>
              <w:t>проезд Калинина - д. д. № 23,24,26;</w:t>
            </w:r>
          </w:p>
          <w:p w:rsidR="00A92D1E" w:rsidRDefault="00A92D1E" w:rsidP="003B299C">
            <w:r>
              <w:t>ул. Ленина;</w:t>
            </w:r>
          </w:p>
          <w:p w:rsidR="00A92D1E" w:rsidRDefault="00A92D1E" w:rsidP="003B299C">
            <w:r>
              <w:t>ул. Мичурина - с д. № 1 по д. № 9, д. № 15;</w:t>
            </w:r>
          </w:p>
          <w:p w:rsidR="00A92D1E" w:rsidRDefault="00A92D1E" w:rsidP="003B299C">
            <w:r>
              <w:t>ул. Октябрьская;</w:t>
            </w:r>
          </w:p>
          <w:p w:rsidR="00A92D1E" w:rsidRDefault="00A92D1E" w:rsidP="003B299C">
            <w:r>
              <w:t>ул. Павлова;</w:t>
            </w:r>
          </w:p>
          <w:p w:rsidR="00A92D1E" w:rsidRDefault="00A92D1E" w:rsidP="003B299C">
            <w:r>
              <w:t>ул. Парковая;</w:t>
            </w:r>
          </w:p>
          <w:p w:rsidR="00A92D1E" w:rsidRDefault="00A92D1E" w:rsidP="003B299C">
            <w:r>
              <w:lastRenderedPageBreak/>
              <w:t>ул. Стадионная;</w:t>
            </w:r>
          </w:p>
          <w:p w:rsidR="00A92D1E" w:rsidRDefault="00A92D1E" w:rsidP="003B299C">
            <w:r>
              <w:t>ул. Толстого - с д. № 14 по д. № 35;</w:t>
            </w:r>
          </w:p>
          <w:p w:rsidR="00A92D1E" w:rsidRDefault="00A92D1E" w:rsidP="003B299C">
            <w:r>
              <w:t>ул. Коммунистическая;</w:t>
            </w:r>
          </w:p>
          <w:p w:rsidR="00A92D1E" w:rsidRDefault="00A92D1E" w:rsidP="003B299C">
            <w:r>
              <w:t xml:space="preserve">ул. Родниковая; </w:t>
            </w:r>
          </w:p>
          <w:p w:rsidR="00A92D1E" w:rsidRDefault="00A92D1E" w:rsidP="003B299C">
            <w:r>
              <w:t>ул. Первомайская;</w:t>
            </w:r>
          </w:p>
          <w:p w:rsidR="00A92D1E" w:rsidRPr="00B20F42" w:rsidRDefault="00A92D1E" w:rsidP="003B299C">
            <w:pPr>
              <w:rPr>
                <w:b/>
              </w:rPr>
            </w:pPr>
            <w:r>
              <w:t>ул. Шевченко</w:t>
            </w: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tabs>
                <w:tab w:val="left" w:pos="495"/>
                <w:tab w:val="center" w:pos="1222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  <w:r>
              <w:rPr>
                <w:b/>
              </w:rPr>
              <w:tab/>
            </w:r>
            <w:r w:rsidRPr="00B20F42">
              <w:rPr>
                <w:b/>
              </w:rPr>
              <w:t>2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=0,</w:t>
            </w:r>
            <w:r>
              <w:rPr>
                <w:b/>
              </w:rPr>
              <w:t>7</w:t>
            </w:r>
            <w:r w:rsidRPr="00B20F42">
              <w:rPr>
                <w:b/>
              </w:rPr>
              <w:t>)</w:t>
            </w:r>
          </w:p>
        </w:tc>
        <w:tc>
          <w:tcPr>
            <w:tcW w:w="6911" w:type="dxa"/>
          </w:tcPr>
          <w:p w:rsidR="00A92D1E" w:rsidRDefault="00A92D1E" w:rsidP="003B299C">
            <w:r>
              <w:t>ул. Больничная;</w:t>
            </w:r>
          </w:p>
          <w:p w:rsidR="00A92D1E" w:rsidRDefault="00A92D1E" w:rsidP="003B299C">
            <w:r>
              <w:t>ул. Белинского - с д. № 1 по д. № 37;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Бодрова</w:t>
            </w:r>
            <w:proofErr w:type="spellEnd"/>
            <w:r>
              <w:t>;</w:t>
            </w:r>
          </w:p>
          <w:p w:rsidR="00A92D1E" w:rsidRDefault="00A92D1E" w:rsidP="003B299C">
            <w:r>
              <w:t>ул. Вокзальная;</w:t>
            </w:r>
          </w:p>
          <w:p w:rsidR="00A92D1E" w:rsidRDefault="00A92D1E" w:rsidP="003B299C">
            <w:r>
              <w:t>ул. Заводская;</w:t>
            </w:r>
          </w:p>
          <w:p w:rsidR="00A92D1E" w:rsidRDefault="00A92D1E" w:rsidP="003B299C">
            <w:r>
              <w:t>ул. Калинина - от ул. Чкалова до пересечения с ул. Гранковской;</w:t>
            </w:r>
          </w:p>
          <w:p w:rsidR="00A92D1E" w:rsidRDefault="00A92D1E" w:rsidP="003B299C">
            <w:r>
              <w:t>ул. Кирова;</w:t>
            </w:r>
          </w:p>
          <w:p w:rsidR="00A92D1E" w:rsidRDefault="00A92D1E" w:rsidP="003B299C">
            <w:r>
              <w:t>ул. Ким;</w:t>
            </w:r>
          </w:p>
          <w:p w:rsidR="00A92D1E" w:rsidRDefault="00A92D1E" w:rsidP="003B299C">
            <w:r>
              <w:t>ул. Молодежная;</w:t>
            </w:r>
          </w:p>
          <w:p w:rsidR="00A92D1E" w:rsidRDefault="00A92D1E" w:rsidP="003B299C">
            <w:r>
              <w:t>ул. Маяковского - с д. № 38 по д. № 44;</w:t>
            </w:r>
          </w:p>
          <w:p w:rsidR="00A92D1E" w:rsidRDefault="00A92D1E" w:rsidP="003B299C">
            <w:r>
              <w:t>проезд Павлова;</w:t>
            </w:r>
          </w:p>
          <w:p w:rsidR="00A92D1E" w:rsidRDefault="00A92D1E" w:rsidP="003B299C">
            <w:r>
              <w:t>ул. Потехина;</w:t>
            </w:r>
          </w:p>
          <w:p w:rsidR="00A92D1E" w:rsidRDefault="00A92D1E" w:rsidP="003B299C">
            <w:r>
              <w:t>ул. Мира;</w:t>
            </w:r>
          </w:p>
          <w:p w:rsidR="00A92D1E" w:rsidRDefault="00A92D1E" w:rsidP="003B299C">
            <w:r>
              <w:t>ул.2-ая Мира;</w:t>
            </w:r>
          </w:p>
          <w:p w:rsidR="00A92D1E" w:rsidRDefault="00A92D1E" w:rsidP="003B299C">
            <w:r>
              <w:t>ул.3-ая Мира;</w:t>
            </w:r>
          </w:p>
          <w:p w:rsidR="00A92D1E" w:rsidRDefault="00A92D1E" w:rsidP="003B299C">
            <w:r>
              <w:t>ул. Советская;</w:t>
            </w:r>
          </w:p>
          <w:p w:rsidR="00A92D1E" w:rsidRDefault="00A92D1E" w:rsidP="003B299C">
            <w:r>
              <w:t>ул. Толстого - кроме д. № 14 до д. № 35;</w:t>
            </w:r>
          </w:p>
          <w:p w:rsidR="00A92D1E" w:rsidRDefault="00A92D1E" w:rsidP="003B299C">
            <w:r>
              <w:t>проезд Толстого;</w:t>
            </w:r>
          </w:p>
          <w:p w:rsidR="00A92D1E" w:rsidRDefault="00A92D1E" w:rsidP="003B299C">
            <w:r>
              <w:t>ул. Чкалова – д. д. № 44,46,48,50,52,53,54,55,57,59, 61,63;</w:t>
            </w:r>
          </w:p>
          <w:p w:rsidR="00A92D1E" w:rsidRPr="00B20F42" w:rsidRDefault="00A92D1E" w:rsidP="003B299C">
            <w:pPr>
              <w:rPr>
                <w:b/>
              </w:rPr>
            </w:pPr>
            <w:r>
              <w:t>ул. Чапаева - с д. № 1 по д. № 26 (мемориал);</w:t>
            </w: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3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=0,5)</w:t>
            </w:r>
          </w:p>
        </w:tc>
        <w:tc>
          <w:tcPr>
            <w:tcW w:w="6911" w:type="dxa"/>
          </w:tcPr>
          <w:p w:rsidR="00A92D1E" w:rsidRDefault="00A92D1E" w:rsidP="003B299C">
            <w:r>
              <w:t>ул. Березовая;</w:t>
            </w:r>
          </w:p>
          <w:p w:rsidR="00A92D1E" w:rsidRDefault="00A92D1E" w:rsidP="003B299C">
            <w:r>
              <w:t>ул</w:t>
            </w:r>
            <w:proofErr w:type="gramStart"/>
            <w:r>
              <w:t>.Б</w:t>
            </w:r>
            <w:proofErr w:type="gramEnd"/>
            <w:r>
              <w:t>ерёзовая роща;</w:t>
            </w:r>
          </w:p>
          <w:p w:rsidR="00A92D1E" w:rsidRDefault="00A92D1E" w:rsidP="003B299C">
            <w:r>
              <w:lastRenderedPageBreak/>
              <w:t>ул. Белинского - с д. № 39 по д. № 57;</w:t>
            </w:r>
          </w:p>
          <w:p w:rsidR="00A92D1E" w:rsidRDefault="00A92D1E" w:rsidP="003B299C">
            <w:r>
              <w:t>тупик Белинского;</w:t>
            </w:r>
          </w:p>
          <w:p w:rsidR="00A92D1E" w:rsidRDefault="00A92D1E" w:rsidP="003B299C">
            <w:r>
              <w:t>ул. Водопроводная;</w:t>
            </w:r>
          </w:p>
          <w:p w:rsidR="00A92D1E" w:rsidRDefault="00A92D1E" w:rsidP="003B299C">
            <w:r>
              <w:t>ул. Ветеранов;</w:t>
            </w:r>
          </w:p>
          <w:p w:rsidR="00A92D1E" w:rsidRDefault="00A92D1E" w:rsidP="003B299C">
            <w:r>
              <w:t>ул. Гранковская;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Гераськина</w:t>
            </w:r>
            <w:proofErr w:type="spellEnd"/>
            <w:r>
              <w:t>;</w:t>
            </w:r>
          </w:p>
          <w:p w:rsidR="00A92D1E" w:rsidRDefault="00A92D1E" w:rsidP="003B299C">
            <w:r>
              <w:t>ул. Гидропривод;</w:t>
            </w:r>
          </w:p>
          <w:p w:rsidR="00A92D1E" w:rsidRDefault="00A92D1E" w:rsidP="003B299C">
            <w:r>
              <w:t>ул. Горняцкая - кроме д. № 11,12,13,15,17,19;</w:t>
            </w:r>
          </w:p>
          <w:p w:rsidR="00A92D1E" w:rsidRDefault="00A92D1E" w:rsidP="003B299C">
            <w:r>
              <w:t>ул. Горького;</w:t>
            </w:r>
          </w:p>
          <w:p w:rsidR="00A92D1E" w:rsidRDefault="00A92D1E" w:rsidP="003B299C">
            <w:r>
              <w:t>ул. Дачная</w:t>
            </w:r>
          </w:p>
          <w:p w:rsidR="00A92D1E" w:rsidRDefault="00A92D1E" w:rsidP="003B299C">
            <w:r>
              <w:t>ул. Дзержинского;</w:t>
            </w:r>
          </w:p>
          <w:p w:rsidR="00A92D1E" w:rsidRDefault="00A92D1E" w:rsidP="003B299C">
            <w:r>
              <w:t>ул. Достоевского;</w:t>
            </w:r>
          </w:p>
          <w:p w:rsidR="00A92D1E" w:rsidRDefault="00A92D1E" w:rsidP="003B299C">
            <w:r>
              <w:t>ул. Докучаева;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Драгушиной</w:t>
            </w:r>
            <w:proofErr w:type="spellEnd"/>
            <w:r>
              <w:t>;</w:t>
            </w:r>
          </w:p>
          <w:p w:rsidR="00A92D1E" w:rsidRDefault="00A92D1E" w:rsidP="003B299C">
            <w:r>
              <w:t>ул. Железнодорожная;</w:t>
            </w:r>
          </w:p>
          <w:p w:rsidR="00A92D1E" w:rsidRDefault="00A92D1E" w:rsidP="003B299C">
            <w:r>
              <w:t>ул. Железнодорожный проезд;</w:t>
            </w:r>
          </w:p>
          <w:p w:rsidR="00A92D1E" w:rsidRDefault="00A92D1E" w:rsidP="003B299C">
            <w:r>
              <w:t>ул. Заводская;</w:t>
            </w:r>
          </w:p>
          <w:p w:rsidR="00A92D1E" w:rsidRDefault="00A92D1E" w:rsidP="003B299C">
            <w:r>
              <w:t>проезд Калинина - с д. № 1 по д. № 22;</w:t>
            </w:r>
          </w:p>
          <w:p w:rsidR="00A92D1E" w:rsidRDefault="00A92D1E" w:rsidP="003B299C">
            <w:r>
              <w:t>ул. Красноармейская;</w:t>
            </w:r>
          </w:p>
          <w:p w:rsidR="00A92D1E" w:rsidRDefault="00A92D1E" w:rsidP="003B299C">
            <w:r>
              <w:t>ул. Комсомольская;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Кимовская</w:t>
            </w:r>
            <w:proofErr w:type="spellEnd"/>
            <w:r>
              <w:t>;</w:t>
            </w:r>
          </w:p>
          <w:p w:rsidR="00A92D1E" w:rsidRDefault="00A92D1E" w:rsidP="003B299C">
            <w:r>
              <w:t>ул. Лермонтова;</w:t>
            </w:r>
          </w:p>
          <w:p w:rsidR="00A92D1E" w:rsidRDefault="00A92D1E" w:rsidP="003B299C">
            <w:r>
              <w:t>ул.ул.1,2,3,4 – Луговые;</w:t>
            </w:r>
          </w:p>
          <w:p w:rsidR="00A92D1E" w:rsidRDefault="00A92D1E" w:rsidP="003B299C">
            <w:r>
              <w:t>ул. Лесхозная;</w:t>
            </w:r>
          </w:p>
          <w:p w:rsidR="00A92D1E" w:rsidRDefault="00A92D1E" w:rsidP="003B299C">
            <w:r>
              <w:t>ул. Маяковского - кроме д. № 38 по д. № 44;</w:t>
            </w:r>
          </w:p>
          <w:p w:rsidR="00A92D1E" w:rsidRDefault="00A92D1E" w:rsidP="003B299C">
            <w:r>
              <w:t>ул</w:t>
            </w:r>
            <w:proofErr w:type="gramStart"/>
            <w:r>
              <w:t>.М</w:t>
            </w:r>
            <w:proofErr w:type="gramEnd"/>
            <w:r>
              <w:t>елихова;</w:t>
            </w:r>
          </w:p>
          <w:p w:rsidR="00A92D1E" w:rsidRDefault="00A92D1E" w:rsidP="003B299C">
            <w:r>
              <w:t>ул. Мичурина - от ул. Павлова до пересечения с ул. Лермонтова;</w:t>
            </w:r>
          </w:p>
          <w:p w:rsidR="00A92D1E" w:rsidRDefault="00A92D1E" w:rsidP="003B299C">
            <w:r>
              <w:t>ул. П.Морозова;</w:t>
            </w:r>
          </w:p>
          <w:p w:rsidR="00A92D1E" w:rsidRDefault="00A92D1E" w:rsidP="003B299C">
            <w:r>
              <w:lastRenderedPageBreak/>
              <w:t>ул. Некрасова;</w:t>
            </w:r>
          </w:p>
          <w:p w:rsidR="00A92D1E" w:rsidRDefault="00A92D1E" w:rsidP="003B299C">
            <w:r>
              <w:t>ул. Новая;</w:t>
            </w:r>
          </w:p>
          <w:p w:rsidR="00A92D1E" w:rsidRDefault="00A92D1E" w:rsidP="003B299C">
            <w:r>
              <w:t>ул. Островского;</w:t>
            </w:r>
          </w:p>
          <w:p w:rsidR="00A92D1E" w:rsidRDefault="00A92D1E" w:rsidP="003B299C">
            <w:r>
              <w:t>Октябрьский тупик;</w:t>
            </w:r>
          </w:p>
          <w:p w:rsidR="00A92D1E" w:rsidRDefault="00A92D1E" w:rsidP="003B299C">
            <w:r>
              <w:t>ул. Пионерская;</w:t>
            </w:r>
          </w:p>
          <w:p w:rsidR="00A92D1E" w:rsidRDefault="00A92D1E" w:rsidP="003B299C">
            <w:r>
              <w:t>ул. Пушкина;</w:t>
            </w:r>
          </w:p>
          <w:p w:rsidR="00A92D1E" w:rsidRDefault="00A92D1E" w:rsidP="003B299C">
            <w:r>
              <w:t>Пушкинский проезд;</w:t>
            </w:r>
          </w:p>
          <w:p w:rsidR="00A92D1E" w:rsidRDefault="00A92D1E" w:rsidP="003B299C">
            <w:r>
              <w:t>Пушкинский переулок;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Плешивцева</w:t>
            </w:r>
            <w:proofErr w:type="spellEnd"/>
            <w:r>
              <w:t xml:space="preserve">; </w:t>
            </w:r>
          </w:p>
          <w:p w:rsidR="00A92D1E" w:rsidRDefault="00A92D1E" w:rsidP="003B299C">
            <w:r>
              <w:t>ул. Полевая;</w:t>
            </w:r>
          </w:p>
          <w:p w:rsidR="00A92D1E" w:rsidRDefault="00A92D1E" w:rsidP="003B299C">
            <w:r>
              <w:t>ул.70 лет Победы;</w:t>
            </w:r>
          </w:p>
          <w:p w:rsidR="00A92D1E" w:rsidRDefault="00A92D1E" w:rsidP="003B299C">
            <w:r>
              <w:t>ул. Степная;</w:t>
            </w:r>
          </w:p>
          <w:p w:rsidR="00A92D1E" w:rsidRDefault="00A92D1E" w:rsidP="003B299C">
            <w:r>
              <w:t>ул. Спортивная;</w:t>
            </w:r>
          </w:p>
          <w:p w:rsidR="00A92D1E" w:rsidRDefault="00A92D1E" w:rsidP="003B299C">
            <w:r>
              <w:t>ул. Садовая;</w:t>
            </w:r>
          </w:p>
          <w:p w:rsidR="00A92D1E" w:rsidRDefault="00A92D1E" w:rsidP="003B299C">
            <w:r>
              <w:t>ул. Солнечная;</w:t>
            </w:r>
          </w:p>
          <w:p w:rsidR="00A92D1E" w:rsidRDefault="00A92D1E" w:rsidP="003B299C">
            <w:r>
              <w:t>ул. Строительная;</w:t>
            </w:r>
          </w:p>
          <w:p w:rsidR="00A92D1E" w:rsidRDefault="00A92D1E" w:rsidP="003B299C">
            <w:r>
              <w:t>ул. Тимирязева;</w:t>
            </w:r>
          </w:p>
          <w:p w:rsidR="00A92D1E" w:rsidRDefault="00A92D1E" w:rsidP="003B299C">
            <w:r>
              <w:t>ул. Чапаева - от  мемориала до ул</w:t>
            </w:r>
            <w:proofErr w:type="gramStart"/>
            <w:r>
              <w:t>.Б</w:t>
            </w:r>
            <w:proofErr w:type="gramEnd"/>
            <w:r>
              <w:t>ерезовая д.1а;</w:t>
            </w:r>
          </w:p>
          <w:p w:rsidR="00A92D1E" w:rsidRDefault="00A92D1E" w:rsidP="003B299C">
            <w:r>
              <w:t xml:space="preserve">ул. Чкалова - с д. № 1 до д. № 45; </w:t>
            </w:r>
          </w:p>
          <w:p w:rsidR="00A92D1E" w:rsidRDefault="00A92D1E" w:rsidP="003B299C">
            <w:r>
              <w:t>ул. Шувалова;</w:t>
            </w:r>
          </w:p>
          <w:p w:rsidR="00A92D1E" w:rsidRDefault="00A92D1E" w:rsidP="003B299C">
            <w:r>
              <w:t>ул. Школьная;</w:t>
            </w:r>
          </w:p>
          <w:p w:rsidR="00A92D1E" w:rsidRDefault="00A92D1E" w:rsidP="003B299C">
            <w:r>
              <w:t>проезд Шахтерский;</w:t>
            </w:r>
          </w:p>
          <w:p w:rsidR="00A92D1E" w:rsidRDefault="00A92D1E" w:rsidP="003B299C">
            <w:r>
              <w:t>ул. Якунина;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Весенний;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Гранковский;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Старый;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Зубовский;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Зеркальный;</w:t>
            </w:r>
          </w:p>
          <w:p w:rsidR="00A92D1E" w:rsidRDefault="00A92D1E" w:rsidP="003B299C">
            <w:proofErr w:type="spellStart"/>
            <w:r>
              <w:lastRenderedPageBreak/>
              <w:t>мк-р</w:t>
            </w:r>
            <w:proofErr w:type="spellEnd"/>
            <w:r>
              <w:t>. Левобережный</w:t>
            </w:r>
            <w:proofErr w:type="gramStart"/>
            <w:r>
              <w:t xml:space="preserve"> ;</w:t>
            </w:r>
            <w:proofErr w:type="gramEnd"/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Мирный;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Новый;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Сельхозтехника;</w:t>
            </w:r>
          </w:p>
          <w:p w:rsidR="00A92D1E" w:rsidRDefault="00A92D1E" w:rsidP="003B299C">
            <w:r>
              <w:t xml:space="preserve"> </w:t>
            </w:r>
            <w:proofErr w:type="spellStart"/>
            <w:r>
              <w:t>мк-р</w:t>
            </w:r>
            <w:proofErr w:type="spellEnd"/>
            <w:r>
              <w:t>. Строитель;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Угольный;</w:t>
            </w:r>
          </w:p>
          <w:p w:rsidR="00A92D1E" w:rsidRDefault="00A92D1E" w:rsidP="003B299C">
            <w:proofErr w:type="spellStart"/>
            <w:r>
              <w:t>мк-р</w:t>
            </w:r>
            <w:proofErr w:type="spellEnd"/>
            <w:r>
              <w:t>. Шахтинский;</w:t>
            </w:r>
          </w:p>
          <w:p w:rsidR="00A92D1E" w:rsidRPr="00B20F42" w:rsidRDefault="00A92D1E" w:rsidP="003B299C">
            <w:pPr>
              <w:rPr>
                <w:b/>
              </w:rPr>
            </w:pPr>
            <w:proofErr w:type="spellStart"/>
            <w:r>
              <w:t>мк-р</w:t>
            </w:r>
            <w:proofErr w:type="spellEnd"/>
            <w:r>
              <w:t>. Ясный</w:t>
            </w:r>
          </w:p>
        </w:tc>
      </w:tr>
    </w:tbl>
    <w:p w:rsidR="00A92D1E" w:rsidRDefault="00A92D1E" w:rsidP="00A92D1E">
      <w:pPr>
        <w:ind w:left="1320"/>
        <w:rPr>
          <w:b/>
        </w:rPr>
      </w:pPr>
    </w:p>
    <w:p w:rsidR="00A92D1E" w:rsidRDefault="00A92D1E" w:rsidP="00A92D1E">
      <w:pPr>
        <w:numPr>
          <w:ilvl w:val="0"/>
          <w:numId w:val="3"/>
        </w:numPr>
        <w:spacing w:after="0" w:line="240" w:lineRule="auto"/>
        <w:jc w:val="center"/>
        <w:rPr>
          <w:b/>
        </w:rPr>
      </w:pPr>
      <w:r>
        <w:rPr>
          <w:b/>
        </w:rPr>
        <w:t xml:space="preserve">СЕЛЬСКИЕ ПОСЕЛЕНИЯ </w:t>
      </w:r>
    </w:p>
    <w:p w:rsidR="00A92D1E" w:rsidRDefault="00A92D1E" w:rsidP="00A92D1E">
      <w:pPr>
        <w:ind w:left="13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A92D1E" w:rsidRPr="00B20F42" w:rsidTr="003B299C">
        <w:tc>
          <w:tcPr>
            <w:tcW w:w="2660" w:type="dxa"/>
          </w:tcPr>
          <w:p w:rsidR="00A92D1E" w:rsidRPr="00397438" w:rsidRDefault="00A92D1E" w:rsidP="003B299C">
            <w:pPr>
              <w:jc w:val="center"/>
              <w:rPr>
                <w:b/>
              </w:rPr>
            </w:pPr>
            <w:r w:rsidRPr="00397438">
              <w:rPr>
                <w:b/>
              </w:rPr>
              <w:t>Категория места расположения</w:t>
            </w:r>
          </w:p>
          <w:p w:rsidR="00A92D1E" w:rsidRPr="00397438" w:rsidRDefault="00A92D1E" w:rsidP="003B299C">
            <w:pPr>
              <w:jc w:val="center"/>
              <w:rPr>
                <w:b/>
              </w:rPr>
            </w:pPr>
            <w:r w:rsidRPr="00397438">
              <w:rPr>
                <w:b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A92D1E" w:rsidRPr="00397438" w:rsidRDefault="00A92D1E" w:rsidP="003B299C">
            <w:pPr>
              <w:jc w:val="center"/>
              <w:rPr>
                <w:b/>
              </w:rPr>
            </w:pPr>
            <w:r w:rsidRPr="00397438">
              <w:rPr>
                <w:b/>
              </w:rPr>
              <w:t xml:space="preserve">Места расположения объекта </w:t>
            </w:r>
            <w:proofErr w:type="gramStart"/>
            <w:r w:rsidRPr="00397438">
              <w:rPr>
                <w:b/>
              </w:rPr>
              <w:t>стационарной</w:t>
            </w:r>
            <w:proofErr w:type="gramEnd"/>
            <w:r w:rsidRPr="00397438">
              <w:rPr>
                <w:b/>
              </w:rPr>
              <w:t xml:space="preserve"> </w:t>
            </w:r>
          </w:p>
          <w:p w:rsidR="00A92D1E" w:rsidRPr="00397438" w:rsidRDefault="00A92D1E" w:rsidP="003B299C">
            <w:pPr>
              <w:jc w:val="center"/>
              <w:rPr>
                <w:b/>
              </w:rPr>
            </w:pPr>
            <w:r w:rsidRPr="00397438">
              <w:rPr>
                <w:b/>
              </w:rPr>
              <w:t>и нестационарной торговой сети</w:t>
            </w:r>
          </w:p>
        </w:tc>
      </w:tr>
      <w:tr w:rsidR="00A92D1E" w:rsidRPr="00B20F42" w:rsidTr="003B299C">
        <w:tc>
          <w:tcPr>
            <w:tcW w:w="9571" w:type="dxa"/>
            <w:gridSpan w:val="2"/>
          </w:tcPr>
          <w:p w:rsidR="00A92D1E" w:rsidRDefault="00A92D1E" w:rsidP="00A92D1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  <w:r w:rsidRPr="00B20F42">
              <w:rPr>
                <w:b/>
              </w:rPr>
              <w:t xml:space="preserve">Муниципальное образование </w:t>
            </w:r>
            <w:proofErr w:type="spellStart"/>
            <w:r w:rsidRPr="00B20F42">
              <w:rPr>
                <w:b/>
              </w:rPr>
              <w:t>Епифанское</w:t>
            </w:r>
            <w:proofErr w:type="spellEnd"/>
            <w:r w:rsidRPr="00B20F42">
              <w:rPr>
                <w:b/>
              </w:rPr>
              <w:t xml:space="preserve"> </w:t>
            </w:r>
            <w:proofErr w:type="spellStart"/>
            <w:r w:rsidRPr="00B20F42">
              <w:rPr>
                <w:b/>
              </w:rPr>
              <w:t>Кимовского</w:t>
            </w:r>
            <w:proofErr w:type="spellEnd"/>
            <w:r w:rsidRPr="00B20F42">
              <w:rPr>
                <w:b/>
              </w:rPr>
              <w:t xml:space="preserve"> района</w:t>
            </w:r>
          </w:p>
          <w:p w:rsidR="00A92D1E" w:rsidRPr="00B20F42" w:rsidRDefault="00A92D1E" w:rsidP="003B299C">
            <w:pPr>
              <w:ind w:left="720"/>
              <w:rPr>
                <w:b/>
              </w:rPr>
            </w:pP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1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=1,0)</w:t>
            </w:r>
          </w:p>
        </w:tc>
        <w:tc>
          <w:tcPr>
            <w:tcW w:w="6911" w:type="dxa"/>
          </w:tcPr>
          <w:p w:rsidR="00A92D1E" w:rsidRDefault="00A92D1E" w:rsidP="003B299C">
            <w:pPr>
              <w:pStyle w:val="ad"/>
              <w:ind w:left="0"/>
            </w:pPr>
            <w:r>
              <w:t>ул. Красная площадь;</w:t>
            </w:r>
          </w:p>
          <w:p w:rsidR="00A92D1E" w:rsidRDefault="00A92D1E" w:rsidP="003B299C">
            <w:r>
              <w:t>ул. Колхозная;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Новослободская</w:t>
            </w:r>
            <w:proofErr w:type="spellEnd"/>
            <w:r>
              <w:t>;</w:t>
            </w:r>
          </w:p>
          <w:p w:rsidR="00A92D1E" w:rsidRPr="00B20F42" w:rsidRDefault="00A92D1E" w:rsidP="003B299C">
            <w:pPr>
              <w:rPr>
                <w:b/>
              </w:rPr>
            </w:pPr>
            <w:r>
              <w:t>ул. Тульская</w:t>
            </w: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tabs>
                <w:tab w:val="left" w:pos="390"/>
                <w:tab w:val="center" w:pos="122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20F42">
              <w:rPr>
                <w:b/>
              </w:rPr>
              <w:t>2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=0,7)</w:t>
            </w:r>
          </w:p>
        </w:tc>
        <w:tc>
          <w:tcPr>
            <w:tcW w:w="6911" w:type="dxa"/>
          </w:tcPr>
          <w:p w:rsidR="00A92D1E" w:rsidRDefault="00A92D1E" w:rsidP="003B299C">
            <w:r>
              <w:t>ул. Больничная;</w:t>
            </w:r>
          </w:p>
          <w:p w:rsidR="00A92D1E" w:rsidRDefault="00A92D1E" w:rsidP="003B299C">
            <w:r>
              <w:t>ул. Большая Донская;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Кимовская</w:t>
            </w:r>
            <w:proofErr w:type="spellEnd"/>
            <w:r>
              <w:t>;</w:t>
            </w:r>
          </w:p>
          <w:p w:rsidR="00A92D1E" w:rsidRDefault="00A92D1E" w:rsidP="003B299C">
            <w:r>
              <w:t>ул. Комсомольская;</w:t>
            </w:r>
          </w:p>
          <w:p w:rsidR="00A92D1E" w:rsidRDefault="00A92D1E" w:rsidP="003B299C">
            <w:r>
              <w:t>ул. Конная;</w:t>
            </w:r>
          </w:p>
          <w:p w:rsidR="00A92D1E" w:rsidRDefault="00A92D1E" w:rsidP="003B299C">
            <w:r>
              <w:t>ул. Кузнечная;</w:t>
            </w:r>
          </w:p>
          <w:p w:rsidR="00A92D1E" w:rsidRDefault="00A92D1E" w:rsidP="003B299C">
            <w:r>
              <w:t>ул. Красная;</w:t>
            </w:r>
          </w:p>
          <w:p w:rsidR="00A92D1E" w:rsidRDefault="00A92D1E" w:rsidP="003B299C">
            <w:r>
              <w:t>ул. Мичурина;</w:t>
            </w:r>
          </w:p>
          <w:p w:rsidR="00A92D1E" w:rsidRDefault="00A92D1E" w:rsidP="003B299C">
            <w:r>
              <w:lastRenderedPageBreak/>
              <w:t>ул. Малая Донская;</w:t>
            </w:r>
          </w:p>
          <w:p w:rsidR="00A92D1E" w:rsidRDefault="00A92D1E" w:rsidP="003B299C">
            <w:r>
              <w:t>ул. Олимпийская;</w:t>
            </w:r>
          </w:p>
          <w:p w:rsidR="00A92D1E" w:rsidRDefault="00A92D1E" w:rsidP="003B299C">
            <w:r>
              <w:t>ул. Озерная;</w:t>
            </w:r>
          </w:p>
          <w:p w:rsidR="00A92D1E" w:rsidRDefault="00A92D1E" w:rsidP="003B299C">
            <w:r>
              <w:t>ул.50-лет Октября;</w:t>
            </w:r>
          </w:p>
          <w:p w:rsidR="00A92D1E" w:rsidRDefault="00A92D1E" w:rsidP="003B299C">
            <w:r>
              <w:t>ул. Первомайская;</w:t>
            </w:r>
          </w:p>
          <w:p w:rsidR="00A92D1E" w:rsidRDefault="00A92D1E" w:rsidP="003B299C">
            <w:r>
              <w:t>ул. Пролетарская;</w:t>
            </w:r>
          </w:p>
          <w:p w:rsidR="00A92D1E" w:rsidRDefault="00A92D1E" w:rsidP="003B299C">
            <w:r>
              <w:t>ул. Революции;</w:t>
            </w:r>
          </w:p>
          <w:p w:rsidR="00A92D1E" w:rsidRDefault="00A92D1E" w:rsidP="003B299C">
            <w:r>
              <w:t>ул. Садовая;</w:t>
            </w:r>
          </w:p>
          <w:p w:rsidR="00A92D1E" w:rsidRDefault="00A92D1E" w:rsidP="003B299C">
            <w:r>
              <w:t>ул. Свободы;</w:t>
            </w:r>
          </w:p>
          <w:p w:rsidR="00A92D1E" w:rsidRDefault="00A92D1E" w:rsidP="003B299C">
            <w:r>
              <w:t>ул. Советская;</w:t>
            </w:r>
          </w:p>
          <w:p w:rsidR="00A92D1E" w:rsidRDefault="00A92D1E" w:rsidP="003B299C">
            <w:r>
              <w:t xml:space="preserve">ул. Школьная; </w:t>
            </w: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lastRenderedPageBreak/>
              <w:t>3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=0,4)</w:t>
            </w:r>
          </w:p>
        </w:tc>
        <w:tc>
          <w:tcPr>
            <w:tcW w:w="6911" w:type="dxa"/>
          </w:tcPr>
          <w:p w:rsidR="00A92D1E" w:rsidRDefault="00A92D1E" w:rsidP="003B299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Казановка;</w:t>
            </w:r>
          </w:p>
          <w:p w:rsidR="00A92D1E" w:rsidRDefault="00A92D1E" w:rsidP="003B299C">
            <w:r>
              <w:t>д. Барановка;</w:t>
            </w:r>
          </w:p>
          <w:p w:rsidR="00A92D1E" w:rsidRDefault="00A92D1E" w:rsidP="003B299C">
            <w:r>
              <w:t>с. Луговое;</w:t>
            </w:r>
          </w:p>
          <w:p w:rsidR="00A92D1E" w:rsidRDefault="00A92D1E" w:rsidP="003B299C">
            <w:r>
              <w:t>д. Молчаново;</w:t>
            </w:r>
          </w:p>
          <w:p w:rsidR="00A92D1E" w:rsidRDefault="00A92D1E" w:rsidP="003B299C">
            <w:proofErr w:type="gramStart"/>
            <w:r>
              <w:t>с</w:t>
            </w:r>
            <w:proofErr w:type="gramEnd"/>
            <w:r>
              <w:t>. Муравлянка;</w:t>
            </w:r>
          </w:p>
          <w:p w:rsidR="00A92D1E" w:rsidRDefault="00A92D1E" w:rsidP="003B299C">
            <w:r>
              <w:t>с. Рождествено;</w:t>
            </w:r>
          </w:p>
          <w:p w:rsidR="00A92D1E" w:rsidRDefault="00A92D1E" w:rsidP="003B299C">
            <w:r>
              <w:t>д. Алешино;</w:t>
            </w:r>
          </w:p>
          <w:p w:rsidR="00A92D1E" w:rsidRDefault="00A92D1E" w:rsidP="003B299C">
            <w:r>
              <w:t>д. Барановские Выселки;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Бахтино</w:t>
            </w:r>
            <w:proofErr w:type="spellEnd"/>
            <w:r>
              <w:t xml:space="preserve"> - Фомино;</w:t>
            </w:r>
          </w:p>
          <w:p w:rsidR="00A92D1E" w:rsidRDefault="00A92D1E" w:rsidP="003B299C">
            <w:r>
              <w:t>д. Бегичево;</w:t>
            </w:r>
          </w:p>
          <w:p w:rsidR="00A92D1E" w:rsidRDefault="00A92D1E" w:rsidP="003B299C">
            <w:r>
              <w:t>д</w:t>
            </w:r>
            <w:proofErr w:type="gramStart"/>
            <w:r>
              <w:t>.Б</w:t>
            </w:r>
            <w:proofErr w:type="gramEnd"/>
            <w:r>
              <w:t>огдановка;</w:t>
            </w:r>
          </w:p>
          <w:p w:rsidR="00A92D1E" w:rsidRDefault="00A92D1E" w:rsidP="003B299C">
            <w:r>
              <w:t>д. Восход;</w:t>
            </w:r>
          </w:p>
          <w:p w:rsidR="00A92D1E" w:rsidRDefault="00A92D1E" w:rsidP="003B299C">
            <w:r>
              <w:t>д. Выглядовка;</w:t>
            </w:r>
          </w:p>
          <w:p w:rsidR="00A92D1E" w:rsidRDefault="00A92D1E" w:rsidP="003B299C">
            <w:r>
              <w:t>д. Горки;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Задонщино</w:t>
            </w:r>
            <w:proofErr w:type="spellEnd"/>
            <w:r>
              <w:t>;</w:t>
            </w:r>
          </w:p>
          <w:p w:rsidR="00A92D1E" w:rsidRDefault="00A92D1E" w:rsidP="003B299C">
            <w:r>
              <w:t>д. Знаменье;</w:t>
            </w:r>
          </w:p>
          <w:p w:rsidR="00A92D1E" w:rsidRDefault="00A92D1E" w:rsidP="003B299C">
            <w:r>
              <w:t>д. Ивановка;</w:t>
            </w:r>
          </w:p>
          <w:p w:rsidR="00A92D1E" w:rsidRDefault="00A92D1E" w:rsidP="003B299C">
            <w:r>
              <w:lastRenderedPageBreak/>
              <w:t>д. Казановка;</w:t>
            </w:r>
          </w:p>
          <w:p w:rsidR="00A92D1E" w:rsidRDefault="00A92D1E" w:rsidP="003B299C">
            <w:r>
              <w:t>д. Крутое;</w:t>
            </w:r>
          </w:p>
          <w:p w:rsidR="00A92D1E" w:rsidRDefault="00A92D1E" w:rsidP="003B299C">
            <w:r>
              <w:t>д. Кораблино;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Комиссаровка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Красный </w:t>
            </w:r>
            <w:proofErr w:type="spellStart"/>
            <w:r>
              <w:t>Осетрик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Липовка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Лупишки</w:t>
            </w:r>
            <w:proofErr w:type="spellEnd"/>
            <w:r>
              <w:t>;</w:t>
            </w:r>
          </w:p>
          <w:p w:rsidR="00A92D1E" w:rsidRDefault="00A92D1E" w:rsidP="003B299C">
            <w:r>
              <w:t>д. Михайловка;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Метеновка</w:t>
            </w:r>
            <w:proofErr w:type="spellEnd"/>
            <w:r>
              <w:t>;</w:t>
            </w:r>
          </w:p>
          <w:p w:rsidR="00A92D1E" w:rsidRDefault="00A92D1E" w:rsidP="003B299C">
            <w:r>
              <w:t>д. Николаевка;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Остапово</w:t>
            </w:r>
            <w:proofErr w:type="spellEnd"/>
            <w:r>
              <w:t>;</w:t>
            </w:r>
          </w:p>
          <w:p w:rsidR="00A92D1E" w:rsidRDefault="00A92D1E" w:rsidP="003B299C">
            <w:r>
              <w:t>п. Отрада;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Овчаровка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Полунино</w:t>
            </w:r>
            <w:proofErr w:type="spellEnd"/>
            <w:r>
              <w:t>;</w:t>
            </w:r>
          </w:p>
          <w:p w:rsidR="00A92D1E" w:rsidRDefault="00A92D1E" w:rsidP="003B299C">
            <w:r>
              <w:t>д. Покровка;</w:t>
            </w:r>
          </w:p>
          <w:p w:rsidR="00A92D1E" w:rsidRDefault="00A92D1E" w:rsidP="003B299C">
            <w:r>
              <w:t>п. Приозерный;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Рогозинки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Саломатовка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Софьинка</w:t>
            </w:r>
            <w:proofErr w:type="spellEnd"/>
            <w:r>
              <w:t>;</w:t>
            </w:r>
          </w:p>
          <w:p w:rsidR="00A92D1E" w:rsidRDefault="00A92D1E" w:rsidP="003B299C">
            <w:r>
              <w:t>д. Старая Гать;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Федосовка</w:t>
            </w:r>
            <w:proofErr w:type="spellEnd"/>
            <w:r>
              <w:t>;</w:t>
            </w:r>
          </w:p>
          <w:p w:rsidR="00A92D1E" w:rsidRDefault="00A92D1E" w:rsidP="003B299C">
            <w:r>
              <w:t>д. Федоровка;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Хвощинка</w:t>
            </w:r>
            <w:proofErr w:type="spellEnd"/>
            <w:r>
              <w:t>;</w:t>
            </w:r>
            <w:proofErr w:type="gramStart"/>
            <w:r>
              <w:t xml:space="preserve"> .</w:t>
            </w:r>
            <w:proofErr w:type="gramEnd"/>
          </w:p>
          <w:p w:rsidR="00A92D1E" w:rsidRDefault="00A92D1E" w:rsidP="003B299C">
            <w:r>
              <w:t xml:space="preserve">д. </w:t>
            </w:r>
            <w:proofErr w:type="spellStart"/>
            <w:r>
              <w:t>Шевырево</w:t>
            </w:r>
            <w:proofErr w:type="spellEnd"/>
          </w:p>
          <w:p w:rsidR="00A92D1E" w:rsidRDefault="00A92D1E" w:rsidP="003B299C">
            <w:pPr>
              <w:jc w:val="both"/>
            </w:pPr>
            <w:r>
              <w:t xml:space="preserve">с. </w:t>
            </w:r>
            <w:proofErr w:type="spellStart"/>
            <w:r>
              <w:t>Бучалки</w:t>
            </w:r>
            <w:proofErr w:type="spellEnd"/>
            <w:r>
              <w:t>;</w:t>
            </w:r>
          </w:p>
          <w:p w:rsidR="00A92D1E" w:rsidRDefault="00A92D1E" w:rsidP="003B299C">
            <w:r>
              <w:t>д. Вишневая;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Молоденки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Монастырщино</w:t>
            </w:r>
            <w:proofErr w:type="spellEnd"/>
            <w:r>
              <w:t>;</w:t>
            </w:r>
          </w:p>
          <w:p w:rsidR="00A92D1E" w:rsidRDefault="00A92D1E" w:rsidP="003B299C">
            <w:r>
              <w:lastRenderedPageBreak/>
              <w:t>д. Муравлянка;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Суханово</w:t>
            </w:r>
            <w:proofErr w:type="spellEnd"/>
            <w:r>
              <w:t>;</w:t>
            </w:r>
          </w:p>
          <w:p w:rsidR="00A92D1E" w:rsidRDefault="00A92D1E" w:rsidP="003B299C">
            <w:r>
              <w:t>с. Черемухово;</w:t>
            </w:r>
          </w:p>
          <w:p w:rsidR="00A92D1E" w:rsidRDefault="00A92D1E" w:rsidP="003B299C">
            <w:r>
              <w:t xml:space="preserve">д. Алексеевка;   </w:t>
            </w:r>
          </w:p>
          <w:p w:rsidR="00A92D1E" w:rsidRDefault="00A92D1E" w:rsidP="003B299C">
            <w:r>
              <w:t>д. Александровка;</w:t>
            </w:r>
          </w:p>
          <w:p w:rsidR="00A92D1E" w:rsidRDefault="00A92D1E" w:rsidP="003B299C">
            <w:r>
              <w:t xml:space="preserve">п. </w:t>
            </w:r>
            <w:proofErr w:type="spellStart"/>
            <w:r>
              <w:t>Бучалки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Бугровка-Ключевая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Бутыровка</w:t>
            </w:r>
            <w:proofErr w:type="spellEnd"/>
            <w:r>
              <w:t>;</w:t>
            </w:r>
          </w:p>
          <w:p w:rsidR="00A92D1E" w:rsidRDefault="00A92D1E" w:rsidP="003B299C">
            <w:r>
              <w:t>д. Владимировка;</w:t>
            </w:r>
          </w:p>
          <w:p w:rsidR="00A92D1E" w:rsidRDefault="00A92D1E" w:rsidP="003B299C">
            <w:r>
              <w:t>п. Донской;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Журишки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Задонщино</w:t>
            </w:r>
            <w:proofErr w:type="spellEnd"/>
            <w:r>
              <w:t>;</w:t>
            </w:r>
          </w:p>
          <w:p w:rsidR="00A92D1E" w:rsidRDefault="00A92D1E" w:rsidP="003B299C">
            <w:r>
              <w:t>п. Заводской;</w:t>
            </w:r>
          </w:p>
          <w:p w:rsidR="00A92D1E" w:rsidRDefault="00A92D1E" w:rsidP="003B299C">
            <w:r>
              <w:t>д. Исаковские Выселки;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Исаковка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Ивановка-Селезневка</w:t>
            </w:r>
            <w:proofErr w:type="spellEnd"/>
            <w:r>
              <w:t>;</w:t>
            </w:r>
          </w:p>
          <w:p w:rsidR="00A92D1E" w:rsidRDefault="00A92D1E" w:rsidP="003B299C">
            <w:r>
              <w:t>д. Крюково;</w:t>
            </w:r>
          </w:p>
          <w:p w:rsidR="00A92D1E" w:rsidRDefault="00A92D1E" w:rsidP="003B299C">
            <w:proofErr w:type="gramStart"/>
            <w:r>
              <w:t>с</w:t>
            </w:r>
            <w:proofErr w:type="gramEnd"/>
            <w:r>
              <w:t>. Куликовка;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Колычевка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Колесовка</w:t>
            </w:r>
            <w:proofErr w:type="spellEnd"/>
            <w:r>
              <w:t>;</w:t>
            </w:r>
          </w:p>
          <w:p w:rsidR="00A92D1E" w:rsidRDefault="00A92D1E" w:rsidP="003B299C">
            <w:r>
              <w:t>д. Красное;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Куриловка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Милославщино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Мызовка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Марьинка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Огарево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Ольховец</w:t>
            </w:r>
            <w:proofErr w:type="spellEnd"/>
            <w:r>
              <w:t>;</w:t>
            </w:r>
          </w:p>
          <w:p w:rsidR="00A92D1E" w:rsidRDefault="00A92D1E" w:rsidP="003B299C">
            <w:r>
              <w:t>д. Павловка;</w:t>
            </w:r>
          </w:p>
          <w:p w:rsidR="00A92D1E" w:rsidRDefault="00A92D1E" w:rsidP="003B299C">
            <w:r>
              <w:lastRenderedPageBreak/>
              <w:t>д. Прощеное;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Прилипки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Рассекино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Судаково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Себино</w:t>
            </w:r>
            <w:proofErr w:type="spellEnd"/>
            <w:r>
              <w:t>;</w:t>
            </w:r>
          </w:p>
          <w:p w:rsidR="00A92D1E" w:rsidRDefault="00A92D1E" w:rsidP="003B299C">
            <w:r>
              <w:t>п. Совхозный;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Татинки</w:t>
            </w:r>
            <w:proofErr w:type="spellEnd"/>
            <w:r>
              <w:t>;</w:t>
            </w:r>
          </w:p>
          <w:p w:rsidR="00A92D1E" w:rsidRDefault="00A92D1E" w:rsidP="003B299C">
            <w:r>
              <w:t>д. Устье;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Хованщино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Чебыши</w:t>
            </w:r>
            <w:proofErr w:type="spellEnd"/>
            <w:r>
              <w:t>;</w:t>
            </w:r>
          </w:p>
          <w:p w:rsidR="00A92D1E" w:rsidRDefault="00A92D1E" w:rsidP="003B299C">
            <w:r>
              <w:t>д. Шаталовка;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Щепино</w:t>
            </w:r>
            <w:proofErr w:type="spellEnd"/>
          </w:p>
        </w:tc>
      </w:tr>
      <w:tr w:rsidR="00A92D1E" w:rsidRPr="00B20F42" w:rsidTr="003B299C">
        <w:tc>
          <w:tcPr>
            <w:tcW w:w="9571" w:type="dxa"/>
            <w:gridSpan w:val="2"/>
          </w:tcPr>
          <w:p w:rsidR="00A92D1E" w:rsidRDefault="00A92D1E" w:rsidP="00A92D1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  <w:r w:rsidRPr="00B20F42">
              <w:rPr>
                <w:b/>
              </w:rPr>
              <w:lastRenderedPageBreak/>
              <w:t xml:space="preserve">Муниципальное образование </w:t>
            </w:r>
            <w:proofErr w:type="spellStart"/>
            <w:r w:rsidRPr="00B20F42">
              <w:rPr>
                <w:b/>
              </w:rPr>
              <w:t>Новольвовское</w:t>
            </w:r>
            <w:proofErr w:type="spellEnd"/>
            <w:r w:rsidRPr="00B20F42">
              <w:rPr>
                <w:b/>
              </w:rPr>
              <w:t xml:space="preserve"> </w:t>
            </w:r>
            <w:proofErr w:type="spellStart"/>
            <w:r w:rsidRPr="00B20F42">
              <w:rPr>
                <w:b/>
              </w:rPr>
              <w:t>Кимовского</w:t>
            </w:r>
            <w:proofErr w:type="spellEnd"/>
            <w:r w:rsidRPr="00B20F42">
              <w:rPr>
                <w:b/>
              </w:rPr>
              <w:t xml:space="preserve"> района</w:t>
            </w:r>
          </w:p>
          <w:p w:rsidR="00A92D1E" w:rsidRDefault="00A92D1E" w:rsidP="003B299C">
            <w:pPr>
              <w:ind w:left="720"/>
            </w:pP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1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=1,0)</w:t>
            </w:r>
          </w:p>
        </w:tc>
        <w:tc>
          <w:tcPr>
            <w:tcW w:w="6911" w:type="dxa"/>
          </w:tcPr>
          <w:p w:rsidR="00A92D1E" w:rsidRDefault="00A92D1E" w:rsidP="003B299C">
            <w:r>
              <w:t>ул. Центральная;</w:t>
            </w:r>
          </w:p>
          <w:p w:rsidR="00A92D1E" w:rsidRDefault="00A92D1E" w:rsidP="003B299C">
            <w:r>
              <w:t>ул. Больничная;</w:t>
            </w:r>
          </w:p>
          <w:p w:rsidR="00A92D1E" w:rsidRDefault="00A92D1E" w:rsidP="003B299C">
            <w:r>
              <w:t xml:space="preserve">ул. </w:t>
            </w:r>
            <w:proofErr w:type="spellStart"/>
            <w:r>
              <w:t>Новольвовская</w:t>
            </w:r>
            <w:proofErr w:type="spellEnd"/>
            <w:r>
              <w:t xml:space="preserve"> д. № 13</w:t>
            </w:r>
          </w:p>
        </w:tc>
      </w:tr>
      <w:tr w:rsidR="00A92D1E" w:rsidRPr="00B20F42" w:rsidTr="003B299C">
        <w:tc>
          <w:tcPr>
            <w:tcW w:w="2660" w:type="dxa"/>
          </w:tcPr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2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=0,7)</w:t>
            </w:r>
          </w:p>
        </w:tc>
        <w:tc>
          <w:tcPr>
            <w:tcW w:w="6911" w:type="dxa"/>
          </w:tcPr>
          <w:p w:rsidR="00A92D1E" w:rsidRDefault="00A92D1E" w:rsidP="003B299C">
            <w:r>
              <w:t>ул. 2-ая Больничная;</w:t>
            </w:r>
          </w:p>
          <w:p w:rsidR="00A92D1E" w:rsidRDefault="00A92D1E" w:rsidP="003B299C">
            <w:r>
              <w:t xml:space="preserve"> ул. Большая Лесная;</w:t>
            </w:r>
          </w:p>
          <w:p w:rsidR="00A92D1E" w:rsidRDefault="00A92D1E" w:rsidP="003B299C">
            <w:r>
              <w:t xml:space="preserve"> ул. Володарского;</w:t>
            </w:r>
          </w:p>
          <w:p w:rsidR="00A92D1E" w:rsidRDefault="00A92D1E" w:rsidP="003B299C">
            <w:r>
              <w:t xml:space="preserve"> ул. Горняцкая;</w:t>
            </w:r>
          </w:p>
          <w:p w:rsidR="00A92D1E" w:rsidRDefault="00A92D1E" w:rsidP="003B299C">
            <w:r>
              <w:t xml:space="preserve"> ул. Колхозная;</w:t>
            </w:r>
          </w:p>
          <w:p w:rsidR="00A92D1E" w:rsidRDefault="00A92D1E" w:rsidP="003B299C">
            <w:r>
              <w:t xml:space="preserve"> ул. Клубная;</w:t>
            </w:r>
          </w:p>
          <w:p w:rsidR="00A92D1E" w:rsidRDefault="00A92D1E" w:rsidP="003B299C">
            <w:r>
              <w:t xml:space="preserve"> ул. Луговая;</w:t>
            </w:r>
          </w:p>
          <w:p w:rsidR="00A92D1E" w:rsidRDefault="00A92D1E" w:rsidP="003B299C">
            <w:r>
              <w:t xml:space="preserve"> ул. Лесная;</w:t>
            </w:r>
          </w:p>
          <w:p w:rsidR="00A92D1E" w:rsidRDefault="00A92D1E" w:rsidP="003B299C">
            <w:r>
              <w:t xml:space="preserve"> ул. Малая Лесная;</w:t>
            </w:r>
          </w:p>
          <w:p w:rsidR="00A92D1E" w:rsidRDefault="00A92D1E" w:rsidP="003B299C">
            <w:r>
              <w:t xml:space="preserve"> ул. Мира;</w:t>
            </w:r>
          </w:p>
          <w:p w:rsidR="00A92D1E" w:rsidRDefault="00A92D1E" w:rsidP="003B299C">
            <w:r>
              <w:t xml:space="preserve"> ул. Московский тупик;</w:t>
            </w:r>
          </w:p>
          <w:p w:rsidR="00A92D1E" w:rsidRDefault="00A92D1E" w:rsidP="003B299C">
            <w:r>
              <w:t xml:space="preserve"> ул. Нахимова;</w:t>
            </w:r>
          </w:p>
          <w:p w:rsidR="00A92D1E" w:rsidRDefault="00A92D1E" w:rsidP="003B299C">
            <w:r>
              <w:lastRenderedPageBreak/>
              <w:t xml:space="preserve"> ул. </w:t>
            </w:r>
            <w:proofErr w:type="spellStart"/>
            <w:r>
              <w:t>Новольвовская</w:t>
            </w:r>
            <w:proofErr w:type="spellEnd"/>
            <w:r>
              <w:t xml:space="preserve"> кроме д.№13;</w:t>
            </w:r>
          </w:p>
          <w:p w:rsidR="00A92D1E" w:rsidRDefault="00A92D1E" w:rsidP="003B299C">
            <w:r>
              <w:t xml:space="preserve"> ул. Полевая;</w:t>
            </w:r>
          </w:p>
          <w:p w:rsidR="00A92D1E" w:rsidRDefault="00A92D1E" w:rsidP="003B299C">
            <w:r>
              <w:t xml:space="preserve"> ул. Почтовая;</w:t>
            </w:r>
          </w:p>
          <w:p w:rsidR="00A92D1E" w:rsidRDefault="00A92D1E" w:rsidP="003B299C">
            <w:r>
              <w:t xml:space="preserve"> ул. Почтовый переулок;</w:t>
            </w:r>
          </w:p>
          <w:p w:rsidR="00A92D1E" w:rsidRDefault="00A92D1E" w:rsidP="003B299C">
            <w:r>
              <w:t xml:space="preserve"> ул. Рыночный тупик;</w:t>
            </w:r>
          </w:p>
          <w:p w:rsidR="00A92D1E" w:rsidRDefault="00A92D1E" w:rsidP="003B299C">
            <w:r>
              <w:t xml:space="preserve"> ул. Театральная;</w:t>
            </w:r>
          </w:p>
          <w:p w:rsidR="00A92D1E" w:rsidRDefault="00A92D1E" w:rsidP="003B299C">
            <w:r>
              <w:t xml:space="preserve"> ул. Центральный переулок;</w:t>
            </w:r>
          </w:p>
          <w:p w:rsidR="00A92D1E" w:rsidRDefault="00A92D1E" w:rsidP="003B299C">
            <w:r>
              <w:t xml:space="preserve"> ул. Школьная;</w:t>
            </w:r>
          </w:p>
          <w:p w:rsidR="00A92D1E" w:rsidRDefault="00A92D1E" w:rsidP="003B299C">
            <w:r>
              <w:t xml:space="preserve"> ул. Шахтерская;</w:t>
            </w:r>
          </w:p>
          <w:p w:rsidR="00A92D1E" w:rsidRPr="00945641" w:rsidRDefault="00A92D1E" w:rsidP="003B299C">
            <w:r>
              <w:t xml:space="preserve"> ул. 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одстанция</w:t>
            </w:r>
          </w:p>
        </w:tc>
      </w:tr>
    </w:tbl>
    <w:p w:rsidR="00A92D1E" w:rsidRDefault="00A92D1E" w:rsidP="00A92D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2097"/>
        <w:gridCol w:w="4787"/>
        <w:gridCol w:w="35"/>
      </w:tblGrid>
      <w:tr w:rsidR="00A92D1E" w:rsidRPr="00B20F42" w:rsidTr="003B299C">
        <w:trPr>
          <w:gridAfter w:val="1"/>
          <w:wAfter w:w="35" w:type="dxa"/>
        </w:trPr>
        <w:tc>
          <w:tcPr>
            <w:tcW w:w="2660" w:type="dxa"/>
          </w:tcPr>
          <w:p w:rsidR="00A92D1E" w:rsidRPr="00B20F42" w:rsidRDefault="00A92D1E" w:rsidP="003B299C">
            <w:pPr>
              <w:tabs>
                <w:tab w:val="left" w:pos="435"/>
                <w:tab w:val="center" w:pos="122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20F42">
              <w:rPr>
                <w:b/>
              </w:rPr>
              <w:t>3 категория</w:t>
            </w:r>
          </w:p>
          <w:p w:rsidR="00A92D1E" w:rsidRPr="00B20F42" w:rsidRDefault="00A92D1E" w:rsidP="003B299C">
            <w:pPr>
              <w:jc w:val="center"/>
              <w:rPr>
                <w:b/>
              </w:rPr>
            </w:pPr>
            <w:r w:rsidRPr="00B20F42">
              <w:rPr>
                <w:b/>
              </w:rPr>
              <w:t>(</w:t>
            </w:r>
            <w:proofErr w:type="gramStart"/>
            <w:r w:rsidRPr="00B20F42">
              <w:rPr>
                <w:b/>
              </w:rPr>
              <w:t>Км</w:t>
            </w:r>
            <w:proofErr w:type="gramEnd"/>
            <w:r w:rsidRPr="00B20F42">
              <w:rPr>
                <w:b/>
              </w:rPr>
              <w:t>=0,4)</w:t>
            </w:r>
          </w:p>
        </w:tc>
        <w:tc>
          <w:tcPr>
            <w:tcW w:w="6911" w:type="dxa"/>
            <w:gridSpan w:val="2"/>
          </w:tcPr>
          <w:p w:rsidR="00A92D1E" w:rsidRDefault="00A92D1E" w:rsidP="003B299C">
            <w:pPr>
              <w:jc w:val="both"/>
            </w:pPr>
            <w:r>
              <w:t xml:space="preserve">п. </w:t>
            </w:r>
            <w:proofErr w:type="spellStart"/>
            <w:r>
              <w:t>Апарки</w:t>
            </w:r>
            <w:proofErr w:type="spellEnd"/>
            <w:r>
              <w:t>;</w:t>
            </w:r>
          </w:p>
          <w:p w:rsidR="00A92D1E" w:rsidRDefault="00A92D1E" w:rsidP="003B299C">
            <w:pPr>
              <w:jc w:val="both"/>
            </w:pPr>
            <w:r>
              <w:t xml:space="preserve">д. </w:t>
            </w:r>
            <w:proofErr w:type="spellStart"/>
            <w:r>
              <w:t>Львово</w:t>
            </w:r>
            <w:proofErr w:type="spellEnd"/>
            <w:r>
              <w:t>;</w:t>
            </w:r>
          </w:p>
          <w:p w:rsidR="00A92D1E" w:rsidRDefault="00A92D1E" w:rsidP="003B299C">
            <w:pPr>
              <w:jc w:val="both"/>
            </w:pPr>
            <w:r>
              <w:t xml:space="preserve">с. </w:t>
            </w:r>
            <w:proofErr w:type="spellStart"/>
            <w:r>
              <w:t>Хитровщина</w:t>
            </w:r>
            <w:proofErr w:type="spellEnd"/>
            <w:r>
              <w:t>;</w:t>
            </w:r>
          </w:p>
          <w:p w:rsidR="00A92D1E" w:rsidRDefault="00A92D1E" w:rsidP="003B299C">
            <w:pPr>
              <w:jc w:val="both"/>
            </w:pPr>
            <w:r>
              <w:t>д. Андреевка;</w:t>
            </w:r>
          </w:p>
          <w:p w:rsidR="00A92D1E" w:rsidRDefault="00A92D1E" w:rsidP="003B299C">
            <w:pPr>
              <w:jc w:val="both"/>
            </w:pPr>
            <w:r>
              <w:t xml:space="preserve">д. </w:t>
            </w:r>
            <w:proofErr w:type="spellStart"/>
            <w:r>
              <w:t>Апарки</w:t>
            </w:r>
            <w:proofErr w:type="spellEnd"/>
            <w:r>
              <w:t xml:space="preserve">; 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Барма</w:t>
            </w:r>
            <w:proofErr w:type="spellEnd"/>
            <w:r>
              <w:t>;</w:t>
            </w:r>
          </w:p>
          <w:p w:rsidR="00A92D1E" w:rsidRDefault="00A92D1E" w:rsidP="003B299C">
            <w:r>
              <w:t>п. Благовещенский;</w:t>
            </w:r>
          </w:p>
          <w:p w:rsidR="00A92D1E" w:rsidRDefault="00A92D1E" w:rsidP="003B299C">
            <w:r>
              <w:t>п. Возрождение;</w:t>
            </w:r>
          </w:p>
          <w:p w:rsidR="00A92D1E" w:rsidRDefault="00A92D1E" w:rsidP="003B299C">
            <w:r>
              <w:t>п. Веселый Луг;</w:t>
            </w:r>
          </w:p>
          <w:p w:rsidR="00A92D1E" w:rsidRDefault="00A92D1E" w:rsidP="003B299C">
            <w:r>
              <w:t>д. Галицкое;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Кашино</w:t>
            </w:r>
            <w:proofErr w:type="spellEnd"/>
            <w:r>
              <w:t>;</w:t>
            </w:r>
          </w:p>
          <w:p w:rsidR="00A92D1E" w:rsidRDefault="00A92D1E" w:rsidP="003B299C">
            <w:r>
              <w:t>п. Калиновка;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Ковалевка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Лопухиновка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ст. </w:t>
            </w:r>
            <w:proofErr w:type="spellStart"/>
            <w:r>
              <w:t>Львово</w:t>
            </w:r>
            <w:proofErr w:type="spellEnd"/>
            <w:r>
              <w:t>;</w:t>
            </w:r>
          </w:p>
          <w:p w:rsidR="00A92D1E" w:rsidRDefault="00A92D1E" w:rsidP="003B299C">
            <w:r>
              <w:t>п. Львовский;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Марчуги</w:t>
            </w:r>
            <w:proofErr w:type="spellEnd"/>
            <w:r>
              <w:t>;</w:t>
            </w:r>
          </w:p>
          <w:p w:rsidR="00A92D1E" w:rsidRDefault="00A92D1E" w:rsidP="003B299C">
            <w:r>
              <w:lastRenderedPageBreak/>
              <w:t>п. Михайловский;</w:t>
            </w:r>
          </w:p>
          <w:p w:rsidR="00A92D1E" w:rsidRDefault="00A92D1E" w:rsidP="003B299C">
            <w:r>
              <w:t>д. Новоспасское;</w:t>
            </w:r>
          </w:p>
          <w:p w:rsidR="00A92D1E" w:rsidRDefault="00A92D1E" w:rsidP="003B299C">
            <w:r>
              <w:t>д. Петровское;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Румянцево</w:t>
            </w:r>
            <w:proofErr w:type="spellEnd"/>
            <w:r>
              <w:t>;</w:t>
            </w:r>
          </w:p>
          <w:p w:rsidR="00A92D1E" w:rsidRDefault="00A92D1E" w:rsidP="003B299C">
            <w:r>
              <w:t>д. Соколовка</w:t>
            </w:r>
          </w:p>
          <w:p w:rsidR="00A92D1E" w:rsidRDefault="00A92D1E" w:rsidP="003B299C">
            <w:r>
              <w:t>с. Краснополье;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Кропотово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Кудашево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Таболо</w:t>
            </w:r>
            <w:proofErr w:type="spellEnd"/>
            <w:r>
              <w:t>;</w:t>
            </w:r>
          </w:p>
          <w:p w:rsidR="00A92D1E" w:rsidRDefault="00A92D1E" w:rsidP="003B299C">
            <w:r>
              <w:t>д. Аджамки;</w:t>
            </w:r>
          </w:p>
          <w:p w:rsidR="00A92D1E" w:rsidRDefault="00A92D1E" w:rsidP="003B299C">
            <w:r>
              <w:t>д. Березовка;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Белоозеро</w:t>
            </w:r>
            <w:proofErr w:type="spellEnd"/>
            <w:r>
              <w:t>;</w:t>
            </w:r>
          </w:p>
          <w:p w:rsidR="00A92D1E" w:rsidRDefault="00A92D1E" w:rsidP="003B299C">
            <w:r>
              <w:t>д. Горки;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Дурасово</w:t>
            </w:r>
            <w:proofErr w:type="spellEnd"/>
            <w:r>
              <w:t>;</w:t>
            </w:r>
          </w:p>
          <w:p w:rsidR="00A92D1E" w:rsidRDefault="00A92D1E" w:rsidP="003B299C">
            <w:r>
              <w:t>д. Дружное;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Зиновка</w:t>
            </w:r>
            <w:proofErr w:type="spellEnd"/>
            <w:r>
              <w:t>;</w:t>
            </w:r>
          </w:p>
          <w:p w:rsidR="00A92D1E" w:rsidRDefault="00A92D1E" w:rsidP="003B299C">
            <w:r>
              <w:t>с. Ивановское;</w:t>
            </w:r>
          </w:p>
          <w:p w:rsidR="00A92D1E" w:rsidRDefault="00A92D1E" w:rsidP="003B299C">
            <w:r>
              <w:t>д. Каменка;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Карачево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Кривозерье</w:t>
            </w:r>
            <w:proofErr w:type="spellEnd"/>
            <w:r>
              <w:t>;</w:t>
            </w:r>
          </w:p>
          <w:p w:rsidR="00A92D1E" w:rsidRDefault="00A92D1E" w:rsidP="003B299C">
            <w:r>
              <w:t>д. Кривой Куст;</w:t>
            </w:r>
            <w:proofErr w:type="gramStart"/>
            <w:r>
              <w:t xml:space="preserve">    .</w:t>
            </w:r>
            <w:proofErr w:type="gramEnd"/>
          </w:p>
          <w:p w:rsidR="00A92D1E" w:rsidRDefault="00A92D1E" w:rsidP="003B299C">
            <w:r>
              <w:t>д. Михайловские Выселки;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Машково</w:t>
            </w:r>
            <w:proofErr w:type="spellEnd"/>
            <w:r>
              <w:t>;</w:t>
            </w:r>
          </w:p>
          <w:p w:rsidR="00A92D1E" w:rsidRDefault="00A92D1E" w:rsidP="003B299C">
            <w:r>
              <w:t>п. Полевой;</w:t>
            </w:r>
          </w:p>
          <w:p w:rsidR="00A92D1E" w:rsidRDefault="00A92D1E" w:rsidP="003B299C">
            <w:r>
              <w:t>д. Прощеное;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Писарево</w:t>
            </w:r>
            <w:proofErr w:type="spellEnd"/>
            <w:r>
              <w:t>;</w:t>
            </w:r>
          </w:p>
          <w:p w:rsidR="00A92D1E" w:rsidRDefault="00A92D1E" w:rsidP="003B299C">
            <w:r>
              <w:t>с. Покровское;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Ренево</w:t>
            </w:r>
            <w:proofErr w:type="spellEnd"/>
            <w:r>
              <w:t>;</w:t>
            </w:r>
          </w:p>
          <w:p w:rsidR="00A92D1E" w:rsidRDefault="00A92D1E" w:rsidP="003B299C">
            <w:r>
              <w:lastRenderedPageBreak/>
              <w:t>д. Хомутовка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Ренево</w:t>
            </w:r>
            <w:proofErr w:type="spellEnd"/>
            <w:r>
              <w:t>;</w:t>
            </w:r>
          </w:p>
          <w:p w:rsidR="00A92D1E" w:rsidRDefault="00A92D1E" w:rsidP="003B299C">
            <w:r>
              <w:t>д. Хомутовка</w:t>
            </w:r>
          </w:p>
          <w:p w:rsidR="00A92D1E" w:rsidRDefault="00A92D1E" w:rsidP="003B299C">
            <w:r>
              <w:t>с. Гранки;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Зубовка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Иваньково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п. </w:t>
            </w:r>
            <w:proofErr w:type="spellStart"/>
            <w:r>
              <w:t>Пронь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Урусово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Алексеевка; </w:t>
            </w:r>
          </w:p>
          <w:p w:rsidR="00A92D1E" w:rsidRDefault="00A92D1E" w:rsidP="003B299C">
            <w:r>
              <w:t>д. Александровка;</w:t>
            </w:r>
          </w:p>
          <w:p w:rsidR="00A92D1E" w:rsidRDefault="00A92D1E" w:rsidP="003B299C">
            <w:r>
              <w:t>д. Дудкино;</w:t>
            </w:r>
          </w:p>
          <w:p w:rsidR="00A92D1E" w:rsidRDefault="00A92D1E" w:rsidP="003B299C">
            <w:r>
              <w:t>п. Дружба;</w:t>
            </w:r>
          </w:p>
          <w:p w:rsidR="00A92D1E" w:rsidRDefault="00A92D1E" w:rsidP="003B299C">
            <w:r>
              <w:t>д. Ивановка;</w:t>
            </w:r>
          </w:p>
          <w:p w:rsidR="00A92D1E" w:rsidRDefault="00A92D1E" w:rsidP="003B299C">
            <w:r>
              <w:t>д. Крутое;</w:t>
            </w:r>
          </w:p>
          <w:p w:rsidR="00A92D1E" w:rsidRDefault="00A92D1E" w:rsidP="003B299C">
            <w:r>
              <w:t xml:space="preserve">с. </w:t>
            </w:r>
            <w:proofErr w:type="spellStart"/>
            <w:r>
              <w:t>Каркадиново</w:t>
            </w:r>
            <w:proofErr w:type="spellEnd"/>
            <w:r>
              <w:t>;</w:t>
            </w:r>
          </w:p>
          <w:p w:rsidR="00A92D1E" w:rsidRDefault="00A92D1E" w:rsidP="003B299C">
            <w:r>
              <w:t>д. Новоселки;</w:t>
            </w:r>
          </w:p>
          <w:p w:rsidR="00A92D1E" w:rsidRDefault="00A92D1E" w:rsidP="003B299C">
            <w:r>
              <w:t>п. Новая жизнь;</w:t>
            </w:r>
          </w:p>
          <w:p w:rsidR="00A92D1E" w:rsidRDefault="00A92D1E" w:rsidP="003B299C">
            <w:r>
              <w:t xml:space="preserve">отд. </w:t>
            </w:r>
            <w:proofErr w:type="spellStart"/>
            <w:r>
              <w:t>Румянцево</w:t>
            </w:r>
            <w:proofErr w:type="spellEnd"/>
            <w:r>
              <w:t>;</w:t>
            </w:r>
          </w:p>
          <w:p w:rsidR="00A92D1E" w:rsidRDefault="00A92D1E" w:rsidP="003B299C">
            <w:r>
              <w:t xml:space="preserve">д. </w:t>
            </w:r>
            <w:proofErr w:type="spellStart"/>
            <w:r>
              <w:t>Самочевка</w:t>
            </w:r>
            <w:proofErr w:type="spellEnd"/>
          </w:p>
        </w:tc>
      </w:tr>
      <w:tr w:rsidR="00A92D1E" w:rsidRPr="00B20F42" w:rsidTr="003B2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4" w:type="dxa"/>
            <w:gridSpan w:val="2"/>
            <w:vAlign w:val="bottom"/>
          </w:tcPr>
          <w:p w:rsidR="00A92D1E" w:rsidRPr="00B20F42" w:rsidRDefault="00A92D1E" w:rsidP="003B299C">
            <w:pPr>
              <w:rPr>
                <w:b/>
              </w:rPr>
            </w:pPr>
          </w:p>
        </w:tc>
        <w:tc>
          <w:tcPr>
            <w:tcW w:w="4842" w:type="dxa"/>
            <w:gridSpan w:val="2"/>
          </w:tcPr>
          <w:p w:rsidR="00A92D1E" w:rsidRPr="00B20F42" w:rsidRDefault="00A92D1E" w:rsidP="003B299C">
            <w:pPr>
              <w:jc w:val="right"/>
              <w:rPr>
                <w:b/>
              </w:rPr>
            </w:pPr>
          </w:p>
        </w:tc>
      </w:tr>
    </w:tbl>
    <w:p w:rsidR="00A92D1E" w:rsidRDefault="00A92D1E" w:rsidP="00A92D1E">
      <w:pPr>
        <w:jc w:val="center"/>
        <w:rPr>
          <w:b/>
        </w:rPr>
      </w:pPr>
    </w:p>
    <w:p w:rsidR="00A92D1E" w:rsidRDefault="00A92D1E" w:rsidP="00A92D1E">
      <w:pPr>
        <w:jc w:val="center"/>
        <w:rPr>
          <w:b/>
        </w:rPr>
      </w:pPr>
      <w:r>
        <w:rPr>
          <w:b/>
        </w:rPr>
        <w:t>__________________________________</w:t>
      </w:r>
    </w:p>
    <w:p w:rsidR="00793105" w:rsidRDefault="004433F2" w:rsidP="00793105">
      <w:pPr>
        <w:pStyle w:val="ConsNonformat"/>
        <w:widowControl/>
        <w:ind w:righ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793105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5F" w:rsidRDefault="0054105F" w:rsidP="00D62EE8">
      <w:pPr>
        <w:spacing w:after="0" w:line="240" w:lineRule="auto"/>
      </w:pPr>
      <w:r>
        <w:separator/>
      </w:r>
    </w:p>
  </w:endnote>
  <w:endnote w:type="continuationSeparator" w:id="0">
    <w:p w:rsidR="0054105F" w:rsidRDefault="0054105F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5F" w:rsidRDefault="0054105F" w:rsidP="00D62EE8">
      <w:pPr>
        <w:spacing w:after="0" w:line="240" w:lineRule="auto"/>
      </w:pPr>
      <w:r>
        <w:separator/>
      </w:r>
    </w:p>
  </w:footnote>
  <w:footnote w:type="continuationSeparator" w:id="0">
    <w:p w:rsidR="0054105F" w:rsidRDefault="0054105F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C24"/>
    <w:rsid w:val="00001CCE"/>
    <w:rsid w:val="00002AA2"/>
    <w:rsid w:val="00021C21"/>
    <w:rsid w:val="000235F4"/>
    <w:rsid w:val="000248A1"/>
    <w:rsid w:val="00026F39"/>
    <w:rsid w:val="000335A7"/>
    <w:rsid w:val="000342F5"/>
    <w:rsid w:val="00042A3E"/>
    <w:rsid w:val="00047F67"/>
    <w:rsid w:val="0005088E"/>
    <w:rsid w:val="00053D41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7646"/>
    <w:rsid w:val="000D4C86"/>
    <w:rsid w:val="00105216"/>
    <w:rsid w:val="0011425E"/>
    <w:rsid w:val="00135CD4"/>
    <w:rsid w:val="001459B1"/>
    <w:rsid w:val="0015520C"/>
    <w:rsid w:val="00156DCA"/>
    <w:rsid w:val="00162D4F"/>
    <w:rsid w:val="00164F60"/>
    <w:rsid w:val="00176EFE"/>
    <w:rsid w:val="00191A23"/>
    <w:rsid w:val="00193616"/>
    <w:rsid w:val="00196C24"/>
    <w:rsid w:val="001B7436"/>
    <w:rsid w:val="001B75B4"/>
    <w:rsid w:val="001B79A0"/>
    <w:rsid w:val="001C2A6B"/>
    <w:rsid w:val="001C4051"/>
    <w:rsid w:val="001D7935"/>
    <w:rsid w:val="001E0B8B"/>
    <w:rsid w:val="001E1F05"/>
    <w:rsid w:val="001F1378"/>
    <w:rsid w:val="001F6C91"/>
    <w:rsid w:val="0021604C"/>
    <w:rsid w:val="00233458"/>
    <w:rsid w:val="0024009E"/>
    <w:rsid w:val="00243853"/>
    <w:rsid w:val="00250E1A"/>
    <w:rsid w:val="002A0A23"/>
    <w:rsid w:val="002A6044"/>
    <w:rsid w:val="002C4AA8"/>
    <w:rsid w:val="002E0D41"/>
    <w:rsid w:val="002F349D"/>
    <w:rsid w:val="00300EB6"/>
    <w:rsid w:val="00303591"/>
    <w:rsid w:val="003216CE"/>
    <w:rsid w:val="00326B55"/>
    <w:rsid w:val="00344FC6"/>
    <w:rsid w:val="00366155"/>
    <w:rsid w:val="00374E90"/>
    <w:rsid w:val="00380C70"/>
    <w:rsid w:val="0038149E"/>
    <w:rsid w:val="0038574D"/>
    <w:rsid w:val="003870E5"/>
    <w:rsid w:val="00394C12"/>
    <w:rsid w:val="003A3B7F"/>
    <w:rsid w:val="003D1B0B"/>
    <w:rsid w:val="003D3F6B"/>
    <w:rsid w:val="003D7C70"/>
    <w:rsid w:val="003E0B69"/>
    <w:rsid w:val="003E49AC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6D6D"/>
    <w:rsid w:val="004804BA"/>
    <w:rsid w:val="004C4A21"/>
    <w:rsid w:val="004D58A4"/>
    <w:rsid w:val="004E10AC"/>
    <w:rsid w:val="004F50BA"/>
    <w:rsid w:val="004F7EA6"/>
    <w:rsid w:val="00503DBA"/>
    <w:rsid w:val="00503ED4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81135"/>
    <w:rsid w:val="00581F2C"/>
    <w:rsid w:val="00585B4F"/>
    <w:rsid w:val="0058666C"/>
    <w:rsid w:val="005A1309"/>
    <w:rsid w:val="005B07D5"/>
    <w:rsid w:val="005B611E"/>
    <w:rsid w:val="005C7DE8"/>
    <w:rsid w:val="00602FBB"/>
    <w:rsid w:val="00613CF0"/>
    <w:rsid w:val="00634ECF"/>
    <w:rsid w:val="006619DE"/>
    <w:rsid w:val="00673559"/>
    <w:rsid w:val="00683C23"/>
    <w:rsid w:val="006912F1"/>
    <w:rsid w:val="006A7DFE"/>
    <w:rsid w:val="006C0362"/>
    <w:rsid w:val="006C03A0"/>
    <w:rsid w:val="006C7AEF"/>
    <w:rsid w:val="006D7D39"/>
    <w:rsid w:val="006E0450"/>
    <w:rsid w:val="006F12EF"/>
    <w:rsid w:val="00700AB6"/>
    <w:rsid w:val="00705CBD"/>
    <w:rsid w:val="00711A11"/>
    <w:rsid w:val="00737754"/>
    <w:rsid w:val="00743BC8"/>
    <w:rsid w:val="00754B01"/>
    <w:rsid w:val="00767335"/>
    <w:rsid w:val="00776A73"/>
    <w:rsid w:val="00793105"/>
    <w:rsid w:val="007A61E1"/>
    <w:rsid w:val="007C7E15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777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72F8"/>
    <w:rsid w:val="009749DB"/>
    <w:rsid w:val="009817CE"/>
    <w:rsid w:val="009823ED"/>
    <w:rsid w:val="0098615E"/>
    <w:rsid w:val="009B6C63"/>
    <w:rsid w:val="009C3CA9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308AB"/>
    <w:rsid w:val="00A410F5"/>
    <w:rsid w:val="00A4281F"/>
    <w:rsid w:val="00A4310C"/>
    <w:rsid w:val="00A5246A"/>
    <w:rsid w:val="00A54A28"/>
    <w:rsid w:val="00A54EED"/>
    <w:rsid w:val="00A6134E"/>
    <w:rsid w:val="00A92D1E"/>
    <w:rsid w:val="00A95EE1"/>
    <w:rsid w:val="00AA06BE"/>
    <w:rsid w:val="00AC12F0"/>
    <w:rsid w:val="00AC4784"/>
    <w:rsid w:val="00AC7D9E"/>
    <w:rsid w:val="00AF2956"/>
    <w:rsid w:val="00B010DA"/>
    <w:rsid w:val="00B04029"/>
    <w:rsid w:val="00B07FF3"/>
    <w:rsid w:val="00B52F96"/>
    <w:rsid w:val="00B55E26"/>
    <w:rsid w:val="00B65831"/>
    <w:rsid w:val="00B65D73"/>
    <w:rsid w:val="00B711A3"/>
    <w:rsid w:val="00B8207F"/>
    <w:rsid w:val="00B87AB9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5339"/>
    <w:rsid w:val="00C55A31"/>
    <w:rsid w:val="00C6244E"/>
    <w:rsid w:val="00CA39A7"/>
    <w:rsid w:val="00CA7BFB"/>
    <w:rsid w:val="00CB6DEF"/>
    <w:rsid w:val="00CC0B11"/>
    <w:rsid w:val="00CC24F5"/>
    <w:rsid w:val="00CC4958"/>
    <w:rsid w:val="00CC556B"/>
    <w:rsid w:val="00CE1E5D"/>
    <w:rsid w:val="00CF17C7"/>
    <w:rsid w:val="00CF2765"/>
    <w:rsid w:val="00D162A8"/>
    <w:rsid w:val="00D208C0"/>
    <w:rsid w:val="00D215FC"/>
    <w:rsid w:val="00D43AD3"/>
    <w:rsid w:val="00D44B83"/>
    <w:rsid w:val="00D52E18"/>
    <w:rsid w:val="00D62EE8"/>
    <w:rsid w:val="00D72D3E"/>
    <w:rsid w:val="00DA2F84"/>
    <w:rsid w:val="00DA3572"/>
    <w:rsid w:val="00DC6583"/>
    <w:rsid w:val="00DD4150"/>
    <w:rsid w:val="00DE4000"/>
    <w:rsid w:val="00DE560E"/>
    <w:rsid w:val="00E102EB"/>
    <w:rsid w:val="00E125E7"/>
    <w:rsid w:val="00E313F0"/>
    <w:rsid w:val="00E35524"/>
    <w:rsid w:val="00E5134D"/>
    <w:rsid w:val="00E524FA"/>
    <w:rsid w:val="00E73109"/>
    <w:rsid w:val="00E8487C"/>
    <w:rsid w:val="00E90BA6"/>
    <w:rsid w:val="00EA3F07"/>
    <w:rsid w:val="00EA4982"/>
    <w:rsid w:val="00EB1F10"/>
    <w:rsid w:val="00ED0432"/>
    <w:rsid w:val="00ED2BEA"/>
    <w:rsid w:val="00ED37DA"/>
    <w:rsid w:val="00ED6521"/>
    <w:rsid w:val="00EF2F25"/>
    <w:rsid w:val="00F40465"/>
    <w:rsid w:val="00F43AA5"/>
    <w:rsid w:val="00F44AA7"/>
    <w:rsid w:val="00F4521A"/>
    <w:rsid w:val="00F6666A"/>
    <w:rsid w:val="00F75C1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Title">
    <w:name w:val="ConsPlusTitle"/>
    <w:rsid w:val="00A9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A92D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9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4645-297E-4AB0-99F0-DCBD3F34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24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kornushin</cp:lastModifiedBy>
  <cp:revision>299</cp:revision>
  <cp:lastPrinted>2017-10-12T15:07:00Z</cp:lastPrinted>
  <dcterms:created xsi:type="dcterms:W3CDTF">2014-10-20T11:59:00Z</dcterms:created>
  <dcterms:modified xsi:type="dcterms:W3CDTF">2017-10-13T11:56:00Z</dcterms:modified>
</cp:coreProperties>
</file>