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421"/>
      </w:tblGrid>
      <w:tr w:rsidR="00317BAA" w:rsidRPr="00317BAA" w:rsidTr="00317BAA">
        <w:tc>
          <w:tcPr>
            <w:tcW w:w="10421" w:type="dxa"/>
            <w:hideMark/>
          </w:tcPr>
          <w:p w:rsidR="00317BAA" w:rsidRPr="00317BAA" w:rsidRDefault="0002090F" w:rsidP="00317BAA">
            <w:pPr>
              <w:ind w:firstLine="709"/>
              <w:jc w:val="center"/>
              <w:rPr>
                <w:rFonts w:ascii="Arial" w:hAnsi="Arial" w:cs="Arial"/>
                <w:b/>
                <w:sz w:val="32"/>
                <w:szCs w:val="32"/>
              </w:rPr>
            </w:pPr>
            <w:r w:rsidRPr="0002090F">
              <w:rPr>
                <w:rFonts w:ascii="Arial" w:hAnsi="Arial" w:cs="Arial"/>
                <w:noProof/>
                <w:sz w:val="32"/>
                <w:szCs w:val="32"/>
              </w:rPr>
              <w:pict>
                <v:rect id="_x0000_s1026" style="position:absolute;left:0;text-align:left;margin-left:208.2pt;margin-top:-37.55pt;width:53.25pt;height:29.25pt;z-index:251660288" stroked="f"/>
              </w:pict>
            </w:r>
            <w:r w:rsidR="00317BAA" w:rsidRPr="00317BAA">
              <w:rPr>
                <w:rFonts w:ascii="Arial" w:hAnsi="Arial" w:cs="Arial"/>
                <w:b/>
                <w:sz w:val="32"/>
                <w:szCs w:val="32"/>
              </w:rPr>
              <w:t>ТУЛЬСКАЯ ОБЛАСТЬ</w:t>
            </w:r>
          </w:p>
        </w:tc>
      </w:tr>
      <w:tr w:rsidR="00317BAA" w:rsidRPr="00317BAA" w:rsidTr="00317BAA">
        <w:tc>
          <w:tcPr>
            <w:tcW w:w="10421" w:type="dxa"/>
            <w:hideMark/>
          </w:tcPr>
          <w:p w:rsidR="00317BAA" w:rsidRPr="00317BAA" w:rsidRDefault="00317BAA" w:rsidP="00317BAA">
            <w:pPr>
              <w:ind w:firstLine="709"/>
              <w:jc w:val="center"/>
              <w:rPr>
                <w:rFonts w:ascii="Arial" w:hAnsi="Arial" w:cs="Arial"/>
                <w:b/>
                <w:sz w:val="32"/>
                <w:szCs w:val="32"/>
              </w:rPr>
            </w:pPr>
            <w:r w:rsidRPr="00317BAA">
              <w:rPr>
                <w:rFonts w:ascii="Arial" w:hAnsi="Arial" w:cs="Arial"/>
                <w:b/>
                <w:sz w:val="32"/>
                <w:szCs w:val="32"/>
              </w:rPr>
              <w:t>МУНИЦИПАЛЬНОЕ ОБРАЗОВАНИЕ КИМОВСКИЙ РАЙОН</w:t>
            </w:r>
          </w:p>
        </w:tc>
      </w:tr>
      <w:tr w:rsidR="00317BAA" w:rsidRPr="00317BAA" w:rsidTr="00317BAA">
        <w:tc>
          <w:tcPr>
            <w:tcW w:w="10421" w:type="dxa"/>
          </w:tcPr>
          <w:p w:rsidR="00317BAA" w:rsidRPr="00317BAA" w:rsidRDefault="00317BAA" w:rsidP="00317BAA">
            <w:pPr>
              <w:ind w:firstLine="709"/>
              <w:jc w:val="center"/>
              <w:rPr>
                <w:rFonts w:ascii="Arial" w:hAnsi="Arial" w:cs="Arial"/>
                <w:b/>
                <w:sz w:val="32"/>
                <w:szCs w:val="32"/>
              </w:rPr>
            </w:pPr>
            <w:r w:rsidRPr="00317BAA">
              <w:rPr>
                <w:rFonts w:ascii="Arial" w:hAnsi="Arial" w:cs="Arial"/>
                <w:b/>
                <w:sz w:val="32"/>
                <w:szCs w:val="32"/>
              </w:rPr>
              <w:t>АДМИНИСТРАЦИЯ</w:t>
            </w:r>
          </w:p>
          <w:p w:rsidR="00317BAA" w:rsidRPr="00317BAA" w:rsidRDefault="00317BAA" w:rsidP="00317BAA">
            <w:pPr>
              <w:ind w:firstLine="709"/>
              <w:jc w:val="center"/>
              <w:rPr>
                <w:rFonts w:ascii="Arial" w:hAnsi="Arial" w:cs="Arial"/>
                <w:b/>
                <w:sz w:val="32"/>
                <w:szCs w:val="32"/>
              </w:rPr>
            </w:pPr>
          </w:p>
        </w:tc>
      </w:tr>
      <w:tr w:rsidR="00317BAA" w:rsidRPr="00317BAA" w:rsidTr="00317BAA">
        <w:tc>
          <w:tcPr>
            <w:tcW w:w="10421" w:type="dxa"/>
            <w:hideMark/>
          </w:tcPr>
          <w:p w:rsidR="00317BAA" w:rsidRPr="00317BAA" w:rsidRDefault="00317BAA" w:rsidP="00317BAA">
            <w:pPr>
              <w:ind w:firstLine="709"/>
              <w:jc w:val="center"/>
              <w:rPr>
                <w:rFonts w:ascii="Arial" w:hAnsi="Arial" w:cs="Arial"/>
                <w:b/>
                <w:sz w:val="32"/>
                <w:szCs w:val="32"/>
              </w:rPr>
            </w:pPr>
            <w:r w:rsidRPr="00317BAA">
              <w:rPr>
                <w:rFonts w:ascii="Arial" w:hAnsi="Arial" w:cs="Arial"/>
                <w:b/>
                <w:sz w:val="32"/>
                <w:szCs w:val="32"/>
              </w:rPr>
              <w:t>ПОСТАНОВЛЕНИЕ</w:t>
            </w:r>
          </w:p>
        </w:tc>
      </w:tr>
      <w:tr w:rsidR="00317BAA" w:rsidRPr="00317BAA" w:rsidTr="00317BAA">
        <w:tc>
          <w:tcPr>
            <w:tcW w:w="10421" w:type="dxa"/>
            <w:hideMark/>
          </w:tcPr>
          <w:p w:rsidR="00317BAA" w:rsidRPr="00317BAA" w:rsidRDefault="00317BAA" w:rsidP="00871817">
            <w:pPr>
              <w:ind w:firstLine="709"/>
              <w:jc w:val="center"/>
              <w:rPr>
                <w:rFonts w:ascii="Arial" w:hAnsi="Arial" w:cs="Arial"/>
                <w:b/>
                <w:sz w:val="32"/>
                <w:szCs w:val="32"/>
              </w:rPr>
            </w:pPr>
            <w:r w:rsidRPr="00317BAA">
              <w:rPr>
                <w:rFonts w:ascii="Arial" w:hAnsi="Arial" w:cs="Arial"/>
                <w:b/>
                <w:sz w:val="32"/>
                <w:szCs w:val="32"/>
              </w:rPr>
              <w:t>от 25 ноября 2019 г. № 14</w:t>
            </w:r>
            <w:r w:rsidR="00871817">
              <w:rPr>
                <w:rFonts w:ascii="Arial" w:hAnsi="Arial" w:cs="Arial"/>
                <w:b/>
                <w:sz w:val="32"/>
                <w:szCs w:val="32"/>
              </w:rPr>
              <w:t>79</w:t>
            </w:r>
          </w:p>
        </w:tc>
      </w:tr>
    </w:tbl>
    <w:p w:rsidR="00143929" w:rsidRPr="00317BAA" w:rsidRDefault="00143929" w:rsidP="00317BAA">
      <w:pPr>
        <w:pStyle w:val="a3"/>
        <w:spacing w:before="0" w:after="0"/>
        <w:ind w:firstLine="709"/>
        <w:jc w:val="center"/>
        <w:rPr>
          <w:b/>
          <w:color w:val="auto"/>
          <w:sz w:val="32"/>
          <w:szCs w:val="32"/>
        </w:rPr>
      </w:pPr>
    </w:p>
    <w:p w:rsidR="00143929" w:rsidRDefault="00317BAA" w:rsidP="00317BAA">
      <w:pPr>
        <w:pStyle w:val="a3"/>
        <w:spacing w:before="0" w:after="0"/>
        <w:ind w:firstLine="709"/>
        <w:jc w:val="center"/>
        <w:rPr>
          <w:b/>
          <w:bCs/>
          <w:color w:val="auto"/>
          <w:sz w:val="32"/>
          <w:szCs w:val="32"/>
          <w:lang w:bidi="ru-RU"/>
        </w:rPr>
      </w:pPr>
      <w:r w:rsidRPr="00317BAA">
        <w:rPr>
          <w:b/>
          <w:bCs/>
          <w:color w:val="auto"/>
          <w:sz w:val="32"/>
          <w:szCs w:val="32"/>
          <w:lang w:bidi="ru-RU"/>
        </w:rPr>
        <w:t>ОБ УТВЕРЖДЕНИИ МУНИЦИПАЛЬНОЙ ПРОГРАММЫ «ОБЕСПЕЧЕНИЕ ПОЖАРНОЙ БЕЗОПАСНОСТИ МУНИЦИПАЛЬНОГО ОБРАЗОВАНИЯ</w:t>
      </w:r>
      <w:r>
        <w:rPr>
          <w:b/>
          <w:bCs/>
          <w:color w:val="auto"/>
          <w:sz w:val="32"/>
          <w:szCs w:val="32"/>
          <w:lang w:bidi="ru-RU"/>
        </w:rPr>
        <w:t xml:space="preserve"> </w:t>
      </w:r>
      <w:r w:rsidRPr="00317BAA">
        <w:rPr>
          <w:b/>
          <w:bCs/>
          <w:color w:val="auto"/>
          <w:sz w:val="32"/>
          <w:szCs w:val="32"/>
          <w:lang w:bidi="ru-RU"/>
        </w:rPr>
        <w:t>КИМОВСКИЙ РАЙОН»</w:t>
      </w:r>
    </w:p>
    <w:p w:rsidR="00317BAA" w:rsidRPr="00317BAA" w:rsidRDefault="00317BAA" w:rsidP="00317BAA">
      <w:pPr>
        <w:pStyle w:val="a3"/>
        <w:spacing w:before="0" w:after="0"/>
        <w:ind w:firstLine="709"/>
        <w:jc w:val="center"/>
        <w:rPr>
          <w:b/>
          <w:bCs/>
          <w:color w:val="auto"/>
          <w:sz w:val="32"/>
          <w:szCs w:val="32"/>
          <w:lang w:bidi="ru-RU"/>
        </w:rPr>
      </w:pPr>
    </w:p>
    <w:p w:rsidR="00112551" w:rsidRPr="00317BAA" w:rsidRDefault="00353E70" w:rsidP="00317BAA">
      <w:pPr>
        <w:pStyle w:val="a3"/>
        <w:spacing w:before="0" w:after="0"/>
        <w:ind w:firstLine="709"/>
        <w:jc w:val="both"/>
        <w:rPr>
          <w:color w:val="auto"/>
          <w:lang w:bidi="ru-RU"/>
        </w:rPr>
      </w:pPr>
      <w:proofErr w:type="gramStart"/>
      <w:r w:rsidRPr="00317BAA">
        <w:rPr>
          <w:color w:val="auto"/>
          <w:lang w:bidi="ru-RU"/>
        </w:rPr>
        <w:t>В</w:t>
      </w:r>
      <w:r w:rsidR="00143929" w:rsidRPr="00317BAA">
        <w:rPr>
          <w:color w:val="auto"/>
          <w:lang w:bidi="ru-RU"/>
        </w:rPr>
        <w:t xml:space="preserve"> </w:t>
      </w:r>
      <w:r w:rsidRPr="00317BAA">
        <w:rPr>
          <w:color w:val="auto"/>
          <w:lang w:bidi="ru-RU"/>
        </w:rPr>
        <w:t>соответствии с Федеральными законами</w:t>
      </w:r>
      <w:r w:rsidR="00143929" w:rsidRPr="00317BAA">
        <w:rPr>
          <w:color w:val="auto"/>
          <w:lang w:bidi="ru-RU"/>
        </w:rPr>
        <w:t xml:space="preserve"> от </w:t>
      </w:r>
      <w:r w:rsidRPr="00317BAA">
        <w:rPr>
          <w:color w:val="auto"/>
          <w:lang w:bidi="ru-RU"/>
        </w:rPr>
        <w:t>0</w:t>
      </w:r>
      <w:r w:rsidR="00143929" w:rsidRPr="00317BAA">
        <w:rPr>
          <w:color w:val="auto"/>
          <w:lang w:bidi="ru-RU"/>
        </w:rPr>
        <w:t>6.10.2003 №</w:t>
      </w:r>
      <w:r w:rsidR="008643D8" w:rsidRPr="00317BAA">
        <w:rPr>
          <w:color w:val="auto"/>
          <w:lang w:bidi="ru-RU"/>
        </w:rPr>
        <w:t xml:space="preserve"> </w:t>
      </w:r>
      <w:r w:rsidR="00143929" w:rsidRPr="00317BAA">
        <w:rPr>
          <w:color w:val="auto"/>
          <w:lang w:bidi="ru-RU"/>
        </w:rPr>
        <w:t>131</w:t>
      </w:r>
      <w:r w:rsidR="00D62629" w:rsidRPr="00317BAA">
        <w:rPr>
          <w:color w:val="auto"/>
          <w:lang w:bidi="ru-RU"/>
        </w:rPr>
        <w:t xml:space="preserve"> </w:t>
      </w:r>
      <w:r w:rsidR="00143929" w:rsidRPr="00317BAA">
        <w:rPr>
          <w:color w:val="auto"/>
          <w:lang w:bidi="ru-RU"/>
        </w:rPr>
        <w:t>-</w:t>
      </w:r>
      <w:r w:rsidR="00D62629" w:rsidRPr="00317BAA">
        <w:rPr>
          <w:color w:val="auto"/>
          <w:lang w:bidi="ru-RU"/>
        </w:rPr>
        <w:t xml:space="preserve"> </w:t>
      </w:r>
      <w:r w:rsidR="00143929" w:rsidRPr="00317BAA">
        <w:rPr>
          <w:color w:val="auto"/>
          <w:lang w:bidi="ru-RU"/>
        </w:rPr>
        <w:t>ФЗ «Об общих принципах организации местного самоуправления в Российской Федерации», от 21.12.1994 №</w:t>
      </w:r>
      <w:r w:rsidR="008643D8" w:rsidRPr="00317BAA">
        <w:rPr>
          <w:color w:val="auto"/>
          <w:lang w:bidi="ru-RU"/>
        </w:rPr>
        <w:t xml:space="preserve"> </w:t>
      </w:r>
      <w:r w:rsidR="00143929" w:rsidRPr="00317BAA">
        <w:rPr>
          <w:color w:val="auto"/>
          <w:lang w:bidi="ru-RU"/>
        </w:rPr>
        <w:t>69</w:t>
      </w:r>
      <w:r w:rsidR="00D62629" w:rsidRPr="00317BAA">
        <w:rPr>
          <w:color w:val="auto"/>
          <w:lang w:bidi="ru-RU"/>
        </w:rPr>
        <w:t xml:space="preserve"> </w:t>
      </w:r>
      <w:r w:rsidR="00143929" w:rsidRPr="00317BAA">
        <w:rPr>
          <w:color w:val="auto"/>
          <w:lang w:bidi="ru-RU"/>
        </w:rPr>
        <w:t>-</w:t>
      </w:r>
      <w:r w:rsidR="00D62629" w:rsidRPr="00317BAA">
        <w:rPr>
          <w:color w:val="auto"/>
          <w:lang w:bidi="ru-RU"/>
        </w:rPr>
        <w:t xml:space="preserve"> </w:t>
      </w:r>
      <w:r w:rsidR="00143929" w:rsidRPr="00317BAA">
        <w:rPr>
          <w:color w:val="auto"/>
          <w:lang w:bidi="ru-RU"/>
        </w:rPr>
        <w:t>ФЗ «</w:t>
      </w:r>
      <w:r w:rsidR="00926160" w:rsidRPr="00317BAA">
        <w:rPr>
          <w:color w:val="auto"/>
          <w:lang w:bidi="ru-RU"/>
        </w:rPr>
        <w:t xml:space="preserve">О пожарной безопасности», Законом </w:t>
      </w:r>
      <w:r w:rsidR="00143929" w:rsidRPr="00317BAA">
        <w:rPr>
          <w:color w:val="auto"/>
          <w:lang w:bidi="ru-RU"/>
        </w:rPr>
        <w:t>Тульской области от 11.11.2005 №</w:t>
      </w:r>
      <w:r w:rsidR="008643D8" w:rsidRPr="00317BAA">
        <w:rPr>
          <w:color w:val="auto"/>
          <w:lang w:bidi="ru-RU"/>
        </w:rPr>
        <w:t xml:space="preserve"> </w:t>
      </w:r>
      <w:r w:rsidR="00143929" w:rsidRPr="00317BAA">
        <w:rPr>
          <w:color w:val="auto"/>
          <w:lang w:bidi="ru-RU"/>
        </w:rPr>
        <w:t>641</w:t>
      </w:r>
      <w:r w:rsidR="00D62629" w:rsidRPr="00317BAA">
        <w:rPr>
          <w:color w:val="auto"/>
          <w:lang w:bidi="ru-RU"/>
        </w:rPr>
        <w:t xml:space="preserve"> </w:t>
      </w:r>
      <w:r w:rsidR="00143929" w:rsidRPr="00317BAA">
        <w:rPr>
          <w:color w:val="auto"/>
          <w:lang w:bidi="ru-RU"/>
        </w:rPr>
        <w:t>-</w:t>
      </w:r>
      <w:r w:rsidR="00D62629" w:rsidRPr="00317BAA">
        <w:rPr>
          <w:color w:val="auto"/>
          <w:lang w:bidi="ru-RU"/>
        </w:rPr>
        <w:t xml:space="preserve"> </w:t>
      </w:r>
      <w:r w:rsidR="00143929" w:rsidRPr="00317BAA">
        <w:rPr>
          <w:color w:val="auto"/>
          <w:lang w:bidi="ru-RU"/>
        </w:rPr>
        <w:t>ЗТО «О пожарной безопасности в</w:t>
      </w:r>
      <w:r w:rsidR="00317BAA">
        <w:rPr>
          <w:color w:val="auto"/>
          <w:lang w:bidi="ru-RU"/>
        </w:rPr>
        <w:t xml:space="preserve"> </w:t>
      </w:r>
      <w:r w:rsidR="00143929" w:rsidRPr="00317BAA">
        <w:rPr>
          <w:color w:val="auto"/>
          <w:lang w:bidi="ru-RU"/>
        </w:rPr>
        <w:t>Тульской области», на основании Уст</w:t>
      </w:r>
      <w:r w:rsidR="005E4EA0" w:rsidRPr="00317BAA">
        <w:rPr>
          <w:color w:val="auto"/>
          <w:lang w:bidi="ru-RU"/>
        </w:rPr>
        <w:t xml:space="preserve">ава муниципального образования </w:t>
      </w:r>
      <w:r w:rsidR="00143929" w:rsidRPr="00317BAA">
        <w:rPr>
          <w:color w:val="auto"/>
          <w:lang w:bidi="ru-RU"/>
        </w:rPr>
        <w:t xml:space="preserve">Кимовский район </w:t>
      </w:r>
      <w:r w:rsidRPr="00317BAA">
        <w:rPr>
          <w:color w:val="auto"/>
          <w:lang w:bidi="ru-RU"/>
        </w:rPr>
        <w:t xml:space="preserve">администрация муниципального образования Кимовский район </w:t>
      </w:r>
      <w:r w:rsidR="00317BAA" w:rsidRPr="00317BAA">
        <w:rPr>
          <w:color w:val="auto"/>
          <w:lang w:bidi="ru-RU"/>
        </w:rPr>
        <w:t>постановляет</w:t>
      </w:r>
      <w:r w:rsidR="00143929" w:rsidRPr="00317BAA">
        <w:rPr>
          <w:color w:val="auto"/>
          <w:lang w:bidi="ru-RU"/>
        </w:rPr>
        <w:t>:</w:t>
      </w:r>
      <w:proofErr w:type="gramEnd"/>
    </w:p>
    <w:p w:rsidR="003A0A39" w:rsidRPr="00317BAA" w:rsidRDefault="007A71E8" w:rsidP="00317BAA">
      <w:pPr>
        <w:pStyle w:val="a3"/>
        <w:numPr>
          <w:ilvl w:val="0"/>
          <w:numId w:val="7"/>
        </w:numPr>
        <w:spacing w:before="0" w:after="0"/>
        <w:ind w:left="0" w:firstLine="709"/>
        <w:jc w:val="both"/>
        <w:rPr>
          <w:color w:val="auto"/>
          <w:lang w:bidi="ru-RU"/>
        </w:rPr>
      </w:pPr>
      <w:r w:rsidRPr="00317BAA">
        <w:rPr>
          <w:color w:val="auto"/>
          <w:lang w:bidi="ru-RU"/>
        </w:rPr>
        <w:t xml:space="preserve">Утвердить муниципальную программу </w:t>
      </w:r>
      <w:r w:rsidR="00143929" w:rsidRPr="00317BAA">
        <w:rPr>
          <w:bCs/>
          <w:color w:val="auto"/>
          <w:lang w:bidi="ru-RU"/>
        </w:rPr>
        <w:t>«Обеспечение пожарной безопасности муниципального образова</w:t>
      </w:r>
      <w:r w:rsidR="00BD7B71" w:rsidRPr="00317BAA">
        <w:rPr>
          <w:bCs/>
          <w:color w:val="auto"/>
          <w:lang w:bidi="ru-RU"/>
        </w:rPr>
        <w:t>ния Кимовский район</w:t>
      </w:r>
      <w:r w:rsidR="00F51DEB" w:rsidRPr="00317BAA">
        <w:rPr>
          <w:bCs/>
          <w:color w:val="auto"/>
          <w:lang w:bidi="ru-RU"/>
        </w:rPr>
        <w:t xml:space="preserve">» </w:t>
      </w:r>
      <w:r w:rsidR="00112551" w:rsidRPr="00317BAA">
        <w:rPr>
          <w:bCs/>
          <w:color w:val="auto"/>
          <w:lang w:bidi="ru-RU"/>
        </w:rPr>
        <w:t>(приложение).</w:t>
      </w:r>
    </w:p>
    <w:p w:rsidR="00153BF0" w:rsidRPr="00317BAA" w:rsidRDefault="00153BF0" w:rsidP="00317BAA">
      <w:pPr>
        <w:pStyle w:val="a3"/>
        <w:numPr>
          <w:ilvl w:val="0"/>
          <w:numId w:val="7"/>
        </w:numPr>
        <w:spacing w:before="0" w:after="0"/>
        <w:ind w:left="0" w:firstLine="709"/>
        <w:jc w:val="both"/>
        <w:rPr>
          <w:color w:val="auto"/>
          <w:lang w:bidi="ru-RU"/>
        </w:rPr>
      </w:pPr>
      <w:r w:rsidRPr="00317BAA">
        <w:rPr>
          <w:bCs/>
          <w:color w:val="auto"/>
          <w:lang w:bidi="ru-RU"/>
        </w:rPr>
        <w:t>Признать утратившим</w:t>
      </w:r>
      <w:r w:rsidR="005F49B0" w:rsidRPr="00317BAA">
        <w:rPr>
          <w:bCs/>
          <w:color w:val="auto"/>
          <w:lang w:bidi="ru-RU"/>
        </w:rPr>
        <w:t>и силу постановления</w:t>
      </w:r>
      <w:r w:rsidRPr="00317BAA">
        <w:rPr>
          <w:bCs/>
          <w:color w:val="auto"/>
          <w:lang w:bidi="ru-RU"/>
        </w:rPr>
        <w:t xml:space="preserve"> администрации муниципальн</w:t>
      </w:r>
      <w:r w:rsidR="005F49B0" w:rsidRPr="00317BAA">
        <w:rPr>
          <w:bCs/>
          <w:color w:val="auto"/>
          <w:lang w:bidi="ru-RU"/>
        </w:rPr>
        <w:t>ого образования Кимовский район:</w:t>
      </w:r>
    </w:p>
    <w:p w:rsidR="005F49B0" w:rsidRPr="00317BAA" w:rsidRDefault="005F49B0" w:rsidP="00317BAA">
      <w:pPr>
        <w:pStyle w:val="a3"/>
        <w:spacing w:before="0" w:after="0"/>
        <w:ind w:firstLine="709"/>
        <w:jc w:val="both"/>
        <w:rPr>
          <w:bCs/>
          <w:color w:val="auto"/>
          <w:lang w:bidi="ru-RU"/>
        </w:rPr>
      </w:pPr>
      <w:r w:rsidRPr="00317BAA">
        <w:rPr>
          <w:bCs/>
          <w:color w:val="auto"/>
          <w:lang w:bidi="ru-RU"/>
        </w:rPr>
        <w:t>- от 20.10.2016 № 1595 «Обеспечение пожарной безопасности муниципального</w:t>
      </w:r>
      <w:r w:rsidR="00E05F6B" w:rsidRPr="00317BAA">
        <w:rPr>
          <w:bCs/>
          <w:color w:val="auto"/>
          <w:lang w:bidi="ru-RU"/>
        </w:rPr>
        <w:t xml:space="preserve"> образования Кимовский район на 2017 – 2021 годы</w:t>
      </w:r>
      <w:r w:rsidR="00D2384D" w:rsidRPr="00317BAA">
        <w:rPr>
          <w:bCs/>
          <w:color w:val="auto"/>
          <w:lang w:bidi="ru-RU"/>
        </w:rPr>
        <w:t>»</w:t>
      </w:r>
      <w:r w:rsidR="00E05F6B" w:rsidRPr="00317BAA">
        <w:rPr>
          <w:bCs/>
          <w:color w:val="auto"/>
          <w:lang w:bidi="ru-RU"/>
        </w:rPr>
        <w:t>;</w:t>
      </w:r>
    </w:p>
    <w:p w:rsidR="00697B30" w:rsidRPr="00317BAA" w:rsidRDefault="00E05F6B" w:rsidP="00317BAA">
      <w:pPr>
        <w:pStyle w:val="a3"/>
        <w:spacing w:before="0" w:after="0"/>
        <w:ind w:firstLine="709"/>
        <w:jc w:val="both"/>
        <w:rPr>
          <w:bCs/>
          <w:color w:val="auto"/>
          <w:lang w:bidi="ru-RU"/>
        </w:rPr>
      </w:pPr>
      <w:r w:rsidRPr="00317BAA">
        <w:rPr>
          <w:bCs/>
          <w:color w:val="auto"/>
          <w:lang w:bidi="ru-RU"/>
        </w:rPr>
        <w:t xml:space="preserve">- от 13.04.2018 № 394 «О внесении изменения </w:t>
      </w:r>
      <w:r w:rsidR="00E01505" w:rsidRPr="00317BAA">
        <w:rPr>
          <w:bCs/>
          <w:color w:val="auto"/>
          <w:lang w:bidi="ru-RU"/>
        </w:rPr>
        <w:t>в постановление администрации муниципального образования Кимовский район от 20.10.2016 № 1595 «Об утверждении муниципальной целевой программы «Обеспечение пожарной безопасности муниципального об</w:t>
      </w:r>
      <w:r w:rsidR="005420EC" w:rsidRPr="00317BAA">
        <w:rPr>
          <w:bCs/>
          <w:color w:val="auto"/>
          <w:lang w:bidi="ru-RU"/>
        </w:rPr>
        <w:t>разования Кимовский район на 201</w:t>
      </w:r>
      <w:r w:rsidR="00E01505" w:rsidRPr="00317BAA">
        <w:rPr>
          <w:bCs/>
          <w:color w:val="auto"/>
          <w:lang w:bidi="ru-RU"/>
        </w:rPr>
        <w:t>7 – 2021 годы».</w:t>
      </w:r>
    </w:p>
    <w:p w:rsidR="00D97A6A" w:rsidRPr="00317BAA" w:rsidRDefault="00697B30" w:rsidP="00317BAA">
      <w:pPr>
        <w:pStyle w:val="a3"/>
        <w:spacing w:before="0" w:after="0"/>
        <w:ind w:firstLine="709"/>
        <w:jc w:val="both"/>
        <w:rPr>
          <w:color w:val="auto"/>
          <w:lang w:bidi="ru-RU"/>
        </w:rPr>
      </w:pPr>
      <w:r w:rsidRPr="00317BAA">
        <w:rPr>
          <w:color w:val="auto"/>
          <w:lang w:bidi="ru-RU"/>
        </w:rPr>
        <w:t xml:space="preserve">3. </w:t>
      </w:r>
      <w:proofErr w:type="gramStart"/>
      <w:r w:rsidR="00260246" w:rsidRPr="00317BAA">
        <w:rPr>
          <w:color w:val="auto"/>
          <w:lang w:bidi="ru-RU"/>
        </w:rPr>
        <w:t>Отделу по делопроизводству, кадрам, информационным технологиям и делам архива (</w:t>
      </w:r>
      <w:proofErr w:type="spellStart"/>
      <w:r w:rsidR="00260246" w:rsidRPr="00317BAA">
        <w:rPr>
          <w:color w:val="auto"/>
          <w:lang w:bidi="ru-RU"/>
        </w:rPr>
        <w:t>Юрчикова</w:t>
      </w:r>
      <w:proofErr w:type="spellEnd"/>
      <w:r w:rsidR="00260246" w:rsidRPr="00317BAA">
        <w:rPr>
          <w:color w:val="auto"/>
          <w:lang w:bidi="ru-RU"/>
        </w:rPr>
        <w:t xml:space="preserve"> Н.А.) разместить постановление на официальном сайте</w:t>
      </w:r>
      <w:r w:rsidRPr="00317BAA">
        <w:rPr>
          <w:color w:val="auto"/>
          <w:lang w:bidi="ru-RU"/>
        </w:rPr>
        <w:t xml:space="preserve"> администрации</w:t>
      </w:r>
      <w:r w:rsidR="00260246" w:rsidRPr="00317BAA">
        <w:rPr>
          <w:color w:val="auto"/>
          <w:lang w:bidi="ru-RU"/>
        </w:rPr>
        <w:t xml:space="preserve"> муниципального обра</w:t>
      </w:r>
      <w:r w:rsidR="00710EF4" w:rsidRPr="00317BAA">
        <w:rPr>
          <w:color w:val="auto"/>
          <w:lang w:bidi="ru-RU"/>
        </w:rPr>
        <w:t>зования Кимовский район в сети И</w:t>
      </w:r>
      <w:r w:rsidR="00260246" w:rsidRPr="00317BAA">
        <w:rPr>
          <w:color w:val="auto"/>
          <w:lang w:bidi="ru-RU"/>
        </w:rPr>
        <w:t>нтернет, отделу по организационной работе и взаимодействию с органами мест</w:t>
      </w:r>
      <w:r w:rsidR="00AA010C" w:rsidRPr="00317BAA">
        <w:rPr>
          <w:color w:val="auto"/>
          <w:lang w:bidi="ru-RU"/>
        </w:rPr>
        <w:t>ного самоуправления (Мороз Ю.Ю.</w:t>
      </w:r>
      <w:r w:rsidR="00260246" w:rsidRPr="00317BAA">
        <w:rPr>
          <w:color w:val="auto"/>
          <w:lang w:bidi="ru-RU"/>
        </w:rPr>
        <w:t>) обнародовать постановление путем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00353E70" w:rsidRPr="00317BAA">
        <w:rPr>
          <w:color w:val="auto"/>
          <w:lang w:bidi="ru-RU"/>
        </w:rPr>
        <w:t>.</w:t>
      </w:r>
      <w:proofErr w:type="gramEnd"/>
    </w:p>
    <w:p w:rsidR="00D97A6A" w:rsidRPr="00317BAA" w:rsidRDefault="00D97A6A" w:rsidP="00317BAA">
      <w:pPr>
        <w:pStyle w:val="a3"/>
        <w:spacing w:before="0" w:after="0"/>
        <w:ind w:firstLine="709"/>
        <w:jc w:val="both"/>
        <w:rPr>
          <w:color w:val="auto"/>
          <w:lang w:bidi="ru-RU"/>
        </w:rPr>
      </w:pPr>
      <w:r w:rsidRPr="00317BAA">
        <w:rPr>
          <w:color w:val="auto"/>
          <w:lang w:bidi="ru-RU"/>
        </w:rPr>
        <w:t>4. К</w:t>
      </w:r>
      <w:r w:rsidR="00143929" w:rsidRPr="00317BAA">
        <w:rPr>
          <w:color w:val="auto"/>
          <w:lang w:bidi="ru-RU"/>
        </w:rPr>
        <w:t>онтроль за исполнением постановления</w:t>
      </w:r>
      <w:r w:rsidR="00AA010C" w:rsidRPr="00317BAA">
        <w:rPr>
          <w:color w:val="auto"/>
          <w:lang w:bidi="ru-RU"/>
        </w:rPr>
        <w:t xml:space="preserve"> возложить на заместителя главы</w:t>
      </w:r>
      <w:r w:rsidR="00143929" w:rsidRPr="00317BAA">
        <w:rPr>
          <w:color w:val="auto"/>
          <w:lang w:bidi="ru-RU"/>
        </w:rPr>
        <w:t xml:space="preserve"> адм</w:t>
      </w:r>
      <w:r w:rsidR="00926160" w:rsidRPr="00317BAA">
        <w:rPr>
          <w:color w:val="auto"/>
          <w:lang w:bidi="ru-RU"/>
        </w:rPr>
        <w:t xml:space="preserve">инистрации </w:t>
      </w:r>
      <w:r w:rsidR="00143929" w:rsidRPr="00317BAA">
        <w:rPr>
          <w:color w:val="auto"/>
          <w:lang w:bidi="ru-RU"/>
        </w:rPr>
        <w:t>Михайлина</w:t>
      </w:r>
      <w:r w:rsidR="00926160" w:rsidRPr="00317BAA">
        <w:rPr>
          <w:color w:val="auto"/>
          <w:lang w:bidi="ru-RU"/>
        </w:rPr>
        <w:t xml:space="preserve"> О.П</w:t>
      </w:r>
      <w:r w:rsidR="00143929" w:rsidRPr="00317BAA">
        <w:rPr>
          <w:color w:val="auto"/>
          <w:lang w:bidi="ru-RU"/>
        </w:rPr>
        <w:t>.</w:t>
      </w:r>
      <w:r w:rsidRPr="00317BAA">
        <w:rPr>
          <w:color w:val="auto"/>
          <w:lang w:bidi="ru-RU"/>
        </w:rPr>
        <w:t xml:space="preserve"> </w:t>
      </w:r>
    </w:p>
    <w:p w:rsidR="00143929" w:rsidRPr="00317BAA" w:rsidRDefault="00D97A6A" w:rsidP="00317BAA">
      <w:pPr>
        <w:pStyle w:val="a3"/>
        <w:spacing w:before="0" w:after="0"/>
        <w:ind w:firstLine="709"/>
        <w:jc w:val="both"/>
        <w:rPr>
          <w:color w:val="auto"/>
          <w:lang w:bidi="ru-RU"/>
        </w:rPr>
      </w:pPr>
      <w:r w:rsidRPr="00317BAA">
        <w:rPr>
          <w:color w:val="auto"/>
          <w:lang w:bidi="ru-RU"/>
        </w:rPr>
        <w:t>5.</w:t>
      </w:r>
      <w:r w:rsidR="00317BAA">
        <w:rPr>
          <w:color w:val="auto"/>
          <w:lang w:bidi="ru-RU"/>
        </w:rPr>
        <w:t xml:space="preserve"> </w:t>
      </w:r>
      <w:r w:rsidR="00143929" w:rsidRPr="00317BAA">
        <w:rPr>
          <w:color w:val="auto"/>
          <w:lang w:bidi="ru-RU"/>
        </w:rPr>
        <w:t xml:space="preserve">Постановление вступает в силу со дня </w:t>
      </w:r>
      <w:r w:rsidR="00260246" w:rsidRPr="00317BAA">
        <w:rPr>
          <w:color w:val="auto"/>
          <w:lang w:bidi="ru-RU"/>
        </w:rPr>
        <w:t>обнародования</w:t>
      </w:r>
      <w:r w:rsidR="00143929" w:rsidRPr="00317BAA">
        <w:rPr>
          <w:color w:val="auto"/>
          <w:lang w:bidi="ru-RU"/>
        </w:rPr>
        <w:t>.</w:t>
      </w:r>
    </w:p>
    <w:p w:rsidR="00AE6FA0" w:rsidRPr="00317BAA" w:rsidRDefault="00AE6FA0" w:rsidP="00317BAA">
      <w:pPr>
        <w:pStyle w:val="a3"/>
        <w:spacing w:before="0" w:after="0"/>
        <w:ind w:firstLine="709"/>
        <w:jc w:val="both"/>
        <w:rPr>
          <w:color w:val="auto"/>
          <w:lang w:bidi="ru-RU"/>
        </w:rPr>
      </w:pPr>
    </w:p>
    <w:p w:rsidR="00AE6FA0" w:rsidRPr="00317BAA" w:rsidRDefault="00AE6FA0" w:rsidP="00317BAA">
      <w:pPr>
        <w:ind w:firstLine="709"/>
        <w:rPr>
          <w:rFonts w:ascii="Arial" w:hAnsi="Arial" w:cs="Arial"/>
          <w:spacing w:val="2"/>
          <w:lang w:bidi="ru-RU"/>
        </w:rPr>
      </w:pPr>
    </w:p>
    <w:p w:rsidR="00EE7E18" w:rsidRPr="00317BAA" w:rsidRDefault="00EE7E18" w:rsidP="00317BAA">
      <w:pPr>
        <w:ind w:firstLine="709"/>
        <w:rPr>
          <w:rFonts w:ascii="Arial" w:hAnsi="Arial" w:cs="Arial"/>
          <w:spacing w:val="2"/>
          <w:lang w:bidi="ru-RU"/>
        </w:rPr>
      </w:pPr>
    </w:p>
    <w:p w:rsidR="00317BAA" w:rsidRPr="00317BAA" w:rsidRDefault="00317BAA" w:rsidP="00317BAA">
      <w:pPr>
        <w:ind w:left="5670"/>
        <w:jc w:val="right"/>
        <w:rPr>
          <w:rFonts w:ascii="Arial" w:hAnsi="Arial" w:cs="Arial"/>
          <w:spacing w:val="2"/>
          <w:lang w:bidi="ru-RU"/>
        </w:rPr>
      </w:pPr>
      <w:r w:rsidRPr="00317BAA">
        <w:rPr>
          <w:rFonts w:ascii="Arial" w:hAnsi="Arial" w:cs="Arial"/>
          <w:spacing w:val="2"/>
          <w:lang w:bidi="ru-RU"/>
        </w:rPr>
        <w:t>Заместитель главы администрации муниципального образования Кимовский район</w:t>
      </w:r>
    </w:p>
    <w:p w:rsidR="00317BAA" w:rsidRPr="00317BAA" w:rsidRDefault="00317BAA" w:rsidP="00317BAA">
      <w:pPr>
        <w:ind w:left="5670"/>
        <w:jc w:val="right"/>
        <w:rPr>
          <w:rFonts w:ascii="Arial" w:hAnsi="Arial" w:cs="Arial"/>
          <w:spacing w:val="2"/>
          <w:lang w:bidi="ru-RU"/>
        </w:rPr>
      </w:pPr>
      <w:r w:rsidRPr="00317BAA">
        <w:rPr>
          <w:rFonts w:ascii="Arial" w:hAnsi="Arial" w:cs="Arial"/>
          <w:spacing w:val="2"/>
          <w:lang w:bidi="ru-RU"/>
        </w:rPr>
        <w:t>Т.В. Ларионова</w:t>
      </w:r>
    </w:p>
    <w:p w:rsidR="00710EF4" w:rsidRPr="00317BAA" w:rsidRDefault="00710EF4" w:rsidP="00317BAA">
      <w:pPr>
        <w:pStyle w:val="a3"/>
        <w:spacing w:before="0" w:after="0"/>
        <w:ind w:firstLine="709"/>
        <w:jc w:val="right"/>
        <w:rPr>
          <w:color w:val="auto"/>
          <w:lang w:bidi="ru-RU"/>
        </w:rPr>
      </w:pPr>
    </w:p>
    <w:p w:rsidR="00EE7E18" w:rsidRPr="00317BAA" w:rsidRDefault="00EE7E18" w:rsidP="00317BAA">
      <w:pPr>
        <w:pStyle w:val="a3"/>
        <w:spacing w:before="0" w:after="0"/>
        <w:ind w:firstLine="709"/>
        <w:jc w:val="right"/>
        <w:rPr>
          <w:color w:val="auto"/>
        </w:rPr>
      </w:pPr>
    </w:p>
    <w:p w:rsidR="00EE7E18" w:rsidRDefault="00EE7E18" w:rsidP="00317BAA">
      <w:pPr>
        <w:pStyle w:val="a3"/>
        <w:spacing w:before="0" w:after="0"/>
        <w:ind w:firstLine="709"/>
        <w:jc w:val="right"/>
        <w:rPr>
          <w:color w:val="auto"/>
        </w:rPr>
      </w:pPr>
    </w:p>
    <w:p w:rsidR="00317BAA" w:rsidRPr="00317BAA" w:rsidRDefault="00317BAA" w:rsidP="00317BAA">
      <w:pPr>
        <w:pStyle w:val="a3"/>
        <w:spacing w:before="0" w:after="0"/>
        <w:ind w:left="5670"/>
        <w:jc w:val="right"/>
        <w:rPr>
          <w:color w:val="auto"/>
        </w:rPr>
      </w:pPr>
      <w:r w:rsidRPr="00317BAA">
        <w:rPr>
          <w:color w:val="auto"/>
        </w:rPr>
        <w:t>Приложение</w:t>
      </w:r>
    </w:p>
    <w:p w:rsidR="00317BAA" w:rsidRPr="00317BAA" w:rsidRDefault="00317BAA" w:rsidP="00317BAA">
      <w:pPr>
        <w:pStyle w:val="a3"/>
        <w:spacing w:before="0" w:after="0"/>
        <w:ind w:left="5670"/>
        <w:jc w:val="right"/>
        <w:rPr>
          <w:color w:val="auto"/>
        </w:rPr>
      </w:pPr>
      <w:r w:rsidRPr="00317BAA">
        <w:rPr>
          <w:color w:val="auto"/>
        </w:rPr>
        <w:lastRenderedPageBreak/>
        <w:t>к постановлению администрации муниципального образования</w:t>
      </w:r>
      <w:r>
        <w:rPr>
          <w:color w:val="auto"/>
        </w:rPr>
        <w:t xml:space="preserve"> </w:t>
      </w:r>
      <w:r w:rsidRPr="00317BAA">
        <w:rPr>
          <w:color w:val="auto"/>
        </w:rPr>
        <w:t>Кимовский район</w:t>
      </w:r>
    </w:p>
    <w:p w:rsidR="00317BAA" w:rsidRPr="00317BAA" w:rsidRDefault="00317BAA" w:rsidP="00317BAA">
      <w:pPr>
        <w:pStyle w:val="a3"/>
        <w:spacing w:before="0" w:after="0"/>
        <w:ind w:left="5670"/>
        <w:jc w:val="right"/>
        <w:rPr>
          <w:color w:val="auto"/>
        </w:rPr>
      </w:pPr>
      <w:r w:rsidRPr="00317BAA">
        <w:rPr>
          <w:color w:val="auto"/>
        </w:rPr>
        <w:t>от 27.11.2019 № 1479</w:t>
      </w:r>
    </w:p>
    <w:p w:rsidR="00317BAA" w:rsidRPr="00317BAA" w:rsidRDefault="00317BAA" w:rsidP="00317BAA">
      <w:pPr>
        <w:pStyle w:val="a3"/>
        <w:spacing w:before="0" w:after="0"/>
        <w:ind w:firstLine="709"/>
        <w:jc w:val="right"/>
        <w:rPr>
          <w:color w:val="auto"/>
        </w:rPr>
      </w:pPr>
    </w:p>
    <w:p w:rsidR="0016587B" w:rsidRPr="00317BAA" w:rsidRDefault="00423F13" w:rsidP="00317BAA">
      <w:pPr>
        <w:pStyle w:val="3"/>
        <w:spacing w:before="0" w:after="0"/>
        <w:ind w:firstLine="709"/>
        <w:jc w:val="center"/>
        <w:rPr>
          <w:smallCaps w:val="0"/>
          <w:color w:val="auto"/>
          <w:sz w:val="24"/>
          <w:szCs w:val="24"/>
        </w:rPr>
      </w:pPr>
      <w:r w:rsidRPr="00317BAA">
        <w:rPr>
          <w:smallCaps w:val="0"/>
          <w:color w:val="auto"/>
          <w:sz w:val="24"/>
          <w:szCs w:val="24"/>
        </w:rPr>
        <w:t>МУНИЦИПАЛЬНАЯ ПРОГРАММА</w:t>
      </w:r>
    </w:p>
    <w:p w:rsidR="0016587B" w:rsidRPr="00317BAA" w:rsidRDefault="0016587B" w:rsidP="00317BAA">
      <w:pPr>
        <w:pStyle w:val="a3"/>
        <w:spacing w:before="0" w:after="0"/>
        <w:ind w:firstLine="709"/>
        <w:jc w:val="center"/>
        <w:rPr>
          <w:b/>
          <w:bCs/>
          <w:color w:val="auto"/>
        </w:rPr>
      </w:pPr>
      <w:r w:rsidRPr="00317BAA">
        <w:rPr>
          <w:b/>
          <w:bCs/>
          <w:color w:val="auto"/>
        </w:rPr>
        <w:t xml:space="preserve">«Обеспечение пожарной безопасности муниципального образования </w:t>
      </w:r>
      <w:r w:rsidR="00BD7B71" w:rsidRPr="00317BAA">
        <w:rPr>
          <w:b/>
          <w:bCs/>
          <w:color w:val="auto"/>
        </w:rPr>
        <w:t>Кимовский район</w:t>
      </w:r>
      <w:r w:rsidRPr="00317BAA">
        <w:rPr>
          <w:b/>
          <w:bCs/>
          <w:color w:val="auto"/>
        </w:rPr>
        <w:t>»</w:t>
      </w:r>
      <w:r w:rsidRPr="00317BAA">
        <w:rPr>
          <w:color w:val="auto"/>
        </w:rPr>
        <w:t xml:space="preserve"> </w:t>
      </w:r>
    </w:p>
    <w:p w:rsidR="0016587B" w:rsidRPr="00317BAA" w:rsidRDefault="0016587B" w:rsidP="00317BAA">
      <w:pPr>
        <w:pStyle w:val="3"/>
        <w:spacing w:before="0" w:after="0"/>
        <w:ind w:firstLine="709"/>
        <w:jc w:val="center"/>
        <w:rPr>
          <w:smallCaps w:val="0"/>
          <w:color w:val="auto"/>
          <w:sz w:val="24"/>
          <w:szCs w:val="24"/>
        </w:rPr>
      </w:pPr>
    </w:p>
    <w:p w:rsidR="0016587B" w:rsidRPr="00317BAA" w:rsidRDefault="0016587B" w:rsidP="00317BAA">
      <w:pPr>
        <w:pStyle w:val="3"/>
        <w:spacing w:before="0" w:after="0"/>
        <w:ind w:firstLine="709"/>
        <w:jc w:val="center"/>
        <w:rPr>
          <w:smallCaps w:val="0"/>
          <w:color w:val="auto"/>
          <w:sz w:val="24"/>
          <w:szCs w:val="24"/>
        </w:rPr>
      </w:pPr>
      <w:r w:rsidRPr="00317BAA">
        <w:rPr>
          <w:smallCaps w:val="0"/>
          <w:color w:val="auto"/>
          <w:sz w:val="24"/>
          <w:szCs w:val="24"/>
        </w:rPr>
        <w:t xml:space="preserve">ПАСПОРТ ПРОГРАММЫ </w:t>
      </w:r>
    </w:p>
    <w:p w:rsidR="0016587B" w:rsidRPr="00317BAA" w:rsidRDefault="0016587B" w:rsidP="00317BAA">
      <w:pPr>
        <w:pStyle w:val="3"/>
        <w:spacing w:before="0" w:after="0"/>
        <w:ind w:firstLine="709"/>
        <w:jc w:val="center"/>
        <w:rPr>
          <w:smallCaps w:val="0"/>
          <w:color w:val="auto"/>
          <w:sz w:val="24"/>
          <w:szCs w:val="24"/>
        </w:rPr>
      </w:pPr>
    </w:p>
    <w:tbl>
      <w:tblPr>
        <w:tblStyle w:val="a4"/>
        <w:tblW w:w="0" w:type="auto"/>
        <w:tblLook w:val="04A0"/>
      </w:tblPr>
      <w:tblGrid>
        <w:gridCol w:w="2235"/>
        <w:gridCol w:w="8186"/>
      </w:tblGrid>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Ответственный исполнитель программы</w:t>
            </w:r>
          </w:p>
        </w:tc>
        <w:tc>
          <w:tcPr>
            <w:tcW w:w="0" w:type="auto"/>
          </w:tcPr>
          <w:p w:rsidR="0016587B" w:rsidRPr="00317BAA" w:rsidRDefault="0016587B" w:rsidP="00317BAA">
            <w:pPr>
              <w:jc w:val="both"/>
              <w:rPr>
                <w:rFonts w:ascii="Arial" w:hAnsi="Arial" w:cs="Arial"/>
              </w:rPr>
            </w:pPr>
            <w:r w:rsidRPr="00317BAA">
              <w:rPr>
                <w:rFonts w:ascii="Arial" w:hAnsi="Arial" w:cs="Arial"/>
              </w:rPr>
              <w:t>Отдел по мобилизационной подготовке, ГО ЧС и охраны окружающей среды администрации муниципального образования Кимовский район</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Соисполнители программы</w:t>
            </w:r>
          </w:p>
        </w:tc>
        <w:tc>
          <w:tcPr>
            <w:tcW w:w="0" w:type="auto"/>
          </w:tcPr>
          <w:p w:rsidR="0016587B" w:rsidRPr="00317BAA" w:rsidRDefault="0016587B" w:rsidP="00317BAA">
            <w:pPr>
              <w:jc w:val="both"/>
              <w:rPr>
                <w:rFonts w:ascii="Arial" w:hAnsi="Arial" w:cs="Arial"/>
              </w:rPr>
            </w:pPr>
            <w:r w:rsidRPr="00317BAA">
              <w:rPr>
                <w:rFonts w:ascii="Arial" w:hAnsi="Arial" w:cs="Arial"/>
              </w:rPr>
              <w:t>Отдел образования комитета по социальным вопросам администрации муниципального образования Кимовский район;</w:t>
            </w:r>
          </w:p>
          <w:p w:rsidR="0016587B" w:rsidRPr="00317BAA" w:rsidRDefault="00FB0800" w:rsidP="00317BAA">
            <w:pPr>
              <w:jc w:val="both"/>
              <w:rPr>
                <w:rFonts w:ascii="Arial" w:hAnsi="Arial" w:cs="Arial"/>
              </w:rPr>
            </w:pPr>
            <w:r w:rsidRPr="00317BAA">
              <w:rPr>
                <w:rFonts w:ascii="Arial" w:hAnsi="Arial" w:cs="Arial"/>
              </w:rPr>
              <w:t>Отдел культуры, молодежной политики, физической культуры и спорта комитета по социальным вопросам</w:t>
            </w:r>
          </w:p>
        </w:tc>
      </w:tr>
      <w:tr w:rsidR="0016587B" w:rsidRPr="00317BAA" w:rsidTr="00317BAA">
        <w:tc>
          <w:tcPr>
            <w:tcW w:w="2235" w:type="dxa"/>
          </w:tcPr>
          <w:p w:rsidR="0016587B" w:rsidRPr="00317BAA" w:rsidRDefault="0016587B" w:rsidP="00317BAA">
            <w:pPr>
              <w:rPr>
                <w:rFonts w:ascii="Arial" w:hAnsi="Arial" w:cs="Arial"/>
              </w:rPr>
            </w:pPr>
            <w:r w:rsidRPr="00317BAA">
              <w:rPr>
                <w:rFonts w:ascii="Arial" w:hAnsi="Arial" w:cs="Arial"/>
              </w:rPr>
              <w:t>Программно</w:t>
            </w:r>
            <w:r w:rsidR="00337AA0" w:rsidRPr="00317BAA">
              <w:rPr>
                <w:rFonts w:ascii="Arial" w:hAnsi="Arial" w:cs="Arial"/>
              </w:rPr>
              <w:t xml:space="preserve"> </w:t>
            </w:r>
            <w:proofErr w:type="gramStart"/>
            <w:r w:rsidRPr="00317BAA">
              <w:rPr>
                <w:rFonts w:ascii="Arial" w:hAnsi="Arial" w:cs="Arial"/>
              </w:rPr>
              <w:t>-ц</w:t>
            </w:r>
            <w:proofErr w:type="gramEnd"/>
            <w:r w:rsidRPr="00317BAA">
              <w:rPr>
                <w:rFonts w:ascii="Arial" w:hAnsi="Arial" w:cs="Arial"/>
              </w:rPr>
              <w:t>елевые инструменты программы</w:t>
            </w:r>
          </w:p>
        </w:tc>
        <w:tc>
          <w:tcPr>
            <w:tcW w:w="0" w:type="auto"/>
          </w:tcPr>
          <w:p w:rsidR="0016587B" w:rsidRPr="00317BAA" w:rsidRDefault="0016587B" w:rsidP="00317BAA">
            <w:pPr>
              <w:jc w:val="both"/>
              <w:rPr>
                <w:rFonts w:ascii="Arial" w:hAnsi="Arial" w:cs="Arial"/>
              </w:rPr>
            </w:pPr>
            <w:r w:rsidRPr="00317BAA">
              <w:rPr>
                <w:rFonts w:ascii="Arial" w:hAnsi="Arial" w:cs="Arial"/>
              </w:rPr>
              <w:t>Основное мероприятие - мероприятие по обеспечению безопасности и защищенности объектов с массовым пребываем людей от возможных пожаров и чрезвычайных ситуаций</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Цели программы</w:t>
            </w:r>
          </w:p>
        </w:tc>
        <w:tc>
          <w:tcPr>
            <w:tcW w:w="0" w:type="auto"/>
          </w:tcPr>
          <w:p w:rsidR="0016587B" w:rsidRPr="00317BAA" w:rsidRDefault="00015A26" w:rsidP="00317BAA">
            <w:pPr>
              <w:pStyle w:val="1"/>
              <w:spacing w:after="0" w:line="240" w:lineRule="auto"/>
              <w:ind w:left="0"/>
              <w:jc w:val="both"/>
              <w:rPr>
                <w:rFonts w:ascii="Arial" w:hAnsi="Arial" w:cs="Arial"/>
                <w:sz w:val="24"/>
                <w:szCs w:val="24"/>
              </w:rPr>
            </w:pPr>
            <w:r w:rsidRPr="00317BAA">
              <w:rPr>
                <w:rFonts w:ascii="Arial" w:hAnsi="Arial" w:cs="Arial"/>
                <w:sz w:val="24"/>
                <w:szCs w:val="24"/>
              </w:rPr>
              <w:t>Создание условий для безопасности муниципальных объектов экономики расположенных на территории муниципального образования Кимовский район, которая достигается путем реализации специально разрабатываемой системы мер и мероприятий правового, организационного, материально – технического и финансово – экономического характера</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Задачи программы</w:t>
            </w:r>
          </w:p>
        </w:tc>
        <w:tc>
          <w:tcPr>
            <w:tcW w:w="0" w:type="auto"/>
          </w:tcPr>
          <w:p w:rsidR="0016587B" w:rsidRPr="00317BAA" w:rsidRDefault="0016587B" w:rsidP="00317BAA">
            <w:pPr>
              <w:pStyle w:val="a5"/>
              <w:numPr>
                <w:ilvl w:val="0"/>
                <w:numId w:val="1"/>
              </w:numPr>
              <w:tabs>
                <w:tab w:val="left" w:pos="345"/>
              </w:tabs>
              <w:ind w:left="0" w:firstLine="0"/>
              <w:jc w:val="both"/>
              <w:rPr>
                <w:rFonts w:ascii="Arial" w:hAnsi="Arial" w:cs="Arial"/>
              </w:rPr>
            </w:pPr>
            <w:r w:rsidRPr="00317BAA">
              <w:rPr>
                <w:rFonts w:ascii="Arial" w:hAnsi="Arial" w:cs="Arial"/>
              </w:rPr>
              <w:t>Координация деятельности образовательных учреждений, учреждений культуры муниципального образования Кимовский район по повышению пожарной безопасности и</w:t>
            </w:r>
            <w:r w:rsidR="00337AA0" w:rsidRPr="00317BAA">
              <w:rPr>
                <w:rFonts w:ascii="Arial" w:hAnsi="Arial" w:cs="Arial"/>
              </w:rPr>
              <w:t xml:space="preserve"> безопасности жизнедеятельности;</w:t>
            </w:r>
          </w:p>
          <w:p w:rsidR="0016587B" w:rsidRPr="00317BAA" w:rsidRDefault="0016587B" w:rsidP="00317BAA">
            <w:pPr>
              <w:pStyle w:val="a5"/>
              <w:numPr>
                <w:ilvl w:val="0"/>
                <w:numId w:val="1"/>
              </w:numPr>
              <w:tabs>
                <w:tab w:val="left" w:pos="345"/>
              </w:tabs>
              <w:ind w:left="0" w:firstLine="0"/>
              <w:jc w:val="both"/>
              <w:rPr>
                <w:rFonts w:ascii="Arial" w:hAnsi="Arial" w:cs="Arial"/>
              </w:rPr>
            </w:pPr>
            <w:r w:rsidRPr="00317BAA">
              <w:rPr>
                <w:rFonts w:ascii="Arial" w:hAnsi="Arial" w:cs="Arial"/>
              </w:rPr>
              <w:t>Выполнение основных требований правовых актов в области обеспечения безопасности образовательных учреждений, учреждений культуры муниципального образования Кимовский район, направленных на защиту здоровья, сохранения жизни населения, обучающихся, воспитанников, работников, во время их трудовой деятельности,</w:t>
            </w:r>
            <w:r w:rsidR="00744CA9" w:rsidRPr="00317BAA">
              <w:rPr>
                <w:rFonts w:ascii="Arial" w:hAnsi="Arial" w:cs="Arial"/>
              </w:rPr>
              <w:t xml:space="preserve"> посещения учреждений культуры </w:t>
            </w:r>
            <w:r w:rsidRPr="00317BAA">
              <w:rPr>
                <w:rFonts w:ascii="Arial" w:hAnsi="Arial" w:cs="Arial"/>
              </w:rPr>
              <w:t>от возможных пожаров, аварий и других опасностей;</w:t>
            </w:r>
          </w:p>
          <w:p w:rsidR="0016587B" w:rsidRPr="00317BAA" w:rsidRDefault="0016587B" w:rsidP="00317BAA">
            <w:pPr>
              <w:pStyle w:val="a5"/>
              <w:numPr>
                <w:ilvl w:val="0"/>
                <w:numId w:val="1"/>
              </w:numPr>
              <w:tabs>
                <w:tab w:val="left" w:pos="345"/>
              </w:tabs>
              <w:ind w:left="0" w:firstLine="0"/>
              <w:jc w:val="both"/>
              <w:rPr>
                <w:rFonts w:ascii="Arial" w:hAnsi="Arial" w:cs="Arial"/>
              </w:rPr>
            </w:pPr>
            <w:r w:rsidRPr="00317BAA">
              <w:rPr>
                <w:rFonts w:ascii="Arial" w:hAnsi="Arial" w:cs="Arial"/>
              </w:rPr>
              <w:t>Обеспечение установки на отдельных объектах муниципальной собственности системы автономного аварийного освещения, автоматической пожарной сигнализации и системы оповещения людей о пожаре;</w:t>
            </w:r>
          </w:p>
          <w:p w:rsidR="0016587B" w:rsidRPr="00317BAA" w:rsidRDefault="0016587B" w:rsidP="00317BAA">
            <w:pPr>
              <w:pStyle w:val="a5"/>
              <w:numPr>
                <w:ilvl w:val="0"/>
                <w:numId w:val="1"/>
              </w:numPr>
              <w:tabs>
                <w:tab w:val="left" w:pos="345"/>
              </w:tabs>
              <w:ind w:left="0" w:firstLine="0"/>
              <w:jc w:val="both"/>
              <w:rPr>
                <w:rFonts w:ascii="Arial" w:hAnsi="Arial" w:cs="Arial"/>
              </w:rPr>
            </w:pPr>
            <w:r w:rsidRPr="00317BAA">
              <w:rPr>
                <w:rFonts w:ascii="Arial" w:hAnsi="Arial" w:cs="Arial"/>
              </w:rPr>
              <w:t xml:space="preserve"> Создание системы обучения правилам пожарной безопасности и действиям в экстремальных ситуациях </w:t>
            </w:r>
            <w:r w:rsidR="00A80BBE" w:rsidRPr="00317BAA">
              <w:rPr>
                <w:rFonts w:ascii="Arial" w:hAnsi="Arial" w:cs="Arial"/>
              </w:rPr>
              <w:t>обучающ</w:t>
            </w:r>
            <w:r w:rsidRPr="00317BAA">
              <w:rPr>
                <w:rFonts w:ascii="Arial" w:hAnsi="Arial" w:cs="Arial"/>
              </w:rPr>
              <w:t>ихся, воспитанников, работников образовательных учреждений, учреждений культуры</w:t>
            </w:r>
            <w:r w:rsidR="00337AA0" w:rsidRPr="00317BAA">
              <w:rPr>
                <w:rFonts w:ascii="Arial" w:hAnsi="Arial" w:cs="Arial"/>
              </w:rPr>
              <w:t>.</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Показатели программы</w:t>
            </w:r>
          </w:p>
        </w:tc>
        <w:tc>
          <w:tcPr>
            <w:tcW w:w="0" w:type="auto"/>
          </w:tcPr>
          <w:p w:rsidR="0016587B" w:rsidRPr="00317BAA" w:rsidRDefault="006148DB" w:rsidP="00317BAA">
            <w:pPr>
              <w:pStyle w:val="a3"/>
              <w:spacing w:before="0" w:after="0"/>
              <w:ind w:left="-98"/>
              <w:jc w:val="both"/>
            </w:pPr>
            <w:r w:rsidRPr="00317BAA">
              <w:rPr>
                <w:color w:val="auto"/>
              </w:rPr>
              <w:t xml:space="preserve">Обеспечение первичных мер пожарной безопасности на территории муниципального образования Кимовский район </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Этапы и сроки реализации программы</w:t>
            </w:r>
          </w:p>
        </w:tc>
        <w:tc>
          <w:tcPr>
            <w:tcW w:w="0" w:type="auto"/>
          </w:tcPr>
          <w:p w:rsidR="0016587B" w:rsidRPr="00317BAA" w:rsidRDefault="0016587B" w:rsidP="00317BAA">
            <w:pPr>
              <w:jc w:val="both"/>
              <w:rPr>
                <w:rFonts w:ascii="Arial" w:hAnsi="Arial" w:cs="Arial"/>
              </w:rPr>
            </w:pPr>
            <w:r w:rsidRPr="00317BAA">
              <w:rPr>
                <w:rFonts w:ascii="Arial" w:hAnsi="Arial" w:cs="Arial"/>
              </w:rPr>
              <w:t>Муниципальная программа реа</w:t>
            </w:r>
            <w:r w:rsidR="003B6823" w:rsidRPr="00317BAA">
              <w:rPr>
                <w:rFonts w:ascii="Arial" w:hAnsi="Arial" w:cs="Arial"/>
              </w:rPr>
              <w:t xml:space="preserve">лизуется в один </w:t>
            </w:r>
            <w:r w:rsidR="00320E06" w:rsidRPr="00317BAA">
              <w:rPr>
                <w:rFonts w:ascii="Arial" w:hAnsi="Arial" w:cs="Arial"/>
              </w:rPr>
              <w:t>этап с 2019</w:t>
            </w:r>
            <w:r w:rsidR="0068551E" w:rsidRPr="00317BAA">
              <w:rPr>
                <w:rFonts w:ascii="Arial" w:hAnsi="Arial" w:cs="Arial"/>
              </w:rPr>
              <w:t>-2024</w:t>
            </w:r>
            <w:r w:rsidRPr="00317BAA">
              <w:rPr>
                <w:rFonts w:ascii="Arial" w:hAnsi="Arial" w:cs="Arial"/>
              </w:rPr>
              <w:t xml:space="preserve"> годы</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t xml:space="preserve">Объемы </w:t>
            </w:r>
            <w:r w:rsidRPr="00317BAA">
              <w:rPr>
                <w:rFonts w:ascii="Arial" w:hAnsi="Arial" w:cs="Arial"/>
              </w:rPr>
              <w:lastRenderedPageBreak/>
              <w:t>бюджетных ассигнований программы</w:t>
            </w:r>
          </w:p>
        </w:tc>
        <w:tc>
          <w:tcPr>
            <w:tcW w:w="0" w:type="auto"/>
          </w:tcPr>
          <w:p w:rsidR="002D6A9B" w:rsidRPr="00317BAA" w:rsidRDefault="0016587B" w:rsidP="00317BAA">
            <w:pPr>
              <w:pStyle w:val="a3"/>
              <w:spacing w:before="0" w:after="0"/>
              <w:jc w:val="both"/>
              <w:rPr>
                <w:color w:val="auto"/>
              </w:rPr>
            </w:pPr>
            <w:r w:rsidRPr="00317BAA">
              <w:rPr>
                <w:color w:val="auto"/>
              </w:rPr>
              <w:lastRenderedPageBreak/>
              <w:t xml:space="preserve">Общий объем финансирования муниципальной программы </w:t>
            </w:r>
            <w:r w:rsidRPr="00317BAA">
              <w:rPr>
                <w:color w:val="auto"/>
              </w:rPr>
              <w:lastRenderedPageBreak/>
              <w:t>Финансирование Программы осуществляется за счет бюджета муниципального образования Кимовский район и бюджета муниципального образования город Кимовск Кимовского района. Общий объем финансирования мероприятий Программы –</w:t>
            </w:r>
            <w:r w:rsidR="00744CA9" w:rsidRPr="00317BAA">
              <w:rPr>
                <w:color w:val="auto"/>
              </w:rPr>
              <w:t xml:space="preserve"> </w:t>
            </w:r>
            <w:r w:rsidRPr="00317BAA">
              <w:rPr>
                <w:color w:val="auto"/>
              </w:rPr>
              <w:t>тыс. рублей, в том числе:</w:t>
            </w:r>
          </w:p>
          <w:p w:rsidR="0016587B" w:rsidRPr="00317BAA" w:rsidRDefault="00320E06" w:rsidP="00317BAA">
            <w:pPr>
              <w:jc w:val="both"/>
              <w:rPr>
                <w:rFonts w:ascii="Arial" w:hAnsi="Arial" w:cs="Arial"/>
              </w:rPr>
            </w:pPr>
            <w:r w:rsidRPr="00317BAA">
              <w:rPr>
                <w:rFonts w:ascii="Arial" w:hAnsi="Arial" w:cs="Arial"/>
              </w:rPr>
              <w:t>1</w:t>
            </w:r>
            <w:r w:rsidR="0016587B" w:rsidRPr="00317BAA">
              <w:rPr>
                <w:rFonts w:ascii="Arial" w:hAnsi="Arial" w:cs="Arial"/>
              </w:rPr>
              <w:t xml:space="preserve">) 2019 год – </w:t>
            </w:r>
            <w:r w:rsidR="00797ABA" w:rsidRPr="00317BAA">
              <w:rPr>
                <w:rFonts w:ascii="Arial" w:hAnsi="Arial" w:cs="Arial"/>
              </w:rPr>
              <w:t>4 038 907</w:t>
            </w:r>
            <w:r w:rsidR="001C4807" w:rsidRPr="00317BAA">
              <w:rPr>
                <w:rFonts w:ascii="Arial" w:hAnsi="Arial" w:cs="Arial"/>
              </w:rPr>
              <w:t xml:space="preserve"> </w:t>
            </w:r>
            <w:r w:rsidR="0016587B" w:rsidRPr="00317BAA">
              <w:rPr>
                <w:rFonts w:ascii="Arial" w:hAnsi="Arial" w:cs="Arial"/>
              </w:rPr>
              <w:t>рублей.</w:t>
            </w:r>
          </w:p>
          <w:p w:rsidR="0016587B" w:rsidRPr="00317BAA" w:rsidRDefault="00320E06" w:rsidP="00317BAA">
            <w:pPr>
              <w:jc w:val="both"/>
              <w:rPr>
                <w:rFonts w:ascii="Arial" w:hAnsi="Arial" w:cs="Arial"/>
              </w:rPr>
            </w:pPr>
            <w:r w:rsidRPr="00317BAA">
              <w:rPr>
                <w:rFonts w:ascii="Arial" w:hAnsi="Arial" w:cs="Arial"/>
              </w:rPr>
              <w:t>2</w:t>
            </w:r>
            <w:r w:rsidR="0016587B" w:rsidRPr="00317BAA">
              <w:rPr>
                <w:rFonts w:ascii="Arial" w:hAnsi="Arial" w:cs="Arial"/>
              </w:rPr>
              <w:t>) 2020 год –</w:t>
            </w:r>
            <w:r w:rsidR="00EC7C8E" w:rsidRPr="00317BAA">
              <w:rPr>
                <w:rFonts w:ascii="Arial" w:hAnsi="Arial" w:cs="Arial"/>
              </w:rPr>
              <w:t xml:space="preserve"> </w:t>
            </w:r>
            <w:r w:rsidR="00E42482" w:rsidRPr="00317BAA">
              <w:rPr>
                <w:rFonts w:ascii="Arial" w:hAnsi="Arial" w:cs="Arial"/>
              </w:rPr>
              <w:t>1 858 570</w:t>
            </w:r>
            <w:r w:rsidR="008A4E96" w:rsidRPr="00317BAA">
              <w:rPr>
                <w:rFonts w:ascii="Arial" w:hAnsi="Arial" w:cs="Arial"/>
              </w:rPr>
              <w:t xml:space="preserve"> </w:t>
            </w:r>
            <w:r w:rsidR="0016587B" w:rsidRPr="00317BAA">
              <w:rPr>
                <w:rFonts w:ascii="Arial" w:hAnsi="Arial" w:cs="Arial"/>
              </w:rPr>
              <w:t>рублей</w:t>
            </w:r>
            <w:r w:rsidR="005A4106" w:rsidRPr="00317BAA">
              <w:rPr>
                <w:rFonts w:ascii="Arial" w:hAnsi="Arial" w:cs="Arial"/>
              </w:rPr>
              <w:t>;</w:t>
            </w:r>
          </w:p>
          <w:p w:rsidR="005A4106" w:rsidRPr="00317BAA" w:rsidRDefault="00320E06" w:rsidP="00317BAA">
            <w:pPr>
              <w:jc w:val="both"/>
              <w:rPr>
                <w:rFonts w:ascii="Arial" w:hAnsi="Arial" w:cs="Arial"/>
              </w:rPr>
            </w:pPr>
            <w:r w:rsidRPr="00317BAA">
              <w:rPr>
                <w:rFonts w:ascii="Arial" w:hAnsi="Arial" w:cs="Arial"/>
              </w:rPr>
              <w:t>3</w:t>
            </w:r>
            <w:r w:rsidR="005A4106" w:rsidRPr="00317BAA">
              <w:rPr>
                <w:rFonts w:ascii="Arial" w:hAnsi="Arial" w:cs="Arial"/>
              </w:rPr>
              <w:t xml:space="preserve">) 2021 год – </w:t>
            </w:r>
            <w:r w:rsidR="00E42482" w:rsidRPr="00317BAA">
              <w:rPr>
                <w:rFonts w:ascii="Arial" w:hAnsi="Arial" w:cs="Arial"/>
              </w:rPr>
              <w:t>1 858 570</w:t>
            </w:r>
            <w:r w:rsidR="008A4E96" w:rsidRPr="00317BAA">
              <w:rPr>
                <w:rFonts w:ascii="Arial" w:hAnsi="Arial" w:cs="Arial"/>
              </w:rPr>
              <w:t xml:space="preserve"> </w:t>
            </w:r>
            <w:r w:rsidR="005A4106" w:rsidRPr="00317BAA">
              <w:rPr>
                <w:rFonts w:ascii="Arial" w:hAnsi="Arial" w:cs="Arial"/>
              </w:rPr>
              <w:t>рублей</w:t>
            </w:r>
            <w:r w:rsidR="00E42482" w:rsidRPr="00317BAA">
              <w:rPr>
                <w:rFonts w:ascii="Arial" w:hAnsi="Arial" w:cs="Arial"/>
              </w:rPr>
              <w:t>;</w:t>
            </w:r>
          </w:p>
          <w:p w:rsidR="00E42482" w:rsidRPr="00317BAA" w:rsidRDefault="00320E06" w:rsidP="00317BAA">
            <w:pPr>
              <w:jc w:val="both"/>
              <w:rPr>
                <w:rFonts w:ascii="Arial" w:hAnsi="Arial" w:cs="Arial"/>
              </w:rPr>
            </w:pPr>
            <w:r w:rsidRPr="00317BAA">
              <w:rPr>
                <w:rFonts w:ascii="Arial" w:hAnsi="Arial" w:cs="Arial"/>
              </w:rPr>
              <w:t>4</w:t>
            </w:r>
            <w:r w:rsidR="00E42482" w:rsidRPr="00317BAA">
              <w:rPr>
                <w:rFonts w:ascii="Arial" w:hAnsi="Arial" w:cs="Arial"/>
              </w:rPr>
              <w:t>) 2022 год - 1 858 570 рублей;</w:t>
            </w:r>
          </w:p>
          <w:p w:rsidR="00E42482" w:rsidRPr="00317BAA" w:rsidRDefault="00320E06" w:rsidP="00317BAA">
            <w:pPr>
              <w:jc w:val="both"/>
              <w:rPr>
                <w:rFonts w:ascii="Arial" w:hAnsi="Arial" w:cs="Arial"/>
              </w:rPr>
            </w:pPr>
            <w:r w:rsidRPr="00317BAA">
              <w:rPr>
                <w:rFonts w:ascii="Arial" w:hAnsi="Arial" w:cs="Arial"/>
              </w:rPr>
              <w:t>5</w:t>
            </w:r>
            <w:r w:rsidR="00E42482" w:rsidRPr="00317BAA">
              <w:rPr>
                <w:rFonts w:ascii="Arial" w:hAnsi="Arial" w:cs="Arial"/>
              </w:rPr>
              <w:t>) 2023 год - 1 858 570 рублей;</w:t>
            </w:r>
          </w:p>
          <w:p w:rsidR="00E42482" w:rsidRPr="00317BAA" w:rsidRDefault="00320E06" w:rsidP="00317BAA">
            <w:pPr>
              <w:jc w:val="both"/>
              <w:rPr>
                <w:rFonts w:ascii="Arial" w:hAnsi="Arial" w:cs="Arial"/>
              </w:rPr>
            </w:pPr>
            <w:r w:rsidRPr="00317BAA">
              <w:rPr>
                <w:rFonts w:ascii="Arial" w:hAnsi="Arial" w:cs="Arial"/>
              </w:rPr>
              <w:t>6</w:t>
            </w:r>
            <w:r w:rsidR="00E42482" w:rsidRPr="00317BAA">
              <w:rPr>
                <w:rFonts w:ascii="Arial" w:hAnsi="Arial" w:cs="Arial"/>
              </w:rPr>
              <w:t>) 2024 год - 1 858 570 рублей.</w:t>
            </w:r>
          </w:p>
        </w:tc>
      </w:tr>
      <w:tr w:rsidR="0016587B" w:rsidRPr="00317BAA" w:rsidTr="00317BAA">
        <w:tc>
          <w:tcPr>
            <w:tcW w:w="2235" w:type="dxa"/>
          </w:tcPr>
          <w:p w:rsidR="0016587B" w:rsidRPr="00317BAA" w:rsidRDefault="0016587B" w:rsidP="00317BAA">
            <w:pPr>
              <w:jc w:val="both"/>
              <w:rPr>
                <w:rFonts w:ascii="Arial" w:hAnsi="Arial" w:cs="Arial"/>
              </w:rPr>
            </w:pPr>
            <w:r w:rsidRPr="00317BAA">
              <w:rPr>
                <w:rFonts w:ascii="Arial" w:hAnsi="Arial" w:cs="Arial"/>
              </w:rPr>
              <w:lastRenderedPageBreak/>
              <w:t>Ожидаемые результаты реализации программы</w:t>
            </w:r>
          </w:p>
        </w:tc>
        <w:tc>
          <w:tcPr>
            <w:tcW w:w="0" w:type="auto"/>
          </w:tcPr>
          <w:p w:rsidR="00EF3725" w:rsidRPr="00317BAA" w:rsidRDefault="00317BAA" w:rsidP="00317BAA">
            <w:pPr>
              <w:pStyle w:val="a3"/>
              <w:spacing w:before="0" w:after="0"/>
              <w:jc w:val="both"/>
              <w:rPr>
                <w:color w:val="auto"/>
              </w:rPr>
            </w:pPr>
            <w:r>
              <w:rPr>
                <w:color w:val="auto"/>
              </w:rPr>
              <w:t xml:space="preserve">1. </w:t>
            </w:r>
            <w:r w:rsidR="00EF3725" w:rsidRPr="00317BAA">
              <w:rPr>
                <w:color w:val="auto"/>
              </w:rPr>
              <w:t>Реализация программы позволит:</w:t>
            </w:r>
          </w:p>
          <w:p w:rsidR="00EF3725" w:rsidRPr="00317BAA" w:rsidRDefault="00EF3725" w:rsidP="00317BAA">
            <w:pPr>
              <w:pStyle w:val="a3"/>
              <w:spacing w:before="0" w:after="0"/>
              <w:jc w:val="both"/>
              <w:rPr>
                <w:color w:val="auto"/>
              </w:rPr>
            </w:pPr>
            <w:r w:rsidRPr="00317BAA">
              <w:rPr>
                <w:color w:val="auto"/>
              </w:rPr>
              <w:t>- повысить пожарную безопасность, обеспечить безопасность жизни и здоровья обучающихся и работников муниципальных организаций</w:t>
            </w:r>
            <w:r w:rsidR="00616A7A" w:rsidRPr="00317BAA">
              <w:rPr>
                <w:color w:val="auto"/>
              </w:rPr>
              <w:t>;</w:t>
            </w:r>
          </w:p>
          <w:p w:rsidR="00616A7A" w:rsidRPr="00317BAA" w:rsidRDefault="00616A7A" w:rsidP="00317BAA">
            <w:pPr>
              <w:pStyle w:val="a3"/>
              <w:spacing w:before="0" w:after="0"/>
              <w:jc w:val="both"/>
              <w:rPr>
                <w:color w:val="auto"/>
              </w:rPr>
            </w:pPr>
            <w:r w:rsidRPr="00317BAA">
              <w:rPr>
                <w:color w:val="auto"/>
              </w:rPr>
              <w:t>- предотвратить возникновение чрезвычайных ситуаций, связанных с пожарами;</w:t>
            </w:r>
          </w:p>
          <w:p w:rsidR="00616A7A" w:rsidRPr="00317BAA" w:rsidRDefault="009C5EC0" w:rsidP="00317BAA">
            <w:pPr>
              <w:pStyle w:val="a3"/>
              <w:spacing w:before="0" w:after="0"/>
              <w:jc w:val="both"/>
              <w:rPr>
                <w:color w:val="auto"/>
              </w:rPr>
            </w:pPr>
            <w:r w:rsidRPr="00317BAA">
              <w:rPr>
                <w:color w:val="auto"/>
              </w:rPr>
              <w:t>снизить материальный ущерб в результате своевременного получения информации о возникновении пожара</w:t>
            </w:r>
            <w:r w:rsidR="005A58FF" w:rsidRPr="00317BAA">
              <w:rPr>
                <w:color w:val="auto"/>
              </w:rPr>
              <w:t>;</w:t>
            </w:r>
          </w:p>
          <w:p w:rsidR="005A58FF" w:rsidRPr="00317BAA" w:rsidRDefault="005A58FF" w:rsidP="00317BAA">
            <w:pPr>
              <w:pStyle w:val="a3"/>
              <w:spacing w:before="0" w:after="0"/>
              <w:jc w:val="both"/>
              <w:rPr>
                <w:color w:val="auto"/>
              </w:rPr>
            </w:pPr>
            <w:r w:rsidRPr="00317BAA">
              <w:rPr>
                <w:color w:val="auto"/>
              </w:rPr>
              <w:t>- сократить нарушения правил пожарной безопасности в муниципальных организациях</w:t>
            </w:r>
            <w:r w:rsidR="006D3029" w:rsidRPr="00317BAA">
              <w:rPr>
                <w:color w:val="auto"/>
              </w:rPr>
              <w:t>.</w:t>
            </w:r>
          </w:p>
          <w:p w:rsidR="0016587B" w:rsidRPr="00317BAA" w:rsidRDefault="0016587B" w:rsidP="00317BAA">
            <w:pPr>
              <w:pStyle w:val="a3"/>
              <w:spacing w:before="0" w:after="0"/>
              <w:jc w:val="both"/>
              <w:rPr>
                <w:color w:val="auto"/>
              </w:rPr>
            </w:pPr>
            <w:r w:rsidRPr="00317BAA">
              <w:rPr>
                <w:color w:val="auto"/>
              </w:rPr>
              <w:t>2.</w:t>
            </w:r>
            <w:r w:rsidR="00317BAA">
              <w:rPr>
                <w:color w:val="auto"/>
              </w:rPr>
              <w:t xml:space="preserve"> </w:t>
            </w:r>
            <w:r w:rsidRPr="00317BAA">
              <w:rPr>
                <w:color w:val="auto"/>
              </w:rPr>
              <w:t>Организация обслуживания автоматической пожарной сигнализации, установленной во всех объектах с массовым пребыванием людей. Обеспечение минимального времени на сообщение</w:t>
            </w:r>
            <w:r w:rsidR="00317BAA">
              <w:rPr>
                <w:color w:val="auto"/>
              </w:rPr>
              <w:t xml:space="preserve"> </w:t>
            </w:r>
            <w:r w:rsidRPr="00317BAA">
              <w:rPr>
                <w:color w:val="auto"/>
              </w:rPr>
              <w:t xml:space="preserve">диспетчеру пожарной части о возникшем пожаре. Сокращение времени прибытия на пожар. </w:t>
            </w:r>
          </w:p>
          <w:p w:rsidR="0016587B" w:rsidRPr="00317BAA" w:rsidRDefault="00090041" w:rsidP="00317BAA">
            <w:pPr>
              <w:jc w:val="both"/>
              <w:rPr>
                <w:rFonts w:ascii="Arial" w:hAnsi="Arial" w:cs="Arial"/>
              </w:rPr>
            </w:pPr>
            <w:r w:rsidRPr="00317BAA">
              <w:rPr>
                <w:rFonts w:ascii="Arial" w:hAnsi="Arial" w:cs="Arial"/>
              </w:rPr>
              <w:t>3.</w:t>
            </w:r>
            <w:r w:rsidR="00317BAA">
              <w:rPr>
                <w:rFonts w:ascii="Arial" w:hAnsi="Arial" w:cs="Arial"/>
              </w:rPr>
              <w:t xml:space="preserve"> </w:t>
            </w:r>
            <w:r w:rsidR="0016587B" w:rsidRPr="00317BAA">
              <w:rPr>
                <w:rFonts w:ascii="Arial" w:hAnsi="Arial" w:cs="Arial"/>
              </w:rPr>
              <w:t>Повышение уровня знаний обучающихся, воспитанников, работников образовательных учреждений, учреждений культуры муниципального образования Кимовский район о мерах пожарной безопасности,</w:t>
            </w:r>
            <w:r w:rsidR="00317BAA">
              <w:rPr>
                <w:rFonts w:ascii="Arial" w:hAnsi="Arial" w:cs="Arial"/>
              </w:rPr>
              <w:t xml:space="preserve"> </w:t>
            </w:r>
            <w:r w:rsidR="0016587B" w:rsidRPr="00317BAA">
              <w:rPr>
                <w:rFonts w:ascii="Arial" w:hAnsi="Arial" w:cs="Arial"/>
              </w:rPr>
              <w:t>действиях при пожарах и ЧС</w:t>
            </w:r>
            <w:r w:rsidR="00015A26" w:rsidRPr="00317BAA">
              <w:rPr>
                <w:rFonts w:ascii="Arial" w:hAnsi="Arial" w:cs="Arial"/>
              </w:rPr>
              <w:t>.</w:t>
            </w:r>
          </w:p>
        </w:tc>
      </w:tr>
    </w:tbl>
    <w:p w:rsidR="0016587B" w:rsidRPr="00317BAA" w:rsidRDefault="0016587B" w:rsidP="00317BAA">
      <w:pPr>
        <w:ind w:firstLine="709"/>
        <w:rPr>
          <w:rFonts w:ascii="Arial" w:hAnsi="Arial" w:cs="Arial"/>
        </w:rPr>
      </w:pPr>
    </w:p>
    <w:p w:rsidR="00E50CC2" w:rsidRPr="00317BAA" w:rsidRDefault="00B85EA7" w:rsidP="00317BAA">
      <w:pPr>
        <w:pStyle w:val="1"/>
        <w:numPr>
          <w:ilvl w:val="0"/>
          <w:numId w:val="10"/>
        </w:numPr>
        <w:spacing w:after="0" w:line="240" w:lineRule="auto"/>
        <w:ind w:firstLine="709"/>
        <w:jc w:val="center"/>
        <w:rPr>
          <w:rFonts w:ascii="Arial" w:hAnsi="Arial" w:cs="Arial"/>
          <w:b/>
          <w:sz w:val="24"/>
          <w:szCs w:val="24"/>
        </w:rPr>
      </w:pPr>
      <w:r w:rsidRPr="00317BAA">
        <w:rPr>
          <w:rFonts w:ascii="Arial" w:hAnsi="Arial" w:cs="Arial"/>
          <w:b/>
          <w:sz w:val="24"/>
          <w:szCs w:val="24"/>
        </w:rPr>
        <w:t>Характеристика текущего состояния, основные показатели, основные проблемы со</w:t>
      </w:r>
      <w:r w:rsidR="00E50CC2" w:rsidRPr="00317BAA">
        <w:rPr>
          <w:rFonts w:ascii="Arial" w:hAnsi="Arial" w:cs="Arial"/>
          <w:b/>
          <w:sz w:val="24"/>
          <w:szCs w:val="24"/>
        </w:rPr>
        <w:t>ответствующей сферы социально – экономического развития Кимовского района</w:t>
      </w:r>
    </w:p>
    <w:p w:rsidR="0016587B" w:rsidRPr="00317BAA" w:rsidRDefault="0016587B" w:rsidP="00317BAA">
      <w:pPr>
        <w:ind w:firstLine="709"/>
        <w:jc w:val="both"/>
        <w:rPr>
          <w:rFonts w:ascii="Arial" w:hAnsi="Arial" w:cs="Arial"/>
        </w:rPr>
      </w:pPr>
      <w:r w:rsidRPr="00317BAA">
        <w:rPr>
          <w:rFonts w:ascii="Arial" w:hAnsi="Arial" w:cs="Arial"/>
        </w:rPr>
        <w:t>Неблагополучная ситуация, сложившаяся в области пожарной безопасности на территории муниципального образования Кимовский район, обусловлена наличием ряда проблем, связанных, в частности, с недостаточностью финансирования мероприятий по обеспечению пожарной безопасности.</w:t>
      </w:r>
    </w:p>
    <w:p w:rsidR="0016587B" w:rsidRPr="00317BAA" w:rsidRDefault="0016587B" w:rsidP="00317BAA">
      <w:pPr>
        <w:ind w:firstLine="709"/>
        <w:jc w:val="both"/>
        <w:rPr>
          <w:rFonts w:ascii="Arial" w:hAnsi="Arial" w:cs="Arial"/>
        </w:rPr>
      </w:pPr>
      <w:r w:rsidRPr="00317BAA">
        <w:rPr>
          <w:rFonts w:ascii="Arial" w:hAnsi="Arial" w:cs="Arial"/>
        </w:rPr>
        <w:t>Проблема совершенствования про</w:t>
      </w:r>
      <w:r w:rsidR="00F35731" w:rsidRPr="00317BAA">
        <w:rPr>
          <w:rFonts w:ascii="Arial" w:hAnsi="Arial" w:cs="Arial"/>
        </w:rPr>
        <w:t xml:space="preserve">тивопожарной защиты может быть </w:t>
      </w:r>
      <w:r w:rsidRPr="00317BAA">
        <w:rPr>
          <w:rFonts w:ascii="Arial" w:hAnsi="Arial" w:cs="Arial"/>
        </w:rPr>
        <w:t xml:space="preserve">решена с помощью комплекса взаимоувязанных по ресурсам и срокам исполнения мероприятий. Таким образом, единственным способом реализации политики в области пожарной безопасности является </w:t>
      </w:r>
      <w:r w:rsidR="003D66F4" w:rsidRPr="00317BAA">
        <w:rPr>
          <w:rFonts w:ascii="Arial" w:hAnsi="Arial" w:cs="Arial"/>
        </w:rPr>
        <w:t>муниципальная программа «</w:t>
      </w:r>
      <w:r w:rsidRPr="00317BAA">
        <w:rPr>
          <w:rFonts w:ascii="Arial" w:hAnsi="Arial" w:cs="Arial"/>
        </w:rPr>
        <w:t>Обеспечение пожарной безопасности муниципального образова</w:t>
      </w:r>
      <w:r w:rsidR="003B3DB7" w:rsidRPr="00317BAA">
        <w:rPr>
          <w:rFonts w:ascii="Arial" w:hAnsi="Arial" w:cs="Arial"/>
        </w:rPr>
        <w:t>ния Кимовский район</w:t>
      </w:r>
      <w:r w:rsidRPr="00317BAA">
        <w:rPr>
          <w:rFonts w:ascii="Arial" w:hAnsi="Arial" w:cs="Arial"/>
        </w:rPr>
        <w:t>».</w:t>
      </w:r>
    </w:p>
    <w:p w:rsidR="0016587B" w:rsidRPr="00317BAA" w:rsidRDefault="0016587B" w:rsidP="00317BAA">
      <w:pPr>
        <w:pStyle w:val="1"/>
        <w:spacing w:after="0" w:line="240" w:lineRule="auto"/>
        <w:ind w:left="0" w:firstLine="709"/>
        <w:jc w:val="both"/>
        <w:rPr>
          <w:rFonts w:ascii="Arial" w:hAnsi="Arial" w:cs="Arial"/>
          <w:sz w:val="24"/>
          <w:szCs w:val="24"/>
        </w:rPr>
      </w:pPr>
      <w:r w:rsidRPr="00317BAA">
        <w:rPr>
          <w:rFonts w:ascii="Arial" w:hAnsi="Arial" w:cs="Arial"/>
          <w:sz w:val="24"/>
          <w:szCs w:val="24"/>
        </w:rPr>
        <w:t>Анализ противопожарного состояния объектов образования, культуры и спорта города показывает, что невыполнение части требований правил и норм пожарной безопасности обусловлено, прежде всего, значительным износом основных фондов, недостаточ</w:t>
      </w:r>
      <w:r w:rsidR="00D709B2" w:rsidRPr="00317BAA">
        <w:rPr>
          <w:rFonts w:ascii="Arial" w:hAnsi="Arial" w:cs="Arial"/>
          <w:sz w:val="24"/>
          <w:szCs w:val="24"/>
        </w:rPr>
        <w:t>ным финансированием мероприятий</w:t>
      </w:r>
      <w:r w:rsidRPr="00317BAA">
        <w:rPr>
          <w:rFonts w:ascii="Arial" w:hAnsi="Arial" w:cs="Arial"/>
          <w:sz w:val="24"/>
          <w:szCs w:val="24"/>
        </w:rPr>
        <w:t xml:space="preserve"> направленных на укрепление противопожарной защиты учреждений административной сферы. Несмотря на то, что ежегодно статистика количества пожаров, материального ущерба от них и гибели людей на пожарах снижается, последствия остаются крайне высокими. </w:t>
      </w:r>
    </w:p>
    <w:p w:rsidR="0016587B" w:rsidRPr="00317BAA" w:rsidRDefault="0016587B" w:rsidP="00317BAA">
      <w:pPr>
        <w:ind w:firstLine="709"/>
        <w:jc w:val="both"/>
        <w:rPr>
          <w:rFonts w:ascii="Arial" w:hAnsi="Arial" w:cs="Arial"/>
        </w:rPr>
      </w:pPr>
      <w:r w:rsidRPr="00317BAA">
        <w:rPr>
          <w:rFonts w:ascii="Arial" w:hAnsi="Arial" w:cs="Arial"/>
        </w:rPr>
        <w:t xml:space="preserve">Мероприятия по обеспечению мер пожарной безопасности на объектах образования, культуры и спорта выполняются не в полном объеме. В течение длительного времени на большинстве объектов образования, культуры и спорта </w:t>
      </w:r>
      <w:r w:rsidRPr="00317BAA">
        <w:rPr>
          <w:rFonts w:ascii="Arial" w:hAnsi="Arial" w:cs="Arial"/>
        </w:rPr>
        <w:lastRenderedPageBreak/>
        <w:t>остаются нерешенными основные вопросы противопожарной защиты: ремонт и замена ветхих участков электросетей, огнезащитная обработка сгораемых конструкций, демонтаж сгораемой отделки путей эвакуации, демонтаж глухих металлических решеток на окнах.</w:t>
      </w:r>
    </w:p>
    <w:p w:rsidR="0016587B" w:rsidRPr="00317BAA" w:rsidRDefault="0016587B" w:rsidP="00317BAA">
      <w:pPr>
        <w:ind w:firstLine="709"/>
        <w:jc w:val="both"/>
        <w:rPr>
          <w:rFonts w:ascii="Arial" w:hAnsi="Arial" w:cs="Arial"/>
        </w:rPr>
      </w:pPr>
      <w:r w:rsidRPr="00317BAA">
        <w:rPr>
          <w:rFonts w:ascii="Arial" w:hAnsi="Arial" w:cs="Arial"/>
        </w:rPr>
        <w:t>Успешное решение задач, объединенных единой целевой установкой, возможно с использованием программно</w:t>
      </w:r>
      <w:r w:rsidR="00CD2D5D" w:rsidRPr="00317BAA">
        <w:rPr>
          <w:rFonts w:ascii="Arial" w:hAnsi="Arial" w:cs="Arial"/>
        </w:rPr>
        <w:t xml:space="preserve"> </w:t>
      </w:r>
      <w:r w:rsidRPr="00317BAA">
        <w:rPr>
          <w:rFonts w:ascii="Arial" w:hAnsi="Arial" w:cs="Arial"/>
        </w:rPr>
        <w:t>-</w:t>
      </w:r>
      <w:r w:rsidR="00CD2D5D" w:rsidRPr="00317BAA">
        <w:rPr>
          <w:rFonts w:ascii="Arial" w:hAnsi="Arial" w:cs="Arial"/>
        </w:rPr>
        <w:t xml:space="preserve"> </w:t>
      </w:r>
      <w:r w:rsidRPr="00317BAA">
        <w:rPr>
          <w:rFonts w:ascii="Arial" w:hAnsi="Arial" w:cs="Arial"/>
        </w:rPr>
        <w:t xml:space="preserve">целевого метода, который обеспечивает: </w:t>
      </w:r>
    </w:p>
    <w:p w:rsidR="0016587B" w:rsidRPr="00317BAA" w:rsidRDefault="0016587B" w:rsidP="00317BAA">
      <w:pPr>
        <w:ind w:firstLine="709"/>
        <w:jc w:val="both"/>
        <w:rPr>
          <w:rFonts w:ascii="Arial" w:hAnsi="Arial" w:cs="Arial"/>
        </w:rPr>
      </w:pPr>
      <w:r w:rsidRPr="00317BAA">
        <w:rPr>
          <w:rFonts w:ascii="Arial" w:hAnsi="Arial" w:cs="Arial"/>
        </w:rPr>
        <w:t>- комплексный подход к решению проблемы;</w:t>
      </w:r>
    </w:p>
    <w:p w:rsidR="0016587B" w:rsidRPr="00317BAA" w:rsidRDefault="0016587B" w:rsidP="00317BAA">
      <w:pPr>
        <w:ind w:firstLine="709"/>
        <w:jc w:val="both"/>
        <w:rPr>
          <w:rFonts w:ascii="Arial" w:hAnsi="Arial" w:cs="Arial"/>
        </w:rPr>
      </w:pPr>
      <w:r w:rsidRPr="00317BAA">
        <w:rPr>
          <w:rFonts w:ascii="Arial" w:hAnsi="Arial" w:cs="Arial"/>
        </w:rPr>
        <w:t>- распределение полномочий и ответственности между исполнителями.</w:t>
      </w:r>
    </w:p>
    <w:p w:rsidR="0016587B" w:rsidRPr="00317BAA" w:rsidRDefault="00853A2D" w:rsidP="00317BAA">
      <w:pPr>
        <w:ind w:firstLine="709"/>
        <w:jc w:val="both"/>
        <w:rPr>
          <w:rFonts w:ascii="Arial" w:hAnsi="Arial" w:cs="Arial"/>
        </w:rPr>
      </w:pPr>
      <w:r w:rsidRPr="00317BAA">
        <w:rPr>
          <w:rFonts w:ascii="Arial" w:hAnsi="Arial" w:cs="Arial"/>
        </w:rPr>
        <w:t>Реализация муниципальной</w:t>
      </w:r>
      <w:r w:rsidR="0016587B" w:rsidRPr="00317BAA">
        <w:rPr>
          <w:rFonts w:ascii="Arial" w:hAnsi="Arial" w:cs="Arial"/>
        </w:rPr>
        <w:t xml:space="preserve"> программы «Обеспечение пожарной безопасности муниципального образования Кимовский ра</w:t>
      </w:r>
      <w:r w:rsidRPr="00317BAA">
        <w:rPr>
          <w:rFonts w:ascii="Arial" w:hAnsi="Arial" w:cs="Arial"/>
        </w:rPr>
        <w:t>йон</w:t>
      </w:r>
      <w:r w:rsidR="0016587B" w:rsidRPr="00317BAA">
        <w:rPr>
          <w:rFonts w:ascii="Arial" w:hAnsi="Arial" w:cs="Arial"/>
        </w:rPr>
        <w:t>» позволит добиться:</w:t>
      </w:r>
    </w:p>
    <w:p w:rsidR="0016587B" w:rsidRPr="00317BAA" w:rsidRDefault="0016587B" w:rsidP="00317BAA">
      <w:pPr>
        <w:ind w:firstLine="709"/>
        <w:jc w:val="both"/>
        <w:rPr>
          <w:rFonts w:ascii="Arial" w:hAnsi="Arial" w:cs="Arial"/>
        </w:rPr>
      </w:pPr>
      <w:r w:rsidRPr="00317BAA">
        <w:rPr>
          <w:rFonts w:ascii="Arial" w:hAnsi="Arial" w:cs="Arial"/>
        </w:rPr>
        <w:t>- роста основных показателей деятельности подразделений пожарной охраны по защите населения и территорий от пожаров;</w:t>
      </w:r>
    </w:p>
    <w:p w:rsidR="0016587B" w:rsidRPr="00317BAA" w:rsidRDefault="0016587B" w:rsidP="00317BAA">
      <w:pPr>
        <w:ind w:firstLine="709"/>
        <w:jc w:val="both"/>
        <w:rPr>
          <w:rFonts w:ascii="Arial" w:hAnsi="Arial" w:cs="Arial"/>
        </w:rPr>
      </w:pPr>
      <w:r w:rsidRPr="00317BAA">
        <w:rPr>
          <w:rFonts w:ascii="Arial" w:hAnsi="Arial" w:cs="Arial"/>
        </w:rPr>
        <w:t>- сокращения потерь среди населения и материальных средств;</w:t>
      </w:r>
    </w:p>
    <w:p w:rsidR="0016587B" w:rsidRPr="00317BAA" w:rsidRDefault="0016587B" w:rsidP="00317BAA">
      <w:pPr>
        <w:ind w:firstLine="709"/>
        <w:jc w:val="both"/>
        <w:rPr>
          <w:rFonts w:ascii="Arial" w:hAnsi="Arial" w:cs="Arial"/>
        </w:rPr>
      </w:pPr>
      <w:r w:rsidRPr="00317BAA">
        <w:rPr>
          <w:rFonts w:ascii="Arial" w:hAnsi="Arial" w:cs="Arial"/>
        </w:rPr>
        <w:t>- повышения уровня противопожарной защищенности населения и территорий.</w:t>
      </w:r>
    </w:p>
    <w:p w:rsidR="0016587B" w:rsidRPr="00317BAA" w:rsidRDefault="0016587B" w:rsidP="00317BAA">
      <w:pPr>
        <w:ind w:firstLine="709"/>
        <w:jc w:val="both"/>
        <w:rPr>
          <w:rFonts w:ascii="Arial" w:hAnsi="Arial" w:cs="Arial"/>
        </w:rPr>
      </w:pPr>
      <w:r w:rsidRPr="00317BAA">
        <w:rPr>
          <w:rFonts w:ascii="Arial" w:hAnsi="Arial" w:cs="Arial"/>
        </w:rPr>
        <w:t>Мероприятиями данной Программы будут охвачены учреждения культуры, образования и спорта муниципального образования Кимовский район.</w:t>
      </w:r>
    </w:p>
    <w:p w:rsidR="0016587B" w:rsidRPr="00317BAA" w:rsidRDefault="0016587B" w:rsidP="00317BAA">
      <w:pPr>
        <w:pStyle w:val="1"/>
        <w:spacing w:after="0" w:line="240" w:lineRule="auto"/>
        <w:ind w:left="0" w:firstLine="709"/>
        <w:jc w:val="center"/>
        <w:rPr>
          <w:rFonts w:ascii="Arial" w:hAnsi="Arial" w:cs="Arial"/>
          <w:b/>
          <w:sz w:val="24"/>
          <w:szCs w:val="24"/>
        </w:rPr>
      </w:pPr>
    </w:p>
    <w:p w:rsidR="0016587B" w:rsidRPr="00317BAA" w:rsidRDefault="005E4EA0" w:rsidP="00317BAA">
      <w:pPr>
        <w:pStyle w:val="1"/>
        <w:numPr>
          <w:ilvl w:val="0"/>
          <w:numId w:val="10"/>
        </w:numPr>
        <w:spacing w:after="0" w:line="240" w:lineRule="auto"/>
        <w:ind w:firstLine="709"/>
        <w:jc w:val="center"/>
        <w:rPr>
          <w:rFonts w:ascii="Arial" w:hAnsi="Arial" w:cs="Arial"/>
          <w:b/>
          <w:sz w:val="24"/>
          <w:szCs w:val="24"/>
        </w:rPr>
      </w:pPr>
      <w:r w:rsidRPr="00317BAA">
        <w:rPr>
          <w:rFonts w:ascii="Arial" w:hAnsi="Arial" w:cs="Arial"/>
          <w:b/>
          <w:sz w:val="24"/>
          <w:szCs w:val="24"/>
        </w:rPr>
        <w:t xml:space="preserve">Цели </w:t>
      </w:r>
      <w:r w:rsidR="007544DB" w:rsidRPr="00317BAA">
        <w:rPr>
          <w:rFonts w:ascii="Arial" w:hAnsi="Arial" w:cs="Arial"/>
          <w:b/>
          <w:sz w:val="24"/>
          <w:szCs w:val="24"/>
        </w:rPr>
        <w:t xml:space="preserve">и задачи </w:t>
      </w:r>
      <w:r w:rsidR="002A0301" w:rsidRPr="00317BAA">
        <w:rPr>
          <w:rFonts w:ascii="Arial" w:hAnsi="Arial" w:cs="Arial"/>
          <w:b/>
          <w:sz w:val="24"/>
          <w:szCs w:val="24"/>
        </w:rPr>
        <w:t>муниципальной программы, прогноз развития соответствующей сферы социально – экономического развития Кимовского района, прогноз конечных результатов муниципальной про</w:t>
      </w:r>
      <w:r w:rsidR="00F6442C" w:rsidRPr="00317BAA">
        <w:rPr>
          <w:rFonts w:ascii="Arial" w:hAnsi="Arial" w:cs="Arial"/>
          <w:b/>
          <w:sz w:val="24"/>
          <w:szCs w:val="24"/>
        </w:rPr>
        <w:t>граммы</w:t>
      </w:r>
    </w:p>
    <w:p w:rsidR="0016587B" w:rsidRPr="00317BAA" w:rsidRDefault="00610C44" w:rsidP="00317BAA">
      <w:pPr>
        <w:pStyle w:val="1"/>
        <w:spacing w:after="0" w:line="240" w:lineRule="auto"/>
        <w:ind w:left="0" w:firstLine="709"/>
        <w:jc w:val="both"/>
        <w:rPr>
          <w:rFonts w:ascii="Arial" w:hAnsi="Arial" w:cs="Arial"/>
          <w:sz w:val="24"/>
          <w:szCs w:val="24"/>
        </w:rPr>
      </w:pPr>
      <w:r w:rsidRPr="00317BAA">
        <w:rPr>
          <w:rFonts w:ascii="Arial" w:hAnsi="Arial" w:cs="Arial"/>
          <w:sz w:val="24"/>
          <w:szCs w:val="24"/>
        </w:rPr>
        <w:t>Основной</w:t>
      </w:r>
      <w:r w:rsidR="0016587B" w:rsidRPr="00317BAA">
        <w:rPr>
          <w:rFonts w:ascii="Arial" w:hAnsi="Arial" w:cs="Arial"/>
          <w:sz w:val="24"/>
          <w:szCs w:val="24"/>
        </w:rPr>
        <w:t xml:space="preserve"> цел</w:t>
      </w:r>
      <w:r w:rsidRPr="00317BAA">
        <w:rPr>
          <w:rFonts w:ascii="Arial" w:hAnsi="Arial" w:cs="Arial"/>
          <w:sz w:val="24"/>
          <w:szCs w:val="24"/>
        </w:rPr>
        <w:t>ью</w:t>
      </w:r>
      <w:r w:rsidR="0016587B" w:rsidRPr="00317BAA">
        <w:rPr>
          <w:rFonts w:ascii="Arial" w:hAnsi="Arial" w:cs="Arial"/>
          <w:sz w:val="24"/>
          <w:szCs w:val="24"/>
        </w:rPr>
        <w:t xml:space="preserve"> </w:t>
      </w:r>
      <w:r w:rsidRPr="00317BAA">
        <w:rPr>
          <w:rFonts w:ascii="Arial" w:hAnsi="Arial" w:cs="Arial"/>
          <w:sz w:val="24"/>
          <w:szCs w:val="24"/>
        </w:rPr>
        <w:t>настоящей программы является создание условий для безопасности муниципальных объектов экономики</w:t>
      </w:r>
      <w:r w:rsidR="00131907" w:rsidRPr="00317BAA">
        <w:rPr>
          <w:rFonts w:ascii="Arial" w:hAnsi="Arial" w:cs="Arial"/>
          <w:sz w:val="24"/>
          <w:szCs w:val="24"/>
        </w:rPr>
        <w:t xml:space="preserve"> расположенных на территории муниципального образования Кимовский район, которая достигается путем реализации специально разрабатываемой системы мер и мероприятий правового, организационного, материально – технического и финансово</w:t>
      </w:r>
      <w:r w:rsidR="00CD627A" w:rsidRPr="00317BAA">
        <w:rPr>
          <w:rFonts w:ascii="Arial" w:hAnsi="Arial" w:cs="Arial"/>
          <w:sz w:val="24"/>
          <w:szCs w:val="24"/>
        </w:rPr>
        <w:t xml:space="preserve"> – экономического характера.</w:t>
      </w:r>
    </w:p>
    <w:p w:rsidR="00AE4C31" w:rsidRPr="00317BAA" w:rsidRDefault="0016587B" w:rsidP="00317BAA">
      <w:pPr>
        <w:ind w:firstLine="709"/>
        <w:jc w:val="both"/>
        <w:rPr>
          <w:rFonts w:ascii="Arial" w:hAnsi="Arial" w:cs="Arial"/>
        </w:rPr>
      </w:pPr>
      <w:r w:rsidRPr="00317BAA">
        <w:rPr>
          <w:rFonts w:ascii="Arial" w:hAnsi="Arial" w:cs="Arial"/>
        </w:rPr>
        <w:t>Задачи Программы:</w:t>
      </w:r>
    </w:p>
    <w:p w:rsidR="00AE4C31" w:rsidRPr="00317BAA" w:rsidRDefault="00AE4C31" w:rsidP="00317BAA">
      <w:pPr>
        <w:ind w:firstLine="709"/>
        <w:jc w:val="both"/>
        <w:rPr>
          <w:rFonts w:ascii="Arial" w:hAnsi="Arial" w:cs="Arial"/>
        </w:rPr>
      </w:pPr>
      <w:r w:rsidRPr="00317BAA">
        <w:rPr>
          <w:rFonts w:ascii="Arial" w:hAnsi="Arial" w:cs="Arial"/>
        </w:rPr>
        <w:t>- координация деятельности образовательных учреждений, учреждений культуры муниципального образования Кимовский район по повышению пожарной безопасности и безопасности жизнедеятельности;</w:t>
      </w:r>
    </w:p>
    <w:p w:rsidR="00AE4C31" w:rsidRPr="00317BAA" w:rsidRDefault="00AE4C31" w:rsidP="00317BAA">
      <w:pPr>
        <w:pStyle w:val="a5"/>
        <w:ind w:left="0" w:firstLine="709"/>
        <w:jc w:val="both"/>
        <w:rPr>
          <w:rFonts w:ascii="Arial" w:hAnsi="Arial" w:cs="Arial"/>
        </w:rPr>
      </w:pPr>
      <w:r w:rsidRPr="00317BAA">
        <w:rPr>
          <w:rFonts w:ascii="Arial" w:hAnsi="Arial" w:cs="Arial"/>
        </w:rPr>
        <w:t>- выполнение основных требований правовых актов в области обеспечения безопасности образовательных учреждений, учреждений культуры муниципального образования Кимовский район, направленных на защиту здоровья, сохранения жизни населения, обучающихся, воспитанников, работников, во время их трудовой деятельности, посещения учреждений культуры от возможных пожаров, аварий и других опасностей;</w:t>
      </w:r>
    </w:p>
    <w:p w:rsidR="00AE4C31" w:rsidRPr="00317BAA" w:rsidRDefault="00AE4C31" w:rsidP="00317BAA">
      <w:pPr>
        <w:pStyle w:val="a5"/>
        <w:ind w:left="0" w:firstLine="709"/>
        <w:jc w:val="both"/>
        <w:rPr>
          <w:rFonts w:ascii="Arial" w:hAnsi="Arial" w:cs="Arial"/>
        </w:rPr>
      </w:pPr>
      <w:r w:rsidRPr="00317BAA">
        <w:rPr>
          <w:rFonts w:ascii="Arial" w:hAnsi="Arial" w:cs="Arial"/>
        </w:rPr>
        <w:t>- обеспечение установки на отдельных объектах муниципальной собственности системы автономного аварийного освещения, автоматической пожарной сигнализации и системы оповещения людей о пожаре;</w:t>
      </w:r>
    </w:p>
    <w:p w:rsidR="00BB109E" w:rsidRPr="00317BAA" w:rsidRDefault="00AE4C31" w:rsidP="00317BAA">
      <w:pPr>
        <w:ind w:firstLine="709"/>
        <w:jc w:val="both"/>
        <w:rPr>
          <w:rFonts w:ascii="Arial" w:hAnsi="Arial" w:cs="Arial"/>
        </w:rPr>
      </w:pPr>
      <w:r w:rsidRPr="00317BAA">
        <w:rPr>
          <w:rFonts w:ascii="Arial" w:hAnsi="Arial" w:cs="Arial"/>
        </w:rPr>
        <w:t>- создание системы обучения правилам пожарной безопасности и действиям в экстремальных ситуациях обучающихся, воспитанников, работников образовательных учреждений, учреждений культуры.</w:t>
      </w:r>
    </w:p>
    <w:p w:rsidR="0016587B" w:rsidRPr="00317BAA" w:rsidRDefault="0016587B" w:rsidP="00317BAA">
      <w:pPr>
        <w:pStyle w:val="1"/>
        <w:spacing w:after="0" w:line="240" w:lineRule="auto"/>
        <w:ind w:left="0" w:firstLine="709"/>
        <w:jc w:val="both"/>
        <w:rPr>
          <w:rFonts w:ascii="Arial" w:hAnsi="Arial" w:cs="Arial"/>
          <w:sz w:val="24"/>
          <w:szCs w:val="24"/>
        </w:rPr>
      </w:pPr>
      <w:r w:rsidRPr="00317BAA">
        <w:rPr>
          <w:rFonts w:ascii="Arial" w:hAnsi="Arial" w:cs="Arial"/>
          <w:sz w:val="24"/>
          <w:szCs w:val="24"/>
        </w:rPr>
        <w:t>Основные мероприятия Программы:</w:t>
      </w:r>
    </w:p>
    <w:p w:rsidR="0016587B" w:rsidRPr="00317BAA" w:rsidRDefault="0016587B" w:rsidP="00317BAA">
      <w:pPr>
        <w:pStyle w:val="1"/>
        <w:spacing w:after="0" w:line="240" w:lineRule="auto"/>
        <w:ind w:left="0" w:firstLine="709"/>
        <w:jc w:val="both"/>
        <w:rPr>
          <w:rFonts w:ascii="Arial" w:hAnsi="Arial" w:cs="Arial"/>
          <w:sz w:val="24"/>
          <w:szCs w:val="24"/>
        </w:rPr>
      </w:pPr>
      <w:r w:rsidRPr="00317BAA">
        <w:rPr>
          <w:rFonts w:ascii="Arial" w:hAnsi="Arial" w:cs="Arial"/>
          <w:sz w:val="24"/>
          <w:szCs w:val="24"/>
        </w:rPr>
        <w:t>- оснащение объектов образования, культуры и спорта необходимыми средствами и оборудованием в соответствии с требованиями пожарной безопасности;</w:t>
      </w:r>
    </w:p>
    <w:p w:rsidR="0016587B" w:rsidRPr="00317BAA" w:rsidRDefault="0016587B" w:rsidP="00317BAA">
      <w:pPr>
        <w:pStyle w:val="1"/>
        <w:spacing w:after="0" w:line="240" w:lineRule="auto"/>
        <w:ind w:left="0" w:firstLine="709"/>
        <w:jc w:val="both"/>
        <w:rPr>
          <w:rFonts w:ascii="Arial" w:hAnsi="Arial" w:cs="Arial"/>
          <w:sz w:val="24"/>
          <w:szCs w:val="24"/>
        </w:rPr>
      </w:pPr>
      <w:r w:rsidRPr="00317BAA">
        <w:rPr>
          <w:rFonts w:ascii="Arial" w:hAnsi="Arial" w:cs="Arial"/>
          <w:sz w:val="24"/>
          <w:szCs w:val="24"/>
        </w:rPr>
        <w:t>- совершенствование противопожарной пропаганды и информационное обеспечение населения в вопросах пожарной безопасности, соблюдения требований пожарной безопасности в жилых помещениях, учреждениях</w:t>
      </w:r>
      <w:r w:rsidR="00E650FA" w:rsidRPr="00317BAA">
        <w:rPr>
          <w:rFonts w:ascii="Arial" w:hAnsi="Arial" w:cs="Arial"/>
          <w:sz w:val="24"/>
          <w:szCs w:val="24"/>
        </w:rPr>
        <w:t xml:space="preserve"> образования, культуры и спорта.</w:t>
      </w:r>
    </w:p>
    <w:p w:rsidR="00F6442C" w:rsidRPr="00317BAA" w:rsidRDefault="00F6442C" w:rsidP="00317BAA">
      <w:pPr>
        <w:pStyle w:val="a3"/>
        <w:spacing w:before="0" w:after="0"/>
        <w:ind w:firstLine="709"/>
        <w:rPr>
          <w:color w:val="auto"/>
        </w:rPr>
      </w:pPr>
    </w:p>
    <w:p w:rsidR="004A2FE3" w:rsidRPr="00317BAA" w:rsidRDefault="004A2FE3" w:rsidP="00317BAA">
      <w:pPr>
        <w:pStyle w:val="a3"/>
        <w:numPr>
          <w:ilvl w:val="0"/>
          <w:numId w:val="10"/>
        </w:numPr>
        <w:spacing w:before="0" w:after="0"/>
        <w:ind w:firstLine="709"/>
        <w:jc w:val="center"/>
        <w:rPr>
          <w:b/>
          <w:color w:val="auto"/>
        </w:rPr>
      </w:pPr>
      <w:r w:rsidRPr="00317BAA">
        <w:rPr>
          <w:b/>
          <w:color w:val="auto"/>
        </w:rPr>
        <w:t>Этапы и сроки реализации Программы</w:t>
      </w:r>
    </w:p>
    <w:p w:rsidR="004A2FE3" w:rsidRPr="00317BAA" w:rsidRDefault="004A2FE3" w:rsidP="00317BAA">
      <w:pPr>
        <w:pStyle w:val="a3"/>
        <w:spacing w:before="0" w:after="0"/>
        <w:ind w:firstLine="709"/>
        <w:jc w:val="both"/>
        <w:rPr>
          <w:color w:val="auto"/>
        </w:rPr>
      </w:pPr>
      <w:r w:rsidRPr="00317BAA">
        <w:rPr>
          <w:color w:val="auto"/>
        </w:rPr>
        <w:t>Срок реа</w:t>
      </w:r>
      <w:r w:rsidR="003B3DB7" w:rsidRPr="00317BAA">
        <w:rPr>
          <w:color w:val="auto"/>
        </w:rPr>
        <w:t>лизации Программы с 2019</w:t>
      </w:r>
      <w:r w:rsidR="00CE1558" w:rsidRPr="00317BAA">
        <w:rPr>
          <w:color w:val="auto"/>
        </w:rPr>
        <w:t xml:space="preserve"> по 2024</w:t>
      </w:r>
      <w:r w:rsidRPr="00317BAA">
        <w:rPr>
          <w:color w:val="auto"/>
        </w:rPr>
        <w:t xml:space="preserve"> годы, разделение на этапы не предусмотрено.</w:t>
      </w:r>
    </w:p>
    <w:p w:rsidR="004A2FE3" w:rsidRPr="00317BAA" w:rsidRDefault="004A2FE3" w:rsidP="00317BAA">
      <w:pPr>
        <w:pStyle w:val="a3"/>
        <w:spacing w:before="0" w:after="0"/>
        <w:ind w:firstLine="709"/>
        <w:jc w:val="both"/>
        <w:rPr>
          <w:color w:val="auto"/>
        </w:rPr>
        <w:sectPr w:rsidR="004A2FE3" w:rsidRPr="00317BAA" w:rsidSect="00317BAA">
          <w:type w:val="continuous"/>
          <w:pgSz w:w="11906" w:h="16838" w:code="9"/>
          <w:pgMar w:top="1134" w:right="567" w:bottom="1134" w:left="1134" w:header="709" w:footer="709" w:gutter="0"/>
          <w:cols w:space="708"/>
          <w:docGrid w:linePitch="360"/>
        </w:sectPr>
      </w:pPr>
    </w:p>
    <w:p w:rsidR="00DC6085" w:rsidRPr="00317BAA" w:rsidRDefault="00DC6085" w:rsidP="00317BAA">
      <w:pPr>
        <w:shd w:val="clear" w:color="auto" w:fill="FFFFFF"/>
        <w:tabs>
          <w:tab w:val="left" w:pos="78"/>
        </w:tabs>
        <w:suppressAutoHyphens/>
        <w:ind w:firstLine="709"/>
        <w:jc w:val="center"/>
        <w:rPr>
          <w:rFonts w:ascii="Arial" w:hAnsi="Arial" w:cs="Arial"/>
          <w:b/>
        </w:rPr>
      </w:pPr>
    </w:p>
    <w:p w:rsidR="00161DD5" w:rsidRPr="00317BAA" w:rsidRDefault="00161DD5" w:rsidP="00317BAA">
      <w:pPr>
        <w:pStyle w:val="a5"/>
        <w:numPr>
          <w:ilvl w:val="0"/>
          <w:numId w:val="10"/>
        </w:numPr>
        <w:shd w:val="clear" w:color="auto" w:fill="FFFFFF"/>
        <w:tabs>
          <w:tab w:val="left" w:pos="78"/>
        </w:tabs>
        <w:suppressAutoHyphens/>
        <w:ind w:firstLine="709"/>
        <w:jc w:val="center"/>
        <w:rPr>
          <w:rFonts w:ascii="Arial" w:hAnsi="Arial" w:cs="Arial"/>
          <w:b/>
        </w:rPr>
      </w:pPr>
      <w:r w:rsidRPr="00317BAA">
        <w:rPr>
          <w:rFonts w:ascii="Arial" w:hAnsi="Arial" w:cs="Arial"/>
          <w:b/>
        </w:rPr>
        <w:t xml:space="preserve">Перечень </w:t>
      </w:r>
      <w:r w:rsidR="001E3F0E" w:rsidRPr="00317BAA">
        <w:rPr>
          <w:rFonts w:ascii="Arial" w:hAnsi="Arial" w:cs="Arial"/>
          <w:b/>
        </w:rPr>
        <w:t xml:space="preserve">основных </w:t>
      </w:r>
      <w:r w:rsidRPr="00317BAA">
        <w:rPr>
          <w:rFonts w:ascii="Arial" w:hAnsi="Arial" w:cs="Arial"/>
          <w:b/>
        </w:rPr>
        <w:t>мероприятий муниципальной программы</w:t>
      </w:r>
    </w:p>
    <w:p w:rsidR="00161DD5" w:rsidRPr="00317BAA" w:rsidRDefault="00161DD5" w:rsidP="00317BAA">
      <w:pPr>
        <w:shd w:val="clear" w:color="auto" w:fill="FFFFFF"/>
        <w:tabs>
          <w:tab w:val="left" w:pos="78"/>
        </w:tabs>
        <w:suppressAutoHyphens/>
        <w:ind w:firstLine="709"/>
        <w:jc w:val="center"/>
        <w:rPr>
          <w:rFonts w:ascii="Arial" w:hAnsi="Arial" w:cs="Arial"/>
          <w:b/>
        </w:rPr>
      </w:pPr>
    </w:p>
    <w:tbl>
      <w:tblPr>
        <w:tblStyle w:val="a4"/>
        <w:tblW w:w="0" w:type="dxa"/>
        <w:tblLook w:val="04A0"/>
      </w:tblPr>
      <w:tblGrid>
        <w:gridCol w:w="5163"/>
        <w:gridCol w:w="1672"/>
        <w:gridCol w:w="1213"/>
        <w:gridCol w:w="1718"/>
        <w:gridCol w:w="1885"/>
        <w:gridCol w:w="3702"/>
      </w:tblGrid>
      <w:tr w:rsidR="00161DD5" w:rsidRPr="00317BAA" w:rsidTr="00393407">
        <w:tc>
          <w:tcPr>
            <w:tcW w:w="0" w:type="auto"/>
            <w:vMerge w:val="restart"/>
          </w:tcPr>
          <w:p w:rsidR="00161DD5" w:rsidRPr="00317BAA" w:rsidRDefault="00161DD5" w:rsidP="00317BAA">
            <w:pPr>
              <w:jc w:val="center"/>
              <w:rPr>
                <w:rFonts w:ascii="Arial" w:hAnsi="Arial" w:cs="Arial"/>
              </w:rPr>
            </w:pPr>
            <w:r w:rsidRPr="00317BAA">
              <w:rPr>
                <w:rFonts w:ascii="Arial" w:hAnsi="Arial" w:cs="Arial"/>
              </w:rPr>
              <w:t>Наименование мероприятия</w:t>
            </w:r>
          </w:p>
        </w:tc>
        <w:tc>
          <w:tcPr>
            <w:tcW w:w="0" w:type="auto"/>
            <w:vMerge w:val="restart"/>
          </w:tcPr>
          <w:p w:rsidR="00161DD5" w:rsidRPr="00317BAA" w:rsidRDefault="00161DD5" w:rsidP="00317BAA">
            <w:pPr>
              <w:jc w:val="center"/>
              <w:rPr>
                <w:rFonts w:ascii="Arial" w:hAnsi="Arial" w:cs="Arial"/>
              </w:rPr>
            </w:pPr>
            <w:r w:rsidRPr="00317BAA">
              <w:rPr>
                <w:rFonts w:ascii="Arial" w:hAnsi="Arial" w:cs="Arial"/>
              </w:rPr>
              <w:t>Срок выполнения</w:t>
            </w:r>
          </w:p>
        </w:tc>
        <w:tc>
          <w:tcPr>
            <w:tcW w:w="0" w:type="auto"/>
            <w:gridSpan w:val="3"/>
          </w:tcPr>
          <w:p w:rsidR="00161DD5" w:rsidRPr="00317BAA" w:rsidRDefault="00161DD5" w:rsidP="00317BAA">
            <w:pPr>
              <w:jc w:val="center"/>
              <w:rPr>
                <w:rFonts w:ascii="Arial" w:hAnsi="Arial" w:cs="Arial"/>
              </w:rPr>
            </w:pPr>
            <w:r w:rsidRPr="00317BAA">
              <w:rPr>
                <w:rFonts w:ascii="Arial" w:hAnsi="Arial" w:cs="Arial"/>
              </w:rPr>
              <w:t>Объем финансирования (тыс. руб.)</w:t>
            </w:r>
          </w:p>
        </w:tc>
        <w:tc>
          <w:tcPr>
            <w:tcW w:w="0" w:type="auto"/>
            <w:vMerge w:val="restart"/>
          </w:tcPr>
          <w:p w:rsidR="00161DD5" w:rsidRPr="00317BAA" w:rsidRDefault="002F0693" w:rsidP="00317BAA">
            <w:pPr>
              <w:jc w:val="center"/>
              <w:rPr>
                <w:rFonts w:ascii="Arial" w:hAnsi="Arial" w:cs="Arial"/>
              </w:rPr>
            </w:pPr>
            <w:proofErr w:type="gramStart"/>
            <w:r w:rsidRPr="00317BAA">
              <w:rPr>
                <w:rFonts w:ascii="Arial" w:hAnsi="Arial" w:cs="Arial"/>
              </w:rPr>
              <w:t>О</w:t>
            </w:r>
            <w:r w:rsidR="00161DD5" w:rsidRPr="00317BAA">
              <w:rPr>
                <w:rFonts w:ascii="Arial" w:hAnsi="Arial" w:cs="Arial"/>
              </w:rPr>
              <w:t>тветственные</w:t>
            </w:r>
            <w:proofErr w:type="gramEnd"/>
            <w:r w:rsidRPr="00317BAA">
              <w:rPr>
                <w:rFonts w:ascii="Arial" w:hAnsi="Arial" w:cs="Arial"/>
              </w:rPr>
              <w:t xml:space="preserve"> </w:t>
            </w:r>
            <w:r w:rsidR="00161DD5" w:rsidRPr="00317BAA">
              <w:rPr>
                <w:rFonts w:ascii="Arial" w:hAnsi="Arial" w:cs="Arial"/>
              </w:rPr>
              <w:t>за выполнение</w:t>
            </w:r>
            <w:r w:rsidR="00317BAA">
              <w:rPr>
                <w:rFonts w:ascii="Arial" w:hAnsi="Arial" w:cs="Arial"/>
              </w:rPr>
              <w:t xml:space="preserve"> </w:t>
            </w:r>
            <w:r w:rsidR="00161DD5" w:rsidRPr="00317BAA">
              <w:rPr>
                <w:rFonts w:ascii="Arial" w:hAnsi="Arial" w:cs="Arial"/>
              </w:rPr>
              <w:t>мероприятий</w:t>
            </w:r>
          </w:p>
        </w:tc>
      </w:tr>
      <w:tr w:rsidR="00161DD5" w:rsidRPr="00317BAA" w:rsidTr="00393407">
        <w:tc>
          <w:tcPr>
            <w:tcW w:w="0" w:type="auto"/>
            <w:vMerge/>
          </w:tcPr>
          <w:p w:rsidR="00161DD5" w:rsidRPr="00317BAA" w:rsidRDefault="00161DD5" w:rsidP="00317BAA">
            <w:pPr>
              <w:rPr>
                <w:rFonts w:ascii="Arial" w:hAnsi="Arial" w:cs="Arial"/>
              </w:rPr>
            </w:pPr>
          </w:p>
        </w:tc>
        <w:tc>
          <w:tcPr>
            <w:tcW w:w="0" w:type="auto"/>
            <w:vMerge/>
          </w:tcPr>
          <w:p w:rsidR="00161DD5" w:rsidRPr="00317BAA" w:rsidRDefault="00161DD5" w:rsidP="00317BAA">
            <w:pPr>
              <w:jc w:val="center"/>
              <w:rPr>
                <w:rFonts w:ascii="Arial" w:hAnsi="Arial" w:cs="Arial"/>
              </w:rPr>
            </w:pPr>
          </w:p>
        </w:tc>
        <w:tc>
          <w:tcPr>
            <w:tcW w:w="0" w:type="auto"/>
            <w:vMerge w:val="restart"/>
          </w:tcPr>
          <w:p w:rsidR="00161DD5" w:rsidRPr="00317BAA" w:rsidRDefault="00161DD5" w:rsidP="00317BAA">
            <w:pPr>
              <w:jc w:val="center"/>
              <w:rPr>
                <w:rFonts w:ascii="Arial" w:hAnsi="Arial" w:cs="Arial"/>
              </w:rPr>
            </w:pPr>
            <w:r w:rsidRPr="00317BAA">
              <w:rPr>
                <w:rFonts w:ascii="Arial" w:hAnsi="Arial" w:cs="Arial"/>
              </w:rPr>
              <w:t>Всего:</w:t>
            </w:r>
          </w:p>
        </w:tc>
        <w:tc>
          <w:tcPr>
            <w:tcW w:w="0" w:type="auto"/>
            <w:gridSpan w:val="2"/>
          </w:tcPr>
          <w:p w:rsidR="00161DD5" w:rsidRPr="00317BAA" w:rsidRDefault="00161DD5" w:rsidP="00317BAA">
            <w:pPr>
              <w:ind w:right="459"/>
              <w:jc w:val="center"/>
              <w:rPr>
                <w:rFonts w:ascii="Arial" w:hAnsi="Arial" w:cs="Arial"/>
              </w:rPr>
            </w:pPr>
            <w:r w:rsidRPr="00317BAA">
              <w:rPr>
                <w:rFonts w:ascii="Arial" w:hAnsi="Arial" w:cs="Arial"/>
              </w:rPr>
              <w:t>В том числе за счет средств:</w:t>
            </w:r>
          </w:p>
        </w:tc>
        <w:tc>
          <w:tcPr>
            <w:tcW w:w="0" w:type="auto"/>
            <w:vMerge/>
          </w:tcPr>
          <w:p w:rsidR="00161DD5" w:rsidRPr="00317BAA" w:rsidRDefault="00161DD5" w:rsidP="00317BAA">
            <w:pPr>
              <w:jc w:val="center"/>
              <w:rPr>
                <w:rFonts w:ascii="Arial" w:hAnsi="Arial" w:cs="Arial"/>
              </w:rPr>
            </w:pPr>
          </w:p>
        </w:tc>
      </w:tr>
      <w:tr w:rsidR="00161DD5" w:rsidRPr="00317BAA" w:rsidTr="00393407">
        <w:tc>
          <w:tcPr>
            <w:tcW w:w="0" w:type="auto"/>
            <w:vMerge/>
          </w:tcPr>
          <w:p w:rsidR="00161DD5" w:rsidRPr="00317BAA" w:rsidRDefault="00161DD5" w:rsidP="00317BAA">
            <w:pPr>
              <w:rPr>
                <w:rFonts w:ascii="Arial" w:hAnsi="Arial" w:cs="Arial"/>
              </w:rPr>
            </w:pPr>
          </w:p>
        </w:tc>
        <w:tc>
          <w:tcPr>
            <w:tcW w:w="0" w:type="auto"/>
            <w:vMerge/>
          </w:tcPr>
          <w:p w:rsidR="00161DD5" w:rsidRPr="00317BAA" w:rsidRDefault="00161DD5" w:rsidP="00317BAA">
            <w:pPr>
              <w:rPr>
                <w:rFonts w:ascii="Arial" w:hAnsi="Arial" w:cs="Arial"/>
              </w:rPr>
            </w:pPr>
          </w:p>
        </w:tc>
        <w:tc>
          <w:tcPr>
            <w:tcW w:w="0" w:type="auto"/>
            <w:vMerge/>
          </w:tcPr>
          <w:p w:rsidR="00161DD5" w:rsidRPr="00317BAA" w:rsidRDefault="00161DD5" w:rsidP="00317BAA">
            <w:pPr>
              <w:rPr>
                <w:rFonts w:ascii="Arial" w:hAnsi="Arial" w:cs="Arial"/>
              </w:rPr>
            </w:pPr>
          </w:p>
        </w:tc>
        <w:tc>
          <w:tcPr>
            <w:tcW w:w="0" w:type="auto"/>
            <w:gridSpan w:val="2"/>
          </w:tcPr>
          <w:p w:rsidR="00161DD5" w:rsidRPr="00317BAA" w:rsidRDefault="00161DD5" w:rsidP="00317BAA">
            <w:pPr>
              <w:jc w:val="center"/>
              <w:rPr>
                <w:rFonts w:ascii="Arial" w:hAnsi="Arial" w:cs="Arial"/>
              </w:rPr>
            </w:pPr>
            <w:r w:rsidRPr="00317BAA">
              <w:rPr>
                <w:rFonts w:ascii="Arial" w:hAnsi="Arial" w:cs="Arial"/>
              </w:rPr>
              <w:t>Местный бюджет</w:t>
            </w:r>
          </w:p>
        </w:tc>
        <w:tc>
          <w:tcPr>
            <w:tcW w:w="0" w:type="auto"/>
            <w:vMerge/>
          </w:tcPr>
          <w:p w:rsidR="00161DD5" w:rsidRPr="00317BAA" w:rsidRDefault="00161DD5" w:rsidP="00317BAA">
            <w:pPr>
              <w:jc w:val="center"/>
              <w:rPr>
                <w:rFonts w:ascii="Arial" w:hAnsi="Arial" w:cs="Arial"/>
              </w:rPr>
            </w:pPr>
          </w:p>
        </w:tc>
      </w:tr>
      <w:tr w:rsidR="00161DD5" w:rsidRPr="00317BAA" w:rsidTr="00393407">
        <w:tc>
          <w:tcPr>
            <w:tcW w:w="0" w:type="auto"/>
            <w:vMerge/>
          </w:tcPr>
          <w:p w:rsidR="00161DD5" w:rsidRPr="00317BAA" w:rsidRDefault="00161DD5" w:rsidP="00317BAA">
            <w:pPr>
              <w:rPr>
                <w:rFonts w:ascii="Arial" w:hAnsi="Arial" w:cs="Arial"/>
              </w:rPr>
            </w:pPr>
          </w:p>
        </w:tc>
        <w:tc>
          <w:tcPr>
            <w:tcW w:w="0" w:type="auto"/>
            <w:vMerge/>
          </w:tcPr>
          <w:p w:rsidR="00161DD5" w:rsidRPr="00317BAA" w:rsidRDefault="00161DD5" w:rsidP="00317BAA">
            <w:pPr>
              <w:rPr>
                <w:rFonts w:ascii="Arial" w:hAnsi="Arial" w:cs="Arial"/>
              </w:rPr>
            </w:pPr>
          </w:p>
        </w:tc>
        <w:tc>
          <w:tcPr>
            <w:tcW w:w="0" w:type="auto"/>
            <w:vMerge/>
          </w:tcPr>
          <w:p w:rsidR="00161DD5" w:rsidRPr="00317BAA" w:rsidRDefault="00161DD5" w:rsidP="00317BAA">
            <w:pPr>
              <w:rPr>
                <w:rFonts w:ascii="Arial" w:hAnsi="Arial" w:cs="Arial"/>
              </w:rPr>
            </w:pPr>
          </w:p>
        </w:tc>
        <w:tc>
          <w:tcPr>
            <w:tcW w:w="0" w:type="auto"/>
          </w:tcPr>
          <w:p w:rsidR="00161DD5" w:rsidRPr="00317BAA" w:rsidRDefault="00161DD5" w:rsidP="00317BAA">
            <w:pPr>
              <w:jc w:val="center"/>
              <w:rPr>
                <w:rFonts w:ascii="Arial" w:hAnsi="Arial" w:cs="Arial"/>
              </w:rPr>
            </w:pPr>
            <w:r w:rsidRPr="00317BAA">
              <w:rPr>
                <w:rFonts w:ascii="Arial" w:hAnsi="Arial" w:cs="Arial"/>
              </w:rPr>
              <w:t>бюджет МО Кимовский район</w:t>
            </w:r>
          </w:p>
        </w:tc>
        <w:tc>
          <w:tcPr>
            <w:tcW w:w="0" w:type="auto"/>
          </w:tcPr>
          <w:p w:rsidR="00161DD5" w:rsidRPr="00317BAA" w:rsidRDefault="00161DD5" w:rsidP="00317BAA">
            <w:pPr>
              <w:jc w:val="center"/>
              <w:rPr>
                <w:rFonts w:ascii="Arial" w:hAnsi="Arial" w:cs="Arial"/>
              </w:rPr>
            </w:pPr>
            <w:r w:rsidRPr="00317BAA">
              <w:rPr>
                <w:rFonts w:ascii="Arial" w:hAnsi="Arial" w:cs="Arial"/>
              </w:rPr>
              <w:t xml:space="preserve">бюджет МО </w:t>
            </w:r>
            <w:proofErr w:type="spellStart"/>
            <w:r w:rsidRPr="00317BAA">
              <w:rPr>
                <w:rFonts w:ascii="Arial" w:hAnsi="Arial" w:cs="Arial"/>
              </w:rPr>
              <w:t>г</w:t>
            </w:r>
            <w:proofErr w:type="gramStart"/>
            <w:r w:rsidRPr="00317BAA">
              <w:rPr>
                <w:rFonts w:ascii="Arial" w:hAnsi="Arial" w:cs="Arial"/>
              </w:rPr>
              <w:t>.К</w:t>
            </w:r>
            <w:proofErr w:type="gramEnd"/>
            <w:r w:rsidRPr="00317BAA">
              <w:rPr>
                <w:rFonts w:ascii="Arial" w:hAnsi="Arial" w:cs="Arial"/>
              </w:rPr>
              <w:t>имовск</w:t>
            </w:r>
            <w:proofErr w:type="spellEnd"/>
            <w:r w:rsidRPr="00317BAA">
              <w:rPr>
                <w:rFonts w:ascii="Arial" w:hAnsi="Arial" w:cs="Arial"/>
              </w:rPr>
              <w:t xml:space="preserve"> Кимовский район</w:t>
            </w:r>
          </w:p>
        </w:tc>
        <w:tc>
          <w:tcPr>
            <w:tcW w:w="0" w:type="auto"/>
            <w:vMerge/>
          </w:tcPr>
          <w:p w:rsidR="00161DD5" w:rsidRPr="00317BAA" w:rsidRDefault="00161DD5" w:rsidP="00317BAA">
            <w:pPr>
              <w:jc w:val="center"/>
              <w:rPr>
                <w:rFonts w:ascii="Arial" w:hAnsi="Arial" w:cs="Arial"/>
              </w:rPr>
            </w:pPr>
          </w:p>
        </w:tc>
      </w:tr>
      <w:tr w:rsidR="00161DD5" w:rsidRPr="00317BAA" w:rsidTr="00393407">
        <w:tc>
          <w:tcPr>
            <w:tcW w:w="0" w:type="auto"/>
            <w:gridSpan w:val="6"/>
          </w:tcPr>
          <w:p w:rsidR="00161DD5" w:rsidRPr="00317BAA" w:rsidRDefault="00161DD5" w:rsidP="00317BAA">
            <w:pPr>
              <w:rPr>
                <w:rFonts w:ascii="Arial" w:hAnsi="Arial" w:cs="Arial"/>
              </w:rPr>
            </w:pPr>
            <w:r w:rsidRPr="00317BAA">
              <w:rPr>
                <w:rFonts w:ascii="Arial" w:hAnsi="Arial" w:cs="Arial"/>
              </w:rPr>
              <w:t>1. Оснащение муниципальных учреждений необходимыми средствами и оборудованием, в соответствии с требованиями пожарной безопасности</w:t>
            </w:r>
          </w:p>
        </w:tc>
      </w:tr>
      <w:tr w:rsidR="00FB46EB" w:rsidRPr="00317BAA" w:rsidTr="00393407">
        <w:tc>
          <w:tcPr>
            <w:tcW w:w="0" w:type="auto"/>
            <w:gridSpan w:val="6"/>
          </w:tcPr>
          <w:p w:rsidR="00FB46EB" w:rsidRPr="00317BAA" w:rsidRDefault="00FB46EB" w:rsidP="00317BAA">
            <w:pPr>
              <w:rPr>
                <w:rFonts w:ascii="Arial" w:hAnsi="Arial" w:cs="Arial"/>
              </w:rPr>
            </w:pPr>
            <w:r w:rsidRPr="00317BAA">
              <w:rPr>
                <w:rFonts w:ascii="Arial" w:hAnsi="Arial" w:cs="Arial"/>
              </w:rPr>
              <w:t>Инструментальный контроль</w:t>
            </w:r>
          </w:p>
        </w:tc>
      </w:tr>
      <w:tr w:rsidR="00FB46EB" w:rsidRPr="00317BAA" w:rsidTr="00393407">
        <w:tc>
          <w:tcPr>
            <w:tcW w:w="0" w:type="auto"/>
          </w:tcPr>
          <w:p w:rsidR="00FB46EB" w:rsidRPr="00317BAA" w:rsidRDefault="00FB46EB"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FB46EB" w:rsidRPr="00317BAA" w:rsidRDefault="00FB46EB" w:rsidP="00317BAA">
            <w:pPr>
              <w:jc w:val="center"/>
              <w:rPr>
                <w:rFonts w:ascii="Arial" w:hAnsi="Arial" w:cs="Arial"/>
              </w:rPr>
            </w:pPr>
            <w:r w:rsidRPr="00317BAA">
              <w:rPr>
                <w:rFonts w:ascii="Arial" w:hAnsi="Arial" w:cs="Arial"/>
              </w:rPr>
              <w:t>2019</w:t>
            </w:r>
          </w:p>
        </w:tc>
        <w:tc>
          <w:tcPr>
            <w:tcW w:w="0" w:type="auto"/>
          </w:tcPr>
          <w:p w:rsidR="00FB46EB" w:rsidRPr="00317BAA" w:rsidRDefault="00194845" w:rsidP="00317BAA">
            <w:pPr>
              <w:jc w:val="center"/>
              <w:rPr>
                <w:rFonts w:ascii="Arial" w:hAnsi="Arial" w:cs="Arial"/>
              </w:rPr>
            </w:pPr>
            <w:r w:rsidRPr="00317BAA">
              <w:rPr>
                <w:rFonts w:ascii="Arial" w:hAnsi="Arial" w:cs="Arial"/>
              </w:rPr>
              <w:t>76,</w:t>
            </w:r>
            <w:r w:rsidR="00FB46EB" w:rsidRPr="00317BAA">
              <w:rPr>
                <w:rFonts w:ascii="Arial" w:hAnsi="Arial" w:cs="Arial"/>
              </w:rPr>
              <w:t>90</w:t>
            </w:r>
          </w:p>
        </w:tc>
        <w:tc>
          <w:tcPr>
            <w:tcW w:w="0" w:type="auto"/>
          </w:tcPr>
          <w:p w:rsidR="00FB46EB" w:rsidRPr="00317BAA" w:rsidRDefault="00194845" w:rsidP="00317BAA">
            <w:pPr>
              <w:jc w:val="center"/>
              <w:rPr>
                <w:rFonts w:ascii="Arial" w:hAnsi="Arial" w:cs="Arial"/>
              </w:rPr>
            </w:pPr>
            <w:r w:rsidRPr="00317BAA">
              <w:rPr>
                <w:rFonts w:ascii="Arial" w:hAnsi="Arial" w:cs="Arial"/>
              </w:rPr>
              <w:t>76,</w:t>
            </w:r>
            <w:r w:rsidR="00FB46EB" w:rsidRPr="00317BAA">
              <w:rPr>
                <w:rFonts w:ascii="Arial" w:hAnsi="Arial" w:cs="Arial"/>
              </w:rPr>
              <w:t>90</w:t>
            </w:r>
          </w:p>
        </w:tc>
        <w:tc>
          <w:tcPr>
            <w:tcW w:w="0" w:type="auto"/>
          </w:tcPr>
          <w:p w:rsidR="00FB46EB" w:rsidRPr="00317BAA" w:rsidRDefault="00FB46EB" w:rsidP="00317BAA">
            <w:pPr>
              <w:rPr>
                <w:rFonts w:ascii="Arial" w:hAnsi="Arial" w:cs="Arial"/>
                <w:highlight w:val="yellow"/>
              </w:rPr>
            </w:pPr>
          </w:p>
        </w:tc>
        <w:tc>
          <w:tcPr>
            <w:tcW w:w="0" w:type="auto"/>
          </w:tcPr>
          <w:p w:rsidR="00FB46EB" w:rsidRPr="00317BAA" w:rsidRDefault="00FB46EB" w:rsidP="00317BAA">
            <w:pPr>
              <w:rPr>
                <w:rFonts w:ascii="Arial" w:hAnsi="Arial" w:cs="Arial"/>
              </w:rPr>
            </w:pPr>
            <w:r w:rsidRPr="00317BAA">
              <w:rPr>
                <w:rFonts w:ascii="Arial" w:hAnsi="Arial" w:cs="Arial"/>
              </w:rPr>
              <w:t>Отдел образования комитета по социальным вопросам</w:t>
            </w:r>
          </w:p>
        </w:tc>
      </w:tr>
      <w:tr w:rsidR="00FB46EB" w:rsidRPr="00317BAA" w:rsidTr="00393407">
        <w:tc>
          <w:tcPr>
            <w:tcW w:w="0" w:type="auto"/>
          </w:tcPr>
          <w:p w:rsidR="00FB46EB" w:rsidRPr="00317BAA" w:rsidRDefault="00FB46EB"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FB46EB" w:rsidRPr="00317BAA" w:rsidRDefault="00FB46EB" w:rsidP="00317BAA">
            <w:pPr>
              <w:jc w:val="center"/>
              <w:rPr>
                <w:rFonts w:ascii="Arial" w:hAnsi="Arial" w:cs="Arial"/>
              </w:rPr>
            </w:pPr>
            <w:r w:rsidRPr="00317BAA">
              <w:rPr>
                <w:rFonts w:ascii="Arial" w:hAnsi="Arial" w:cs="Arial"/>
              </w:rPr>
              <w:t>2020</w:t>
            </w:r>
          </w:p>
        </w:tc>
        <w:tc>
          <w:tcPr>
            <w:tcW w:w="0" w:type="auto"/>
          </w:tcPr>
          <w:p w:rsidR="00FB46EB" w:rsidRPr="00317BAA" w:rsidRDefault="00194845" w:rsidP="00317BAA">
            <w:pPr>
              <w:jc w:val="center"/>
              <w:rPr>
                <w:rFonts w:ascii="Arial" w:hAnsi="Arial" w:cs="Arial"/>
              </w:rPr>
            </w:pPr>
            <w:r w:rsidRPr="00317BAA">
              <w:rPr>
                <w:rFonts w:ascii="Arial" w:hAnsi="Arial" w:cs="Arial"/>
              </w:rPr>
              <w:t>172,50</w:t>
            </w:r>
          </w:p>
        </w:tc>
        <w:tc>
          <w:tcPr>
            <w:tcW w:w="0" w:type="auto"/>
          </w:tcPr>
          <w:p w:rsidR="00FB46EB" w:rsidRPr="00317BAA" w:rsidRDefault="00194845" w:rsidP="00317BAA">
            <w:pPr>
              <w:jc w:val="center"/>
              <w:rPr>
                <w:rFonts w:ascii="Arial" w:hAnsi="Arial" w:cs="Arial"/>
              </w:rPr>
            </w:pPr>
            <w:r w:rsidRPr="00317BAA">
              <w:rPr>
                <w:rFonts w:ascii="Arial" w:hAnsi="Arial" w:cs="Arial"/>
              </w:rPr>
              <w:t>172,50</w:t>
            </w:r>
          </w:p>
        </w:tc>
        <w:tc>
          <w:tcPr>
            <w:tcW w:w="0" w:type="auto"/>
          </w:tcPr>
          <w:p w:rsidR="00FB46EB" w:rsidRPr="00317BAA" w:rsidRDefault="00FB46EB" w:rsidP="00317BAA">
            <w:pPr>
              <w:rPr>
                <w:rFonts w:ascii="Arial" w:hAnsi="Arial" w:cs="Arial"/>
                <w:highlight w:val="yellow"/>
              </w:rPr>
            </w:pPr>
          </w:p>
        </w:tc>
        <w:tc>
          <w:tcPr>
            <w:tcW w:w="0" w:type="auto"/>
          </w:tcPr>
          <w:p w:rsidR="00FB46EB" w:rsidRPr="00317BAA" w:rsidRDefault="00FB46EB"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val="restart"/>
          </w:tcPr>
          <w:p w:rsidR="00EC23C0" w:rsidRPr="00317BAA" w:rsidRDefault="00EC23C0"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EC23C0" w:rsidRPr="00317BAA" w:rsidRDefault="00EC23C0" w:rsidP="00317BAA">
            <w:pPr>
              <w:jc w:val="center"/>
              <w:rPr>
                <w:rFonts w:ascii="Arial" w:hAnsi="Arial" w:cs="Arial"/>
              </w:rPr>
            </w:pPr>
            <w:r w:rsidRPr="00317BAA">
              <w:rPr>
                <w:rFonts w:ascii="Arial" w:hAnsi="Arial" w:cs="Arial"/>
              </w:rPr>
              <w:t>2021</w:t>
            </w:r>
          </w:p>
        </w:tc>
        <w:tc>
          <w:tcPr>
            <w:tcW w:w="0" w:type="auto"/>
          </w:tcPr>
          <w:p w:rsidR="00EC23C0" w:rsidRPr="00317BAA" w:rsidRDefault="00194845" w:rsidP="00317BAA">
            <w:pPr>
              <w:jc w:val="center"/>
              <w:rPr>
                <w:rFonts w:ascii="Arial" w:hAnsi="Arial" w:cs="Arial"/>
              </w:rPr>
            </w:pPr>
            <w:r w:rsidRPr="00317BAA">
              <w:rPr>
                <w:rFonts w:ascii="Arial" w:hAnsi="Arial" w:cs="Arial"/>
              </w:rPr>
              <w:t>172,</w:t>
            </w:r>
            <w:r w:rsidR="00EC23C0" w:rsidRPr="00317BAA">
              <w:rPr>
                <w:rFonts w:ascii="Arial" w:hAnsi="Arial" w:cs="Arial"/>
              </w:rPr>
              <w:t>50</w:t>
            </w:r>
          </w:p>
        </w:tc>
        <w:tc>
          <w:tcPr>
            <w:tcW w:w="0" w:type="auto"/>
          </w:tcPr>
          <w:p w:rsidR="00EC23C0" w:rsidRPr="00317BAA" w:rsidRDefault="00194845" w:rsidP="00317BAA">
            <w:pPr>
              <w:jc w:val="center"/>
              <w:rPr>
                <w:rFonts w:ascii="Arial" w:hAnsi="Arial" w:cs="Arial"/>
              </w:rPr>
            </w:pPr>
            <w:r w:rsidRPr="00317BAA">
              <w:rPr>
                <w:rFonts w:ascii="Arial" w:hAnsi="Arial" w:cs="Arial"/>
              </w:rPr>
              <w:t>172,</w:t>
            </w:r>
            <w:r w:rsidR="00EC23C0" w:rsidRPr="00317BAA">
              <w:rPr>
                <w:rFonts w:ascii="Arial" w:hAnsi="Arial" w:cs="Arial"/>
              </w:rPr>
              <w:t>50</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2022</w:t>
            </w:r>
          </w:p>
        </w:tc>
        <w:tc>
          <w:tcPr>
            <w:tcW w:w="0" w:type="auto"/>
          </w:tcPr>
          <w:p w:rsidR="00EC23C0" w:rsidRPr="00317BAA" w:rsidRDefault="00194845" w:rsidP="00317BAA">
            <w:pPr>
              <w:jc w:val="center"/>
              <w:rPr>
                <w:rFonts w:ascii="Arial" w:hAnsi="Arial" w:cs="Arial"/>
              </w:rPr>
            </w:pPr>
            <w:r w:rsidRPr="00317BAA">
              <w:rPr>
                <w:rFonts w:ascii="Arial" w:hAnsi="Arial" w:cs="Arial"/>
              </w:rPr>
              <w:t>172,50</w:t>
            </w:r>
          </w:p>
        </w:tc>
        <w:tc>
          <w:tcPr>
            <w:tcW w:w="0" w:type="auto"/>
          </w:tcPr>
          <w:p w:rsidR="00EC23C0" w:rsidRPr="00317BAA" w:rsidRDefault="00194845" w:rsidP="00317BAA">
            <w:pPr>
              <w:jc w:val="center"/>
              <w:rPr>
                <w:rFonts w:ascii="Arial" w:hAnsi="Arial" w:cs="Arial"/>
              </w:rPr>
            </w:pPr>
            <w:r w:rsidRPr="00317BAA">
              <w:rPr>
                <w:rFonts w:ascii="Arial" w:hAnsi="Arial" w:cs="Arial"/>
              </w:rPr>
              <w:t>172,50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2023</w:t>
            </w:r>
          </w:p>
        </w:tc>
        <w:tc>
          <w:tcPr>
            <w:tcW w:w="0" w:type="auto"/>
          </w:tcPr>
          <w:p w:rsidR="00EC23C0" w:rsidRPr="00317BAA" w:rsidRDefault="00194845" w:rsidP="00317BAA">
            <w:pPr>
              <w:jc w:val="center"/>
              <w:rPr>
                <w:rFonts w:ascii="Arial" w:hAnsi="Arial" w:cs="Arial"/>
              </w:rPr>
            </w:pPr>
            <w:r w:rsidRPr="00317BAA">
              <w:rPr>
                <w:rFonts w:ascii="Arial" w:hAnsi="Arial" w:cs="Arial"/>
              </w:rPr>
              <w:t>172,50</w:t>
            </w:r>
          </w:p>
        </w:tc>
        <w:tc>
          <w:tcPr>
            <w:tcW w:w="0" w:type="auto"/>
          </w:tcPr>
          <w:p w:rsidR="00EC23C0" w:rsidRPr="00317BAA" w:rsidRDefault="00194845" w:rsidP="00317BAA">
            <w:pPr>
              <w:jc w:val="center"/>
              <w:rPr>
                <w:rFonts w:ascii="Arial" w:hAnsi="Arial" w:cs="Arial"/>
              </w:rPr>
            </w:pPr>
            <w:r w:rsidRPr="00317BAA">
              <w:rPr>
                <w:rFonts w:ascii="Arial" w:hAnsi="Arial" w:cs="Arial"/>
              </w:rPr>
              <w:t>172,50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2024</w:t>
            </w:r>
          </w:p>
        </w:tc>
        <w:tc>
          <w:tcPr>
            <w:tcW w:w="0" w:type="auto"/>
          </w:tcPr>
          <w:p w:rsidR="00EC23C0" w:rsidRPr="00317BAA" w:rsidRDefault="00194845" w:rsidP="00317BAA">
            <w:pPr>
              <w:jc w:val="center"/>
              <w:rPr>
                <w:rFonts w:ascii="Arial" w:hAnsi="Arial" w:cs="Arial"/>
              </w:rPr>
            </w:pPr>
            <w:r w:rsidRPr="00317BAA">
              <w:rPr>
                <w:rFonts w:ascii="Arial" w:hAnsi="Arial" w:cs="Arial"/>
              </w:rPr>
              <w:t>172,</w:t>
            </w:r>
            <w:r w:rsidR="00EC23C0" w:rsidRPr="00317BAA">
              <w:rPr>
                <w:rFonts w:ascii="Arial" w:hAnsi="Arial" w:cs="Arial"/>
              </w:rPr>
              <w:t>50</w:t>
            </w:r>
          </w:p>
        </w:tc>
        <w:tc>
          <w:tcPr>
            <w:tcW w:w="0" w:type="auto"/>
          </w:tcPr>
          <w:p w:rsidR="00EC23C0" w:rsidRPr="00317BAA" w:rsidRDefault="00194845" w:rsidP="00317BAA">
            <w:pPr>
              <w:jc w:val="center"/>
              <w:rPr>
                <w:rFonts w:ascii="Arial" w:hAnsi="Arial" w:cs="Arial"/>
              </w:rPr>
            </w:pPr>
            <w:r w:rsidRPr="00317BAA">
              <w:rPr>
                <w:rFonts w:ascii="Arial" w:hAnsi="Arial" w:cs="Arial"/>
              </w:rPr>
              <w:t>172,50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836577" w:rsidRPr="00317BAA" w:rsidTr="00393407">
        <w:tc>
          <w:tcPr>
            <w:tcW w:w="0" w:type="auto"/>
            <w:gridSpan w:val="6"/>
          </w:tcPr>
          <w:p w:rsidR="00836577" w:rsidRPr="00317BAA" w:rsidRDefault="00836577" w:rsidP="00317BAA">
            <w:pPr>
              <w:rPr>
                <w:rFonts w:ascii="Arial" w:hAnsi="Arial" w:cs="Arial"/>
              </w:rPr>
            </w:pPr>
            <w:r w:rsidRPr="00317BAA">
              <w:rPr>
                <w:rFonts w:ascii="Arial" w:hAnsi="Arial" w:cs="Arial"/>
              </w:rPr>
              <w:t>Огнезащитная обработка деревянных конструкций</w:t>
            </w:r>
          </w:p>
        </w:tc>
      </w:tr>
      <w:tr w:rsidR="00836577" w:rsidRPr="00317BAA" w:rsidTr="00393407">
        <w:tc>
          <w:tcPr>
            <w:tcW w:w="0" w:type="auto"/>
          </w:tcPr>
          <w:p w:rsidR="00836577" w:rsidRPr="00317BAA" w:rsidRDefault="00836577" w:rsidP="00317BAA">
            <w:pPr>
              <w:jc w:val="center"/>
              <w:rPr>
                <w:rFonts w:ascii="Arial" w:hAnsi="Arial" w:cs="Arial"/>
              </w:rPr>
            </w:pPr>
            <w:r w:rsidRPr="00317BAA">
              <w:rPr>
                <w:rFonts w:ascii="Arial" w:hAnsi="Arial" w:cs="Arial"/>
              </w:rPr>
              <w:t>Муниципальные образовательные учреждения</w:t>
            </w:r>
          </w:p>
        </w:tc>
        <w:tc>
          <w:tcPr>
            <w:tcW w:w="0" w:type="auto"/>
          </w:tcPr>
          <w:p w:rsidR="00836577" w:rsidRPr="00317BAA" w:rsidRDefault="00836577" w:rsidP="00317BAA">
            <w:pPr>
              <w:jc w:val="center"/>
              <w:rPr>
                <w:rFonts w:ascii="Arial" w:hAnsi="Arial" w:cs="Arial"/>
              </w:rPr>
            </w:pPr>
            <w:r w:rsidRPr="00317BAA">
              <w:rPr>
                <w:rFonts w:ascii="Arial" w:hAnsi="Arial" w:cs="Arial"/>
              </w:rPr>
              <w:t>2019</w:t>
            </w:r>
          </w:p>
        </w:tc>
        <w:tc>
          <w:tcPr>
            <w:tcW w:w="0" w:type="auto"/>
          </w:tcPr>
          <w:p w:rsidR="00836577" w:rsidRPr="00317BAA" w:rsidRDefault="00CD3A3A" w:rsidP="00317BAA">
            <w:pPr>
              <w:jc w:val="center"/>
              <w:rPr>
                <w:rFonts w:ascii="Arial" w:hAnsi="Arial" w:cs="Arial"/>
              </w:rPr>
            </w:pPr>
            <w:r w:rsidRPr="00317BAA">
              <w:rPr>
                <w:rFonts w:ascii="Arial" w:hAnsi="Arial" w:cs="Arial"/>
              </w:rPr>
              <w:t>126,72</w:t>
            </w:r>
          </w:p>
        </w:tc>
        <w:tc>
          <w:tcPr>
            <w:tcW w:w="0" w:type="auto"/>
          </w:tcPr>
          <w:p w:rsidR="00836577" w:rsidRPr="00317BAA" w:rsidRDefault="00CD3A3A" w:rsidP="00317BAA">
            <w:pPr>
              <w:jc w:val="center"/>
              <w:rPr>
                <w:rFonts w:ascii="Arial" w:hAnsi="Arial" w:cs="Arial"/>
              </w:rPr>
            </w:pPr>
            <w:r w:rsidRPr="00317BAA">
              <w:rPr>
                <w:rFonts w:ascii="Arial" w:hAnsi="Arial" w:cs="Arial"/>
              </w:rPr>
              <w:t>126,72</w:t>
            </w:r>
          </w:p>
        </w:tc>
        <w:tc>
          <w:tcPr>
            <w:tcW w:w="0" w:type="auto"/>
          </w:tcPr>
          <w:p w:rsidR="00836577" w:rsidRPr="00317BAA" w:rsidRDefault="00836577" w:rsidP="00317BAA">
            <w:pPr>
              <w:rPr>
                <w:rFonts w:ascii="Arial" w:hAnsi="Arial" w:cs="Arial"/>
                <w:highlight w:val="yellow"/>
              </w:rPr>
            </w:pPr>
          </w:p>
        </w:tc>
        <w:tc>
          <w:tcPr>
            <w:tcW w:w="0" w:type="auto"/>
          </w:tcPr>
          <w:p w:rsidR="00836577" w:rsidRPr="00317BAA" w:rsidRDefault="00CD3A3A"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val="restart"/>
          </w:tcPr>
          <w:p w:rsidR="00EC23C0" w:rsidRPr="00317BAA" w:rsidRDefault="00EC23C0"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EC23C0" w:rsidRPr="00317BAA" w:rsidRDefault="00EC23C0" w:rsidP="00317BAA">
            <w:pPr>
              <w:jc w:val="center"/>
              <w:rPr>
                <w:rFonts w:ascii="Arial" w:hAnsi="Arial" w:cs="Arial"/>
              </w:rPr>
            </w:pPr>
            <w:r w:rsidRPr="00317BAA">
              <w:rPr>
                <w:rFonts w:ascii="Arial" w:hAnsi="Arial" w:cs="Arial"/>
              </w:rPr>
              <w:t>2019</w:t>
            </w:r>
          </w:p>
        </w:tc>
        <w:tc>
          <w:tcPr>
            <w:tcW w:w="0" w:type="auto"/>
          </w:tcPr>
          <w:p w:rsidR="00EC23C0" w:rsidRPr="00317BAA" w:rsidRDefault="0031453F" w:rsidP="00317BAA">
            <w:pPr>
              <w:jc w:val="center"/>
              <w:rPr>
                <w:rFonts w:ascii="Arial" w:hAnsi="Arial" w:cs="Arial"/>
              </w:rPr>
            </w:pPr>
            <w:r w:rsidRPr="00317BAA">
              <w:rPr>
                <w:rFonts w:ascii="Arial" w:hAnsi="Arial" w:cs="Arial"/>
              </w:rPr>
              <w:t>1</w:t>
            </w:r>
            <w:r w:rsidR="008C4850" w:rsidRPr="00317BAA">
              <w:rPr>
                <w:rFonts w:ascii="Arial" w:hAnsi="Arial" w:cs="Arial"/>
              </w:rPr>
              <w:t>95,57</w:t>
            </w:r>
          </w:p>
        </w:tc>
        <w:tc>
          <w:tcPr>
            <w:tcW w:w="0" w:type="auto"/>
          </w:tcPr>
          <w:p w:rsidR="00EC23C0" w:rsidRPr="00317BAA" w:rsidRDefault="0031453F" w:rsidP="00317BAA">
            <w:pPr>
              <w:jc w:val="center"/>
              <w:rPr>
                <w:rFonts w:ascii="Arial" w:hAnsi="Arial" w:cs="Arial"/>
              </w:rPr>
            </w:pPr>
            <w:r w:rsidRPr="00317BAA">
              <w:rPr>
                <w:rFonts w:ascii="Arial" w:hAnsi="Arial" w:cs="Arial"/>
              </w:rPr>
              <w:t>1</w:t>
            </w:r>
            <w:r w:rsidR="008C4850" w:rsidRPr="00317BAA">
              <w:rPr>
                <w:rFonts w:ascii="Arial" w:hAnsi="Arial" w:cs="Arial"/>
              </w:rPr>
              <w:t>95,57</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2020</w:t>
            </w:r>
          </w:p>
        </w:tc>
        <w:tc>
          <w:tcPr>
            <w:tcW w:w="0" w:type="auto"/>
          </w:tcPr>
          <w:p w:rsidR="00EC23C0" w:rsidRPr="00317BAA" w:rsidRDefault="00EC23C0" w:rsidP="00317BAA">
            <w:pPr>
              <w:jc w:val="center"/>
              <w:rPr>
                <w:rFonts w:ascii="Arial" w:hAnsi="Arial" w:cs="Arial"/>
              </w:rPr>
            </w:pPr>
            <w:r w:rsidRPr="00317BAA">
              <w:rPr>
                <w:rFonts w:ascii="Arial" w:hAnsi="Arial" w:cs="Arial"/>
              </w:rPr>
              <w:t>322</w:t>
            </w:r>
            <w:r w:rsidR="00DF25C9" w:rsidRPr="00317BAA">
              <w:rPr>
                <w:rFonts w:ascii="Arial" w:hAnsi="Arial" w:cs="Arial"/>
              </w:rPr>
              <w:t>,87</w:t>
            </w:r>
          </w:p>
        </w:tc>
        <w:tc>
          <w:tcPr>
            <w:tcW w:w="0" w:type="auto"/>
          </w:tcPr>
          <w:p w:rsidR="00EC23C0" w:rsidRPr="00317BAA" w:rsidRDefault="00DF25C9" w:rsidP="00317BAA">
            <w:pPr>
              <w:jc w:val="center"/>
              <w:rPr>
                <w:rFonts w:ascii="Arial" w:hAnsi="Arial" w:cs="Arial"/>
              </w:rPr>
            </w:pPr>
            <w:r w:rsidRPr="00317BAA">
              <w:rPr>
                <w:rFonts w:ascii="Arial" w:hAnsi="Arial" w:cs="Arial"/>
              </w:rPr>
              <w:t>322,87</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2021</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2022</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2023</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2024</w:t>
            </w:r>
          </w:p>
        </w:tc>
        <w:tc>
          <w:tcPr>
            <w:tcW w:w="0" w:type="auto"/>
          </w:tcPr>
          <w:p w:rsidR="00EC23C0" w:rsidRPr="00317BAA" w:rsidRDefault="00DF25C9" w:rsidP="00317BAA">
            <w:pPr>
              <w:jc w:val="center"/>
              <w:rPr>
                <w:rFonts w:ascii="Arial" w:hAnsi="Arial" w:cs="Arial"/>
              </w:rPr>
            </w:pPr>
            <w:r w:rsidRPr="00317BAA">
              <w:rPr>
                <w:rFonts w:ascii="Arial" w:hAnsi="Arial" w:cs="Arial"/>
              </w:rPr>
              <w:t>464,</w:t>
            </w:r>
            <w:r w:rsidR="00EC23C0" w:rsidRPr="00317BAA">
              <w:rPr>
                <w:rFonts w:ascii="Arial" w:hAnsi="Arial" w:cs="Arial"/>
              </w:rPr>
              <w:t>80</w:t>
            </w:r>
          </w:p>
        </w:tc>
        <w:tc>
          <w:tcPr>
            <w:tcW w:w="0" w:type="auto"/>
          </w:tcPr>
          <w:p w:rsidR="00EC23C0" w:rsidRPr="00317BAA" w:rsidRDefault="00DF25C9" w:rsidP="00317BAA">
            <w:pPr>
              <w:jc w:val="center"/>
              <w:rPr>
                <w:rFonts w:ascii="Arial" w:hAnsi="Arial" w:cs="Arial"/>
              </w:rPr>
            </w:pPr>
            <w:r w:rsidRPr="00317BAA">
              <w:rPr>
                <w:rFonts w:ascii="Arial" w:hAnsi="Arial" w:cs="Arial"/>
              </w:rPr>
              <w:t>464,80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val="restart"/>
          </w:tcPr>
          <w:p w:rsidR="00EC23C0" w:rsidRPr="00317BAA" w:rsidRDefault="00EC23C0" w:rsidP="00317BAA">
            <w:pPr>
              <w:jc w:val="center"/>
              <w:rPr>
                <w:rFonts w:ascii="Arial" w:hAnsi="Arial" w:cs="Arial"/>
              </w:rPr>
            </w:pPr>
            <w:r w:rsidRPr="00317BAA">
              <w:rPr>
                <w:rFonts w:ascii="Arial" w:hAnsi="Arial" w:cs="Arial"/>
              </w:rPr>
              <w:t>Дополнительное образование</w:t>
            </w:r>
          </w:p>
        </w:tc>
        <w:tc>
          <w:tcPr>
            <w:tcW w:w="0" w:type="auto"/>
          </w:tcPr>
          <w:p w:rsidR="00EC23C0" w:rsidRPr="00317BAA" w:rsidRDefault="00EC23C0" w:rsidP="00317BAA">
            <w:pPr>
              <w:jc w:val="center"/>
              <w:rPr>
                <w:rFonts w:ascii="Arial" w:hAnsi="Arial" w:cs="Arial"/>
              </w:rPr>
            </w:pPr>
            <w:r w:rsidRPr="00317BAA">
              <w:rPr>
                <w:rFonts w:ascii="Arial" w:hAnsi="Arial" w:cs="Arial"/>
              </w:rPr>
              <w:t>2019</w:t>
            </w:r>
          </w:p>
        </w:tc>
        <w:tc>
          <w:tcPr>
            <w:tcW w:w="0" w:type="auto"/>
          </w:tcPr>
          <w:p w:rsidR="00EC23C0" w:rsidRPr="00317BAA" w:rsidRDefault="00DF25C9" w:rsidP="00317BAA">
            <w:pPr>
              <w:jc w:val="center"/>
              <w:rPr>
                <w:rFonts w:ascii="Arial" w:hAnsi="Arial" w:cs="Arial"/>
              </w:rPr>
            </w:pPr>
            <w:r w:rsidRPr="00317BAA">
              <w:rPr>
                <w:rFonts w:ascii="Arial" w:hAnsi="Arial" w:cs="Arial"/>
              </w:rPr>
              <w:t>29,20</w:t>
            </w:r>
          </w:p>
        </w:tc>
        <w:tc>
          <w:tcPr>
            <w:tcW w:w="0" w:type="auto"/>
          </w:tcPr>
          <w:p w:rsidR="00EC23C0" w:rsidRPr="00317BAA" w:rsidRDefault="00DF25C9" w:rsidP="00317BAA">
            <w:pPr>
              <w:jc w:val="center"/>
              <w:rPr>
                <w:rFonts w:ascii="Arial" w:hAnsi="Arial" w:cs="Arial"/>
              </w:rPr>
            </w:pPr>
            <w:r w:rsidRPr="00317BAA">
              <w:rPr>
                <w:rFonts w:ascii="Arial" w:hAnsi="Arial" w:cs="Arial"/>
              </w:rPr>
              <w:t>29,20</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2020</w:t>
            </w:r>
          </w:p>
        </w:tc>
        <w:tc>
          <w:tcPr>
            <w:tcW w:w="0" w:type="auto"/>
          </w:tcPr>
          <w:p w:rsidR="00EC23C0" w:rsidRPr="00317BAA" w:rsidRDefault="00DF25C9" w:rsidP="00317BAA">
            <w:pPr>
              <w:jc w:val="center"/>
              <w:rPr>
                <w:rFonts w:ascii="Arial" w:hAnsi="Arial" w:cs="Arial"/>
              </w:rPr>
            </w:pPr>
            <w:r w:rsidRPr="00317BAA">
              <w:rPr>
                <w:rFonts w:ascii="Arial" w:hAnsi="Arial" w:cs="Arial"/>
              </w:rPr>
              <w:t>30,30</w:t>
            </w:r>
          </w:p>
        </w:tc>
        <w:tc>
          <w:tcPr>
            <w:tcW w:w="0" w:type="auto"/>
          </w:tcPr>
          <w:p w:rsidR="00EC23C0" w:rsidRPr="00317BAA" w:rsidRDefault="00DF25C9" w:rsidP="00317BAA">
            <w:pPr>
              <w:jc w:val="center"/>
              <w:rPr>
                <w:rFonts w:ascii="Arial" w:hAnsi="Arial" w:cs="Arial"/>
              </w:rPr>
            </w:pPr>
            <w:r w:rsidRPr="00317BAA">
              <w:rPr>
                <w:rFonts w:ascii="Arial" w:hAnsi="Arial" w:cs="Arial"/>
              </w:rPr>
              <w:t>30,</w:t>
            </w:r>
            <w:r w:rsidR="00EC23C0" w:rsidRPr="00317BAA">
              <w:rPr>
                <w:rFonts w:ascii="Arial" w:hAnsi="Arial" w:cs="Arial"/>
              </w:rPr>
              <w:t>30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2021</w:t>
            </w:r>
          </w:p>
        </w:tc>
        <w:tc>
          <w:tcPr>
            <w:tcW w:w="0" w:type="auto"/>
          </w:tcPr>
          <w:p w:rsidR="00EC23C0" w:rsidRPr="00317BAA" w:rsidRDefault="00DF25C9" w:rsidP="00317BAA">
            <w:pPr>
              <w:jc w:val="center"/>
              <w:rPr>
                <w:rFonts w:ascii="Arial" w:hAnsi="Arial" w:cs="Arial"/>
              </w:rPr>
            </w:pPr>
            <w:r w:rsidRPr="00317BAA">
              <w:rPr>
                <w:rFonts w:ascii="Arial" w:hAnsi="Arial" w:cs="Arial"/>
              </w:rPr>
              <w:t>30,</w:t>
            </w:r>
            <w:r w:rsidR="00EC23C0" w:rsidRPr="00317BAA">
              <w:rPr>
                <w:rFonts w:ascii="Arial" w:hAnsi="Arial" w:cs="Arial"/>
              </w:rPr>
              <w:t>30</w:t>
            </w:r>
          </w:p>
        </w:tc>
        <w:tc>
          <w:tcPr>
            <w:tcW w:w="0" w:type="auto"/>
          </w:tcPr>
          <w:p w:rsidR="00EC23C0" w:rsidRPr="00317BAA" w:rsidRDefault="00DF25C9" w:rsidP="00317BAA">
            <w:pPr>
              <w:jc w:val="center"/>
              <w:rPr>
                <w:rFonts w:ascii="Arial" w:hAnsi="Arial" w:cs="Arial"/>
              </w:rPr>
            </w:pPr>
            <w:r w:rsidRPr="00317BAA">
              <w:rPr>
                <w:rFonts w:ascii="Arial" w:hAnsi="Arial" w:cs="Arial"/>
              </w:rPr>
              <w:t>30,</w:t>
            </w:r>
            <w:r w:rsidR="00EC23C0" w:rsidRPr="00317BAA">
              <w:rPr>
                <w:rFonts w:ascii="Arial" w:hAnsi="Arial" w:cs="Arial"/>
              </w:rPr>
              <w:t>30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2022</w:t>
            </w:r>
          </w:p>
        </w:tc>
        <w:tc>
          <w:tcPr>
            <w:tcW w:w="0" w:type="auto"/>
          </w:tcPr>
          <w:p w:rsidR="00EC23C0" w:rsidRPr="00317BAA" w:rsidRDefault="00DF25C9" w:rsidP="00317BAA">
            <w:pPr>
              <w:jc w:val="center"/>
              <w:rPr>
                <w:rFonts w:ascii="Arial" w:hAnsi="Arial" w:cs="Arial"/>
              </w:rPr>
            </w:pPr>
            <w:r w:rsidRPr="00317BAA">
              <w:rPr>
                <w:rFonts w:ascii="Arial" w:hAnsi="Arial" w:cs="Arial"/>
              </w:rPr>
              <w:t>30,30</w:t>
            </w:r>
          </w:p>
        </w:tc>
        <w:tc>
          <w:tcPr>
            <w:tcW w:w="0" w:type="auto"/>
          </w:tcPr>
          <w:p w:rsidR="00EC23C0" w:rsidRPr="00317BAA" w:rsidRDefault="00DF25C9" w:rsidP="00317BAA">
            <w:pPr>
              <w:jc w:val="center"/>
              <w:rPr>
                <w:rFonts w:ascii="Arial" w:hAnsi="Arial" w:cs="Arial"/>
              </w:rPr>
            </w:pPr>
            <w:r w:rsidRPr="00317BAA">
              <w:rPr>
                <w:rFonts w:ascii="Arial" w:hAnsi="Arial" w:cs="Arial"/>
              </w:rPr>
              <w:t>30,30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2023</w:t>
            </w:r>
          </w:p>
        </w:tc>
        <w:tc>
          <w:tcPr>
            <w:tcW w:w="0" w:type="auto"/>
          </w:tcPr>
          <w:p w:rsidR="00EC23C0" w:rsidRPr="00317BAA" w:rsidRDefault="00DF25C9" w:rsidP="00317BAA">
            <w:pPr>
              <w:jc w:val="center"/>
              <w:rPr>
                <w:rFonts w:ascii="Arial" w:hAnsi="Arial" w:cs="Arial"/>
              </w:rPr>
            </w:pPr>
            <w:r w:rsidRPr="00317BAA">
              <w:rPr>
                <w:rFonts w:ascii="Arial" w:hAnsi="Arial" w:cs="Arial"/>
              </w:rPr>
              <w:t>30,30</w:t>
            </w:r>
          </w:p>
        </w:tc>
        <w:tc>
          <w:tcPr>
            <w:tcW w:w="0" w:type="auto"/>
          </w:tcPr>
          <w:p w:rsidR="00EC23C0" w:rsidRPr="00317BAA" w:rsidRDefault="00DF25C9" w:rsidP="00317BAA">
            <w:pPr>
              <w:jc w:val="center"/>
              <w:rPr>
                <w:rFonts w:ascii="Arial" w:hAnsi="Arial" w:cs="Arial"/>
              </w:rPr>
            </w:pPr>
            <w:r w:rsidRPr="00317BAA">
              <w:rPr>
                <w:rFonts w:ascii="Arial" w:hAnsi="Arial" w:cs="Arial"/>
              </w:rPr>
              <w:t>30,30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2024</w:t>
            </w:r>
          </w:p>
        </w:tc>
        <w:tc>
          <w:tcPr>
            <w:tcW w:w="0" w:type="auto"/>
          </w:tcPr>
          <w:p w:rsidR="00EC23C0" w:rsidRPr="00317BAA" w:rsidRDefault="00DF25C9" w:rsidP="00317BAA">
            <w:pPr>
              <w:jc w:val="center"/>
              <w:rPr>
                <w:rFonts w:ascii="Arial" w:hAnsi="Arial" w:cs="Arial"/>
              </w:rPr>
            </w:pPr>
            <w:r w:rsidRPr="00317BAA">
              <w:rPr>
                <w:rFonts w:ascii="Arial" w:hAnsi="Arial" w:cs="Arial"/>
              </w:rPr>
              <w:t>30,</w:t>
            </w:r>
            <w:r w:rsidR="00EC23C0" w:rsidRPr="00317BAA">
              <w:rPr>
                <w:rFonts w:ascii="Arial" w:hAnsi="Arial" w:cs="Arial"/>
              </w:rPr>
              <w:t>30</w:t>
            </w:r>
          </w:p>
        </w:tc>
        <w:tc>
          <w:tcPr>
            <w:tcW w:w="0" w:type="auto"/>
          </w:tcPr>
          <w:p w:rsidR="00EC23C0" w:rsidRPr="00317BAA" w:rsidRDefault="00DF25C9" w:rsidP="00317BAA">
            <w:pPr>
              <w:jc w:val="center"/>
              <w:rPr>
                <w:rFonts w:ascii="Arial" w:hAnsi="Arial" w:cs="Arial"/>
              </w:rPr>
            </w:pPr>
            <w:r w:rsidRPr="00317BAA">
              <w:rPr>
                <w:rFonts w:ascii="Arial" w:hAnsi="Arial" w:cs="Arial"/>
              </w:rPr>
              <w:t>30,</w:t>
            </w:r>
            <w:r w:rsidR="00EC23C0" w:rsidRPr="00317BAA">
              <w:rPr>
                <w:rFonts w:ascii="Arial" w:hAnsi="Arial" w:cs="Arial"/>
              </w:rPr>
              <w:t>30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val="restart"/>
          </w:tcPr>
          <w:p w:rsidR="00EC23C0" w:rsidRPr="00317BAA" w:rsidRDefault="00EC23C0" w:rsidP="00317BAA">
            <w:pPr>
              <w:jc w:val="center"/>
              <w:rPr>
                <w:rFonts w:ascii="Arial" w:hAnsi="Arial" w:cs="Arial"/>
              </w:rPr>
            </w:pPr>
            <w:r w:rsidRPr="00317BAA">
              <w:rPr>
                <w:rFonts w:ascii="Arial" w:hAnsi="Arial" w:cs="Arial"/>
              </w:rPr>
              <w:t>МКУК «Передвижной центр культуры и досуга»</w:t>
            </w:r>
          </w:p>
        </w:tc>
        <w:tc>
          <w:tcPr>
            <w:tcW w:w="0" w:type="auto"/>
          </w:tcPr>
          <w:p w:rsidR="00EC23C0" w:rsidRPr="00317BAA" w:rsidRDefault="00EC23C0" w:rsidP="00317BAA">
            <w:pPr>
              <w:jc w:val="center"/>
              <w:rPr>
                <w:rFonts w:ascii="Arial" w:hAnsi="Arial" w:cs="Arial"/>
              </w:rPr>
            </w:pPr>
            <w:r w:rsidRPr="00317BAA">
              <w:rPr>
                <w:rFonts w:ascii="Arial" w:hAnsi="Arial" w:cs="Arial"/>
              </w:rPr>
              <w:t>2019</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культуры, молодежной политики, физической культуры и спорта комитета по социальным вопросам</w:t>
            </w: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2021</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2022</w:t>
            </w:r>
          </w:p>
        </w:tc>
        <w:tc>
          <w:tcPr>
            <w:tcW w:w="0" w:type="auto"/>
          </w:tcPr>
          <w:p w:rsidR="00EC23C0" w:rsidRPr="00317BAA" w:rsidRDefault="00DF25C9" w:rsidP="00317BAA">
            <w:pPr>
              <w:jc w:val="center"/>
              <w:rPr>
                <w:rFonts w:ascii="Arial" w:hAnsi="Arial" w:cs="Arial"/>
              </w:rPr>
            </w:pPr>
            <w:r w:rsidRPr="00317BAA">
              <w:rPr>
                <w:rFonts w:ascii="Arial" w:hAnsi="Arial" w:cs="Arial"/>
              </w:rPr>
              <w:t>48,</w:t>
            </w:r>
            <w:r w:rsidR="00EC23C0" w:rsidRPr="00317BAA">
              <w:rPr>
                <w:rFonts w:ascii="Arial" w:hAnsi="Arial" w:cs="Arial"/>
              </w:rPr>
              <w:t>00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2023</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DF25C9"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2024</w:t>
            </w:r>
          </w:p>
        </w:tc>
        <w:tc>
          <w:tcPr>
            <w:tcW w:w="0" w:type="auto"/>
          </w:tcPr>
          <w:p w:rsidR="00EC23C0" w:rsidRPr="00317BAA" w:rsidRDefault="00797ABA" w:rsidP="00317BAA">
            <w:pPr>
              <w:jc w:val="center"/>
              <w:rPr>
                <w:rFonts w:ascii="Arial" w:hAnsi="Arial" w:cs="Arial"/>
              </w:rPr>
            </w:pPr>
            <w:r w:rsidRPr="00317BAA">
              <w:rPr>
                <w:rFonts w:ascii="Arial" w:hAnsi="Arial" w:cs="Arial"/>
              </w:rPr>
              <w:t>48,00</w:t>
            </w:r>
          </w:p>
        </w:tc>
        <w:tc>
          <w:tcPr>
            <w:tcW w:w="0" w:type="auto"/>
          </w:tcPr>
          <w:p w:rsidR="00EC23C0" w:rsidRPr="00317BAA" w:rsidRDefault="00797ABA" w:rsidP="00317BAA">
            <w:pPr>
              <w:jc w:val="center"/>
              <w:rPr>
                <w:rFonts w:ascii="Arial" w:hAnsi="Arial" w:cs="Arial"/>
              </w:rPr>
            </w:pPr>
            <w:r w:rsidRPr="00317BAA">
              <w:rPr>
                <w:rFonts w:ascii="Arial" w:hAnsi="Arial" w:cs="Arial"/>
              </w:rPr>
              <w:t>48,00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gridSpan w:val="6"/>
          </w:tcPr>
          <w:p w:rsidR="00EC23C0" w:rsidRPr="00317BAA" w:rsidRDefault="00EC23C0" w:rsidP="00317BAA">
            <w:pPr>
              <w:rPr>
                <w:rFonts w:ascii="Arial" w:hAnsi="Arial" w:cs="Arial"/>
              </w:rPr>
            </w:pPr>
            <w:r w:rsidRPr="00317BAA">
              <w:rPr>
                <w:rFonts w:ascii="Arial" w:hAnsi="Arial" w:cs="Arial"/>
              </w:rPr>
              <w:t>Техническое обслуживание АПС</w:t>
            </w:r>
          </w:p>
        </w:tc>
      </w:tr>
      <w:tr w:rsidR="00EC23C0" w:rsidRPr="00317BAA" w:rsidTr="00393407">
        <w:tc>
          <w:tcPr>
            <w:tcW w:w="0" w:type="auto"/>
          </w:tcPr>
          <w:p w:rsidR="00EC23C0" w:rsidRPr="00317BAA" w:rsidRDefault="00EC23C0" w:rsidP="00317BAA">
            <w:pPr>
              <w:jc w:val="center"/>
              <w:rPr>
                <w:rFonts w:ascii="Arial" w:hAnsi="Arial" w:cs="Arial"/>
              </w:rPr>
            </w:pPr>
            <w:r w:rsidRPr="00317BAA">
              <w:rPr>
                <w:rFonts w:ascii="Arial" w:hAnsi="Arial" w:cs="Arial"/>
              </w:rPr>
              <w:t>Муниципальные общеобразовательные учреждения</w:t>
            </w:r>
          </w:p>
        </w:tc>
        <w:tc>
          <w:tcPr>
            <w:tcW w:w="0" w:type="auto"/>
          </w:tcPr>
          <w:p w:rsidR="00EC23C0" w:rsidRPr="00317BAA" w:rsidRDefault="00EC23C0" w:rsidP="00317BAA">
            <w:pPr>
              <w:jc w:val="center"/>
              <w:rPr>
                <w:rFonts w:ascii="Arial" w:hAnsi="Arial" w:cs="Arial"/>
              </w:rPr>
            </w:pPr>
            <w:r w:rsidRPr="00317BAA">
              <w:rPr>
                <w:rFonts w:ascii="Arial" w:hAnsi="Arial" w:cs="Arial"/>
              </w:rPr>
              <w:t>2019</w:t>
            </w:r>
          </w:p>
        </w:tc>
        <w:tc>
          <w:tcPr>
            <w:tcW w:w="0" w:type="auto"/>
          </w:tcPr>
          <w:p w:rsidR="00EC23C0" w:rsidRPr="00317BAA" w:rsidRDefault="00DF25C9" w:rsidP="00317BAA">
            <w:pPr>
              <w:jc w:val="center"/>
              <w:rPr>
                <w:rFonts w:ascii="Arial" w:hAnsi="Arial" w:cs="Arial"/>
              </w:rPr>
            </w:pPr>
            <w:r w:rsidRPr="00317BAA">
              <w:rPr>
                <w:rFonts w:ascii="Arial" w:hAnsi="Arial" w:cs="Arial"/>
              </w:rPr>
              <w:t>480,90</w:t>
            </w:r>
          </w:p>
        </w:tc>
        <w:tc>
          <w:tcPr>
            <w:tcW w:w="0" w:type="auto"/>
          </w:tcPr>
          <w:p w:rsidR="00EC23C0" w:rsidRPr="00317BAA" w:rsidRDefault="00DF25C9" w:rsidP="00317BAA">
            <w:pPr>
              <w:jc w:val="center"/>
              <w:rPr>
                <w:rFonts w:ascii="Arial" w:hAnsi="Arial" w:cs="Arial"/>
              </w:rPr>
            </w:pPr>
            <w:r w:rsidRPr="00317BAA">
              <w:rPr>
                <w:rFonts w:ascii="Arial" w:hAnsi="Arial" w:cs="Arial"/>
              </w:rPr>
              <w:t>480,90</w:t>
            </w:r>
          </w:p>
        </w:tc>
        <w:tc>
          <w:tcPr>
            <w:tcW w:w="0" w:type="auto"/>
          </w:tcPr>
          <w:p w:rsidR="00EC23C0" w:rsidRPr="00317BAA" w:rsidRDefault="00EC23C0" w:rsidP="00317BAA">
            <w:pPr>
              <w:rPr>
                <w:rFonts w:ascii="Arial" w:hAnsi="Arial" w:cs="Arial"/>
              </w:rPr>
            </w:pPr>
          </w:p>
        </w:tc>
        <w:tc>
          <w:tcPr>
            <w:tcW w:w="0" w:type="auto"/>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val="restart"/>
          </w:tcPr>
          <w:p w:rsidR="00EC23C0" w:rsidRPr="00317BAA" w:rsidRDefault="00EC23C0"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EC23C0" w:rsidRPr="00317BAA" w:rsidRDefault="00EC23C0" w:rsidP="00317BAA">
            <w:pPr>
              <w:jc w:val="center"/>
              <w:rPr>
                <w:rFonts w:ascii="Arial" w:hAnsi="Arial" w:cs="Arial"/>
              </w:rPr>
            </w:pPr>
            <w:r w:rsidRPr="00317BAA">
              <w:rPr>
                <w:rFonts w:ascii="Arial" w:hAnsi="Arial" w:cs="Arial"/>
              </w:rPr>
              <w:t>2019</w:t>
            </w:r>
          </w:p>
        </w:tc>
        <w:tc>
          <w:tcPr>
            <w:tcW w:w="0" w:type="auto"/>
          </w:tcPr>
          <w:p w:rsidR="00EC23C0" w:rsidRPr="00317BAA" w:rsidRDefault="00DF25C9" w:rsidP="00317BAA">
            <w:pPr>
              <w:jc w:val="center"/>
              <w:rPr>
                <w:rFonts w:ascii="Arial" w:hAnsi="Arial" w:cs="Arial"/>
              </w:rPr>
            </w:pPr>
            <w:r w:rsidRPr="00317BAA">
              <w:rPr>
                <w:rFonts w:ascii="Arial" w:hAnsi="Arial" w:cs="Arial"/>
              </w:rPr>
              <w:t>193,</w:t>
            </w:r>
            <w:r w:rsidR="00EC23C0" w:rsidRPr="00317BAA">
              <w:rPr>
                <w:rFonts w:ascii="Arial" w:hAnsi="Arial" w:cs="Arial"/>
              </w:rPr>
              <w:t>20</w:t>
            </w:r>
          </w:p>
        </w:tc>
        <w:tc>
          <w:tcPr>
            <w:tcW w:w="0" w:type="auto"/>
          </w:tcPr>
          <w:p w:rsidR="00EC23C0" w:rsidRPr="00317BAA" w:rsidRDefault="00DF25C9" w:rsidP="00317BAA">
            <w:pPr>
              <w:jc w:val="center"/>
              <w:rPr>
                <w:rFonts w:ascii="Arial" w:hAnsi="Arial" w:cs="Arial"/>
              </w:rPr>
            </w:pPr>
            <w:r w:rsidRPr="00317BAA">
              <w:rPr>
                <w:rFonts w:ascii="Arial" w:hAnsi="Arial" w:cs="Arial"/>
              </w:rPr>
              <w:t>193,20</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2020</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2021</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2022</w:t>
            </w:r>
          </w:p>
        </w:tc>
        <w:tc>
          <w:tcPr>
            <w:tcW w:w="0" w:type="auto"/>
          </w:tcPr>
          <w:p w:rsidR="00EC23C0" w:rsidRPr="00317BAA" w:rsidRDefault="00DF25C9" w:rsidP="00317BAA">
            <w:pPr>
              <w:jc w:val="center"/>
              <w:rPr>
                <w:rFonts w:ascii="Arial" w:hAnsi="Arial" w:cs="Arial"/>
              </w:rPr>
            </w:pPr>
            <w:r w:rsidRPr="00317BAA">
              <w:rPr>
                <w:rFonts w:ascii="Arial" w:hAnsi="Arial" w:cs="Arial"/>
              </w:rPr>
              <w:t>200,</w:t>
            </w:r>
            <w:r w:rsidR="00EC23C0" w:rsidRPr="00317BAA">
              <w:rPr>
                <w:rFonts w:ascii="Arial" w:hAnsi="Arial" w:cs="Arial"/>
              </w:rPr>
              <w:t>50</w:t>
            </w:r>
          </w:p>
        </w:tc>
        <w:tc>
          <w:tcPr>
            <w:tcW w:w="0" w:type="auto"/>
          </w:tcPr>
          <w:p w:rsidR="00EC23C0" w:rsidRPr="00317BAA" w:rsidRDefault="00DF25C9" w:rsidP="00317BAA">
            <w:pPr>
              <w:jc w:val="center"/>
              <w:rPr>
                <w:rFonts w:ascii="Arial" w:hAnsi="Arial" w:cs="Arial"/>
              </w:rPr>
            </w:pPr>
            <w:r w:rsidRPr="00317BAA">
              <w:rPr>
                <w:rFonts w:ascii="Arial" w:hAnsi="Arial" w:cs="Arial"/>
              </w:rPr>
              <w:t>200,</w:t>
            </w:r>
            <w:r w:rsidR="00EC23C0" w:rsidRPr="00317BAA">
              <w:rPr>
                <w:rFonts w:ascii="Arial" w:hAnsi="Arial" w:cs="Arial"/>
              </w:rPr>
              <w:t>5</w:t>
            </w:r>
            <w:r w:rsidRPr="00317BAA">
              <w:rPr>
                <w:rFonts w:ascii="Arial" w:hAnsi="Arial" w:cs="Arial"/>
              </w:rPr>
              <w:t>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2023</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DF25C9" w:rsidP="00317BAA">
            <w:pPr>
              <w:jc w:val="center"/>
              <w:rPr>
                <w:rFonts w:ascii="Arial" w:hAnsi="Arial" w:cs="Arial"/>
              </w:rPr>
            </w:pPr>
            <w:r w:rsidRPr="00317BAA">
              <w:rPr>
                <w:rFonts w:ascii="Arial" w:hAnsi="Arial" w:cs="Arial"/>
              </w:rPr>
              <w:t>200,50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EC23C0" w:rsidRPr="00317BAA" w:rsidTr="00393407">
        <w:tc>
          <w:tcPr>
            <w:tcW w:w="0" w:type="auto"/>
            <w:vMerge/>
          </w:tcPr>
          <w:p w:rsidR="00EC23C0" w:rsidRPr="00317BAA" w:rsidRDefault="00EC23C0" w:rsidP="00317BAA">
            <w:pPr>
              <w:jc w:val="center"/>
              <w:rPr>
                <w:rFonts w:ascii="Arial" w:hAnsi="Arial" w:cs="Arial"/>
              </w:rPr>
            </w:pPr>
          </w:p>
        </w:tc>
        <w:tc>
          <w:tcPr>
            <w:tcW w:w="0" w:type="auto"/>
          </w:tcPr>
          <w:p w:rsidR="00EC23C0" w:rsidRPr="00317BAA" w:rsidRDefault="00EC23C0" w:rsidP="00317BAA">
            <w:pPr>
              <w:jc w:val="center"/>
              <w:rPr>
                <w:rFonts w:ascii="Arial" w:hAnsi="Arial" w:cs="Arial"/>
              </w:rPr>
            </w:pPr>
            <w:r w:rsidRPr="00317BAA">
              <w:rPr>
                <w:rFonts w:ascii="Arial" w:hAnsi="Arial" w:cs="Arial"/>
              </w:rPr>
              <w:t>2024</w:t>
            </w:r>
          </w:p>
        </w:tc>
        <w:tc>
          <w:tcPr>
            <w:tcW w:w="0" w:type="auto"/>
          </w:tcPr>
          <w:p w:rsidR="00EC23C0" w:rsidRPr="00317BAA" w:rsidRDefault="00EC23C0" w:rsidP="00317BAA">
            <w:pPr>
              <w:jc w:val="center"/>
              <w:rPr>
                <w:rFonts w:ascii="Arial" w:hAnsi="Arial" w:cs="Arial"/>
              </w:rPr>
            </w:pPr>
            <w:r w:rsidRPr="00317BAA">
              <w:rPr>
                <w:rFonts w:ascii="Arial" w:hAnsi="Arial" w:cs="Arial"/>
              </w:rPr>
              <w:t>200 500</w:t>
            </w:r>
          </w:p>
        </w:tc>
        <w:tc>
          <w:tcPr>
            <w:tcW w:w="0" w:type="auto"/>
          </w:tcPr>
          <w:p w:rsidR="00EC23C0" w:rsidRPr="00317BAA" w:rsidRDefault="00EC23C0" w:rsidP="00317BAA">
            <w:pPr>
              <w:jc w:val="center"/>
              <w:rPr>
                <w:rFonts w:ascii="Arial" w:hAnsi="Arial" w:cs="Arial"/>
              </w:rPr>
            </w:pPr>
            <w:r w:rsidRPr="00317BAA">
              <w:rPr>
                <w:rFonts w:ascii="Arial" w:hAnsi="Arial" w:cs="Arial"/>
              </w:rPr>
              <w:t>200 500</w:t>
            </w:r>
          </w:p>
        </w:tc>
        <w:tc>
          <w:tcPr>
            <w:tcW w:w="0" w:type="auto"/>
          </w:tcPr>
          <w:p w:rsidR="00EC23C0" w:rsidRPr="00317BAA" w:rsidRDefault="00EC23C0" w:rsidP="00317BAA">
            <w:pPr>
              <w:rPr>
                <w:rFonts w:ascii="Arial" w:hAnsi="Arial" w:cs="Arial"/>
                <w:highlight w:val="yellow"/>
              </w:rPr>
            </w:pPr>
          </w:p>
        </w:tc>
        <w:tc>
          <w:tcPr>
            <w:tcW w:w="0" w:type="auto"/>
            <w:vMerge/>
          </w:tcPr>
          <w:p w:rsidR="00EC23C0" w:rsidRPr="00317BAA" w:rsidRDefault="00EC23C0" w:rsidP="00317BAA">
            <w:pPr>
              <w:rPr>
                <w:rFonts w:ascii="Arial" w:hAnsi="Arial" w:cs="Arial"/>
              </w:rPr>
            </w:pPr>
          </w:p>
        </w:tc>
      </w:tr>
      <w:tr w:rsidR="00B03F14" w:rsidRPr="00317BAA" w:rsidTr="00393407">
        <w:tc>
          <w:tcPr>
            <w:tcW w:w="0" w:type="auto"/>
            <w:vMerge w:val="restart"/>
          </w:tcPr>
          <w:p w:rsidR="00B03F14" w:rsidRPr="00317BAA" w:rsidRDefault="00B03F14" w:rsidP="00317BAA">
            <w:pPr>
              <w:jc w:val="center"/>
              <w:rPr>
                <w:rFonts w:ascii="Arial" w:hAnsi="Arial" w:cs="Arial"/>
              </w:rPr>
            </w:pPr>
            <w:r w:rsidRPr="00317BAA">
              <w:rPr>
                <w:rFonts w:ascii="Arial" w:hAnsi="Arial" w:cs="Arial"/>
              </w:rPr>
              <w:t>Дополнительное образование</w:t>
            </w:r>
          </w:p>
        </w:tc>
        <w:tc>
          <w:tcPr>
            <w:tcW w:w="0" w:type="auto"/>
          </w:tcPr>
          <w:p w:rsidR="00B03F14" w:rsidRPr="00317BAA" w:rsidRDefault="00B03F14" w:rsidP="00317BAA">
            <w:pPr>
              <w:jc w:val="center"/>
              <w:rPr>
                <w:rFonts w:ascii="Arial" w:hAnsi="Arial" w:cs="Arial"/>
              </w:rPr>
            </w:pPr>
            <w:r w:rsidRPr="00317BAA">
              <w:rPr>
                <w:rFonts w:ascii="Arial" w:hAnsi="Arial" w:cs="Arial"/>
              </w:rPr>
              <w:t>2019</w:t>
            </w:r>
          </w:p>
        </w:tc>
        <w:tc>
          <w:tcPr>
            <w:tcW w:w="0" w:type="auto"/>
          </w:tcPr>
          <w:p w:rsidR="00B03F14" w:rsidRPr="00317BAA" w:rsidRDefault="00B03F14" w:rsidP="00317BAA">
            <w:pPr>
              <w:jc w:val="center"/>
              <w:rPr>
                <w:rFonts w:ascii="Arial" w:hAnsi="Arial" w:cs="Arial"/>
              </w:rPr>
            </w:pPr>
            <w:r w:rsidRPr="00317BAA">
              <w:rPr>
                <w:rFonts w:ascii="Arial" w:hAnsi="Arial" w:cs="Arial"/>
              </w:rPr>
              <w:t>2</w:t>
            </w:r>
            <w:r w:rsidR="00DF25C9" w:rsidRPr="00317BAA">
              <w:rPr>
                <w:rFonts w:ascii="Arial" w:hAnsi="Arial" w:cs="Arial"/>
              </w:rPr>
              <w:t>7,</w:t>
            </w:r>
            <w:r w:rsidRPr="00317BAA">
              <w:rPr>
                <w:rFonts w:ascii="Arial" w:hAnsi="Arial" w:cs="Arial"/>
              </w:rPr>
              <w:t>60</w:t>
            </w:r>
          </w:p>
        </w:tc>
        <w:tc>
          <w:tcPr>
            <w:tcW w:w="0" w:type="auto"/>
          </w:tcPr>
          <w:p w:rsidR="00B03F14" w:rsidRPr="00317BAA" w:rsidRDefault="00DF25C9" w:rsidP="00317BAA">
            <w:pPr>
              <w:jc w:val="center"/>
              <w:rPr>
                <w:rFonts w:ascii="Arial" w:hAnsi="Arial" w:cs="Arial"/>
              </w:rPr>
            </w:pPr>
            <w:r w:rsidRPr="00317BAA">
              <w:rPr>
                <w:rFonts w:ascii="Arial" w:hAnsi="Arial" w:cs="Arial"/>
              </w:rPr>
              <w:t>27,60</w:t>
            </w:r>
          </w:p>
        </w:tc>
        <w:tc>
          <w:tcPr>
            <w:tcW w:w="0" w:type="auto"/>
          </w:tcPr>
          <w:p w:rsidR="00B03F14" w:rsidRPr="00317BAA" w:rsidRDefault="00B03F14" w:rsidP="00317BAA">
            <w:pPr>
              <w:rPr>
                <w:rFonts w:ascii="Arial" w:hAnsi="Arial" w:cs="Arial"/>
                <w:highlight w:val="yellow"/>
              </w:rPr>
            </w:pPr>
          </w:p>
        </w:tc>
        <w:tc>
          <w:tcPr>
            <w:tcW w:w="0" w:type="auto"/>
            <w:vMerge w:val="restart"/>
          </w:tcPr>
          <w:p w:rsidR="00B03F14" w:rsidRPr="00317BAA" w:rsidRDefault="00B03F14" w:rsidP="00317BAA">
            <w:pPr>
              <w:rPr>
                <w:rFonts w:ascii="Arial" w:hAnsi="Arial" w:cs="Arial"/>
              </w:rPr>
            </w:pPr>
            <w:r w:rsidRPr="00317BAA">
              <w:rPr>
                <w:rFonts w:ascii="Arial" w:hAnsi="Arial" w:cs="Arial"/>
              </w:rPr>
              <w:t>Отдел образования комитета по социальным вопросам</w:t>
            </w: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2021</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2022</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2023</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2024</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DF25C9" w:rsidP="00317BAA">
            <w:pPr>
              <w:jc w:val="center"/>
              <w:rPr>
                <w:rFonts w:ascii="Arial" w:hAnsi="Arial" w:cs="Arial"/>
              </w:rPr>
            </w:pPr>
            <w:r w:rsidRPr="00317BAA">
              <w:rPr>
                <w:rFonts w:ascii="Arial" w:hAnsi="Arial" w:cs="Arial"/>
              </w:rPr>
              <w:t>25,</w:t>
            </w:r>
            <w:r w:rsidR="00B03F14" w:rsidRPr="00317BAA">
              <w:rPr>
                <w:rFonts w:ascii="Arial" w:hAnsi="Arial" w:cs="Arial"/>
              </w:rPr>
              <w:t>80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val="restart"/>
          </w:tcPr>
          <w:p w:rsidR="00B03F14" w:rsidRPr="00317BAA" w:rsidRDefault="00F7019C" w:rsidP="00317BAA">
            <w:pPr>
              <w:jc w:val="center"/>
              <w:rPr>
                <w:rFonts w:ascii="Arial" w:hAnsi="Arial" w:cs="Arial"/>
              </w:rPr>
            </w:pPr>
            <w:r w:rsidRPr="00317BAA">
              <w:rPr>
                <w:rFonts w:ascii="Arial" w:hAnsi="Arial" w:cs="Arial"/>
              </w:rPr>
              <w:t xml:space="preserve">МКУ </w:t>
            </w:r>
            <w:proofErr w:type="gramStart"/>
            <w:r w:rsidRPr="00317BAA">
              <w:rPr>
                <w:rFonts w:ascii="Arial" w:hAnsi="Arial" w:cs="Arial"/>
              </w:rPr>
              <w:t>СОЦ</w:t>
            </w:r>
            <w:proofErr w:type="gramEnd"/>
            <w:r w:rsidRPr="00317BAA">
              <w:rPr>
                <w:rFonts w:ascii="Arial" w:hAnsi="Arial" w:cs="Arial"/>
              </w:rPr>
              <w:t xml:space="preserve"> «Богатырь»</w:t>
            </w:r>
          </w:p>
        </w:tc>
        <w:tc>
          <w:tcPr>
            <w:tcW w:w="0" w:type="auto"/>
          </w:tcPr>
          <w:p w:rsidR="00B03F14" w:rsidRPr="00317BAA" w:rsidRDefault="00B03F14" w:rsidP="00317BAA">
            <w:pPr>
              <w:jc w:val="center"/>
              <w:rPr>
                <w:rFonts w:ascii="Arial" w:hAnsi="Arial" w:cs="Arial"/>
              </w:rPr>
            </w:pPr>
            <w:r w:rsidRPr="00317BAA">
              <w:rPr>
                <w:rFonts w:ascii="Arial" w:hAnsi="Arial" w:cs="Arial"/>
              </w:rPr>
              <w:t>2019</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B03F14" w:rsidP="00317BAA">
            <w:pPr>
              <w:rPr>
                <w:rFonts w:ascii="Arial" w:hAnsi="Arial" w:cs="Arial"/>
                <w:highlight w:val="yellow"/>
              </w:rPr>
            </w:pPr>
          </w:p>
        </w:tc>
        <w:tc>
          <w:tcPr>
            <w:tcW w:w="0" w:type="auto"/>
            <w:vMerge w:val="restart"/>
          </w:tcPr>
          <w:p w:rsidR="00B03F14" w:rsidRPr="00317BAA" w:rsidRDefault="00F7019C" w:rsidP="00317BAA">
            <w:pPr>
              <w:rPr>
                <w:rFonts w:ascii="Arial" w:hAnsi="Arial" w:cs="Arial"/>
              </w:rPr>
            </w:pPr>
            <w:r w:rsidRPr="00317BAA">
              <w:rPr>
                <w:rFonts w:ascii="Arial" w:hAnsi="Arial" w:cs="Arial"/>
              </w:rPr>
              <w:t>Отдел культуры, молодежной политики, физической культуры и спорта комитета по социальным вопросам</w:t>
            </w: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2020</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2021</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DF25C9" w:rsidP="00317BAA">
            <w:pPr>
              <w:jc w:val="center"/>
              <w:rPr>
                <w:rFonts w:ascii="Arial" w:hAnsi="Arial" w:cs="Arial"/>
              </w:rPr>
            </w:pPr>
            <w:r w:rsidRPr="00317BAA">
              <w:rPr>
                <w:rFonts w:ascii="Arial" w:hAnsi="Arial" w:cs="Arial"/>
              </w:rPr>
              <w:t>24,</w:t>
            </w:r>
            <w:r w:rsidR="00B03F14" w:rsidRPr="00317BAA">
              <w:rPr>
                <w:rFonts w:ascii="Arial" w:hAnsi="Arial" w:cs="Arial"/>
              </w:rPr>
              <w:t>00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2022</w:t>
            </w:r>
          </w:p>
        </w:tc>
        <w:tc>
          <w:tcPr>
            <w:tcW w:w="0" w:type="auto"/>
          </w:tcPr>
          <w:p w:rsidR="00B03F14" w:rsidRPr="00317BAA" w:rsidRDefault="00DF25C9" w:rsidP="00317BAA">
            <w:pPr>
              <w:jc w:val="center"/>
              <w:rPr>
                <w:rFonts w:ascii="Arial" w:hAnsi="Arial" w:cs="Arial"/>
              </w:rPr>
            </w:pPr>
            <w:r w:rsidRPr="00317BAA">
              <w:rPr>
                <w:rFonts w:ascii="Arial" w:hAnsi="Arial" w:cs="Arial"/>
              </w:rPr>
              <w:t>24,</w:t>
            </w:r>
            <w:r w:rsidR="00B03F14" w:rsidRPr="00317BAA">
              <w:rPr>
                <w:rFonts w:ascii="Arial" w:hAnsi="Arial" w:cs="Arial"/>
              </w:rPr>
              <w:t>00</w:t>
            </w:r>
          </w:p>
        </w:tc>
        <w:tc>
          <w:tcPr>
            <w:tcW w:w="0" w:type="auto"/>
          </w:tcPr>
          <w:p w:rsidR="00B03F14" w:rsidRPr="00317BAA" w:rsidRDefault="00DF25C9" w:rsidP="00317BAA">
            <w:pPr>
              <w:jc w:val="center"/>
              <w:rPr>
                <w:rFonts w:ascii="Arial" w:hAnsi="Arial" w:cs="Arial"/>
              </w:rPr>
            </w:pPr>
            <w:r w:rsidRPr="00317BAA">
              <w:rPr>
                <w:rFonts w:ascii="Arial" w:hAnsi="Arial" w:cs="Arial"/>
              </w:rPr>
              <w:t>24,</w:t>
            </w:r>
            <w:r w:rsidR="00B03F14" w:rsidRPr="00317BAA">
              <w:rPr>
                <w:rFonts w:ascii="Arial" w:hAnsi="Arial" w:cs="Arial"/>
              </w:rPr>
              <w:t>00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2023</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DF25C9" w:rsidP="00317BAA">
            <w:pPr>
              <w:jc w:val="center"/>
              <w:rPr>
                <w:rFonts w:ascii="Arial" w:hAnsi="Arial" w:cs="Arial"/>
              </w:rPr>
            </w:pPr>
            <w:r w:rsidRPr="00317BAA">
              <w:rPr>
                <w:rFonts w:ascii="Arial" w:hAnsi="Arial" w:cs="Arial"/>
              </w:rPr>
              <w:t>24,00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B03F14" w:rsidRPr="00317BAA" w:rsidTr="00393407">
        <w:tc>
          <w:tcPr>
            <w:tcW w:w="0" w:type="auto"/>
            <w:vMerge/>
          </w:tcPr>
          <w:p w:rsidR="00B03F14" w:rsidRPr="00317BAA" w:rsidRDefault="00B03F14" w:rsidP="00317BAA">
            <w:pPr>
              <w:jc w:val="center"/>
              <w:rPr>
                <w:rFonts w:ascii="Arial" w:hAnsi="Arial" w:cs="Arial"/>
              </w:rPr>
            </w:pPr>
          </w:p>
        </w:tc>
        <w:tc>
          <w:tcPr>
            <w:tcW w:w="0" w:type="auto"/>
          </w:tcPr>
          <w:p w:rsidR="00B03F14" w:rsidRPr="00317BAA" w:rsidRDefault="00B03F14" w:rsidP="00317BAA">
            <w:pPr>
              <w:jc w:val="center"/>
              <w:rPr>
                <w:rFonts w:ascii="Arial" w:hAnsi="Arial" w:cs="Arial"/>
              </w:rPr>
            </w:pPr>
            <w:r w:rsidRPr="00317BAA">
              <w:rPr>
                <w:rFonts w:ascii="Arial" w:hAnsi="Arial" w:cs="Arial"/>
              </w:rPr>
              <w:t>2024</w:t>
            </w:r>
          </w:p>
        </w:tc>
        <w:tc>
          <w:tcPr>
            <w:tcW w:w="0" w:type="auto"/>
          </w:tcPr>
          <w:p w:rsidR="00B03F14" w:rsidRPr="00317BAA" w:rsidRDefault="00DF25C9" w:rsidP="00317BAA">
            <w:pPr>
              <w:jc w:val="center"/>
              <w:rPr>
                <w:rFonts w:ascii="Arial" w:hAnsi="Arial" w:cs="Arial"/>
              </w:rPr>
            </w:pPr>
            <w:r w:rsidRPr="00317BAA">
              <w:rPr>
                <w:rFonts w:ascii="Arial" w:hAnsi="Arial" w:cs="Arial"/>
              </w:rPr>
              <w:t>24,</w:t>
            </w:r>
            <w:r w:rsidR="00B03F14" w:rsidRPr="00317BAA">
              <w:rPr>
                <w:rFonts w:ascii="Arial" w:hAnsi="Arial" w:cs="Arial"/>
              </w:rPr>
              <w:t>00</w:t>
            </w:r>
          </w:p>
        </w:tc>
        <w:tc>
          <w:tcPr>
            <w:tcW w:w="0" w:type="auto"/>
          </w:tcPr>
          <w:p w:rsidR="00B03F14" w:rsidRPr="00317BAA" w:rsidRDefault="00DF25C9" w:rsidP="00317BAA">
            <w:pPr>
              <w:jc w:val="center"/>
              <w:rPr>
                <w:rFonts w:ascii="Arial" w:hAnsi="Arial" w:cs="Arial"/>
              </w:rPr>
            </w:pPr>
            <w:r w:rsidRPr="00317BAA">
              <w:rPr>
                <w:rFonts w:ascii="Arial" w:hAnsi="Arial" w:cs="Arial"/>
              </w:rPr>
              <w:t>24,</w:t>
            </w:r>
            <w:r w:rsidR="00B03F14" w:rsidRPr="00317BAA">
              <w:rPr>
                <w:rFonts w:ascii="Arial" w:hAnsi="Arial" w:cs="Arial"/>
              </w:rPr>
              <w:t>00</w:t>
            </w:r>
          </w:p>
        </w:tc>
        <w:tc>
          <w:tcPr>
            <w:tcW w:w="0" w:type="auto"/>
          </w:tcPr>
          <w:p w:rsidR="00B03F14" w:rsidRPr="00317BAA" w:rsidRDefault="00B03F14" w:rsidP="00317BAA">
            <w:pPr>
              <w:rPr>
                <w:rFonts w:ascii="Arial" w:hAnsi="Arial" w:cs="Arial"/>
                <w:highlight w:val="yellow"/>
              </w:rPr>
            </w:pPr>
          </w:p>
        </w:tc>
        <w:tc>
          <w:tcPr>
            <w:tcW w:w="0" w:type="auto"/>
            <w:vMerge/>
          </w:tcPr>
          <w:p w:rsidR="00B03F14" w:rsidRPr="00317BAA" w:rsidRDefault="00B03F14" w:rsidP="00317BAA">
            <w:pPr>
              <w:rPr>
                <w:rFonts w:ascii="Arial" w:hAnsi="Arial" w:cs="Arial"/>
              </w:rPr>
            </w:pPr>
          </w:p>
        </w:tc>
      </w:tr>
      <w:tr w:rsidR="00606914" w:rsidRPr="00317BAA" w:rsidTr="00393407">
        <w:tc>
          <w:tcPr>
            <w:tcW w:w="0" w:type="auto"/>
            <w:vMerge w:val="restart"/>
          </w:tcPr>
          <w:p w:rsidR="00606914" w:rsidRPr="00317BAA" w:rsidRDefault="00606914" w:rsidP="00317BAA">
            <w:pPr>
              <w:jc w:val="center"/>
              <w:rPr>
                <w:rFonts w:ascii="Arial" w:hAnsi="Arial" w:cs="Arial"/>
              </w:rPr>
            </w:pPr>
            <w:r w:rsidRPr="00317BAA">
              <w:rPr>
                <w:rFonts w:ascii="Arial" w:hAnsi="Arial" w:cs="Arial"/>
              </w:rPr>
              <w:t>МКУК «Кимовская межпоселенческая центральная районная библиотека»</w:t>
            </w:r>
          </w:p>
        </w:tc>
        <w:tc>
          <w:tcPr>
            <w:tcW w:w="0" w:type="auto"/>
          </w:tcPr>
          <w:p w:rsidR="00606914" w:rsidRPr="00317BAA" w:rsidRDefault="00606914" w:rsidP="00317BAA">
            <w:pPr>
              <w:jc w:val="center"/>
              <w:rPr>
                <w:rFonts w:ascii="Arial" w:hAnsi="Arial" w:cs="Arial"/>
              </w:rPr>
            </w:pPr>
            <w:r w:rsidRPr="00317BAA">
              <w:rPr>
                <w:rFonts w:ascii="Arial" w:hAnsi="Arial" w:cs="Arial"/>
              </w:rPr>
              <w:t>2019</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val="restart"/>
          </w:tcPr>
          <w:p w:rsidR="00606914" w:rsidRPr="00317BAA" w:rsidRDefault="00606914" w:rsidP="00317BAA">
            <w:pPr>
              <w:rPr>
                <w:rFonts w:ascii="Arial" w:hAnsi="Arial" w:cs="Arial"/>
              </w:rPr>
            </w:pPr>
            <w:r w:rsidRPr="00317BAA">
              <w:rPr>
                <w:rFonts w:ascii="Arial" w:hAnsi="Arial" w:cs="Arial"/>
              </w:rPr>
              <w:t xml:space="preserve">Отдел культуры, молодежной политики, физической культуры и спорта комитета по </w:t>
            </w:r>
            <w:r w:rsidRPr="00317BAA">
              <w:rPr>
                <w:rFonts w:ascii="Arial" w:hAnsi="Arial" w:cs="Arial"/>
              </w:rPr>
              <w:lastRenderedPageBreak/>
              <w:t>социальным вопросам</w:t>
            </w: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2021</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2022</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2023</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2024</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jc w:val="center"/>
              <w:rPr>
                <w:rFonts w:ascii="Arial" w:hAnsi="Arial" w:cs="Arial"/>
              </w:rPr>
            </w:pPr>
            <w:r w:rsidRPr="00317BAA">
              <w:rPr>
                <w:rFonts w:ascii="Arial" w:hAnsi="Arial" w:cs="Arial"/>
              </w:rPr>
              <w:t>80,00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val="restart"/>
          </w:tcPr>
          <w:p w:rsidR="00606914" w:rsidRPr="00317BAA" w:rsidRDefault="00606914" w:rsidP="00317BAA">
            <w:pPr>
              <w:jc w:val="center"/>
              <w:rPr>
                <w:rFonts w:ascii="Arial" w:hAnsi="Arial" w:cs="Arial"/>
              </w:rPr>
            </w:pPr>
            <w:r w:rsidRPr="00317BAA">
              <w:rPr>
                <w:rFonts w:ascii="Arial" w:hAnsi="Arial" w:cs="Arial"/>
              </w:rPr>
              <w:t>МКУ «ПМЦ «Мечта»</w:t>
            </w:r>
          </w:p>
        </w:tc>
        <w:tc>
          <w:tcPr>
            <w:tcW w:w="0" w:type="auto"/>
          </w:tcPr>
          <w:p w:rsidR="00606914" w:rsidRPr="00317BAA" w:rsidRDefault="00606914" w:rsidP="00317BAA">
            <w:pPr>
              <w:jc w:val="center"/>
              <w:rPr>
                <w:rFonts w:ascii="Arial" w:hAnsi="Arial" w:cs="Arial"/>
              </w:rPr>
            </w:pPr>
            <w:r w:rsidRPr="00317BAA">
              <w:rPr>
                <w:rFonts w:ascii="Arial" w:hAnsi="Arial" w:cs="Arial"/>
              </w:rPr>
              <w:t>2019</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val="restart"/>
          </w:tcPr>
          <w:p w:rsidR="00606914" w:rsidRPr="00317BAA" w:rsidRDefault="00606914" w:rsidP="00317BAA">
            <w:pPr>
              <w:rPr>
                <w:rFonts w:ascii="Arial" w:hAnsi="Arial" w:cs="Arial"/>
              </w:rPr>
            </w:pPr>
            <w:r w:rsidRPr="00317BAA">
              <w:rPr>
                <w:rFonts w:ascii="Arial" w:hAnsi="Arial" w:cs="Arial"/>
              </w:rPr>
              <w:t>Отдел культуры, молодежной политики, физической культуры и спорта комитета по социальным вопросам</w:t>
            </w: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2021</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2022</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2023</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606914" w:rsidRPr="00317BAA" w:rsidTr="00393407">
        <w:tc>
          <w:tcPr>
            <w:tcW w:w="0" w:type="auto"/>
            <w:vMerge/>
          </w:tcPr>
          <w:p w:rsidR="00606914" w:rsidRPr="00317BAA" w:rsidRDefault="00606914" w:rsidP="00317BAA">
            <w:pPr>
              <w:jc w:val="center"/>
              <w:rPr>
                <w:rFonts w:ascii="Arial" w:hAnsi="Arial" w:cs="Arial"/>
              </w:rPr>
            </w:pPr>
          </w:p>
        </w:tc>
        <w:tc>
          <w:tcPr>
            <w:tcW w:w="0" w:type="auto"/>
          </w:tcPr>
          <w:p w:rsidR="00606914" w:rsidRPr="00317BAA" w:rsidRDefault="00606914" w:rsidP="00317BAA">
            <w:pPr>
              <w:jc w:val="center"/>
              <w:rPr>
                <w:rFonts w:ascii="Arial" w:hAnsi="Arial" w:cs="Arial"/>
              </w:rPr>
            </w:pPr>
            <w:r w:rsidRPr="00317BAA">
              <w:rPr>
                <w:rFonts w:ascii="Arial" w:hAnsi="Arial" w:cs="Arial"/>
              </w:rPr>
              <w:t>2024</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jc w:val="center"/>
              <w:rPr>
                <w:rFonts w:ascii="Arial" w:hAnsi="Arial" w:cs="Arial"/>
              </w:rPr>
            </w:pPr>
            <w:r w:rsidRPr="00317BAA">
              <w:rPr>
                <w:rFonts w:ascii="Arial" w:hAnsi="Arial" w:cs="Arial"/>
              </w:rPr>
              <w:t>30,00</w:t>
            </w:r>
          </w:p>
        </w:tc>
        <w:tc>
          <w:tcPr>
            <w:tcW w:w="0" w:type="auto"/>
          </w:tcPr>
          <w:p w:rsidR="00606914" w:rsidRPr="00317BAA" w:rsidRDefault="00606914" w:rsidP="00317BAA">
            <w:pPr>
              <w:rPr>
                <w:rFonts w:ascii="Arial" w:hAnsi="Arial" w:cs="Arial"/>
                <w:highlight w:val="yellow"/>
              </w:rPr>
            </w:pPr>
          </w:p>
        </w:tc>
        <w:tc>
          <w:tcPr>
            <w:tcW w:w="0" w:type="auto"/>
            <w:vMerge/>
          </w:tcPr>
          <w:p w:rsidR="00606914" w:rsidRPr="00317BAA" w:rsidRDefault="00606914" w:rsidP="00317BAA">
            <w:pPr>
              <w:rPr>
                <w:rFonts w:ascii="Arial" w:hAnsi="Arial" w:cs="Arial"/>
              </w:rPr>
            </w:pPr>
          </w:p>
        </w:tc>
      </w:tr>
      <w:tr w:rsidR="00EC23C0" w:rsidRPr="00317BAA" w:rsidTr="00393407">
        <w:tc>
          <w:tcPr>
            <w:tcW w:w="0" w:type="auto"/>
            <w:gridSpan w:val="6"/>
          </w:tcPr>
          <w:p w:rsidR="00EC23C0" w:rsidRPr="00317BAA" w:rsidRDefault="00EC23C0" w:rsidP="00317BAA">
            <w:pPr>
              <w:rPr>
                <w:rFonts w:ascii="Arial" w:hAnsi="Arial" w:cs="Arial"/>
              </w:rPr>
            </w:pPr>
            <w:r w:rsidRPr="00317BAA">
              <w:rPr>
                <w:rFonts w:ascii="Arial" w:hAnsi="Arial" w:cs="Arial"/>
              </w:rPr>
              <w:t>Замер сопротивления изоляции</w:t>
            </w:r>
          </w:p>
        </w:tc>
      </w:tr>
      <w:tr w:rsidR="00EC23C0" w:rsidRPr="00317BAA" w:rsidTr="00393407">
        <w:tc>
          <w:tcPr>
            <w:tcW w:w="0" w:type="auto"/>
          </w:tcPr>
          <w:p w:rsidR="00EC23C0" w:rsidRPr="00317BAA" w:rsidRDefault="00966A3A" w:rsidP="00317BAA">
            <w:pPr>
              <w:jc w:val="center"/>
              <w:rPr>
                <w:rFonts w:ascii="Arial" w:hAnsi="Arial" w:cs="Arial"/>
              </w:rPr>
            </w:pPr>
            <w:r w:rsidRPr="00317BAA">
              <w:rPr>
                <w:rFonts w:ascii="Arial" w:hAnsi="Arial" w:cs="Arial"/>
              </w:rPr>
              <w:t>Муниципальные общеобразовательные учреждения</w:t>
            </w:r>
          </w:p>
        </w:tc>
        <w:tc>
          <w:tcPr>
            <w:tcW w:w="0" w:type="auto"/>
          </w:tcPr>
          <w:p w:rsidR="00EC23C0" w:rsidRPr="00317BAA" w:rsidRDefault="00966A3A" w:rsidP="00317BAA">
            <w:pPr>
              <w:jc w:val="center"/>
              <w:rPr>
                <w:rFonts w:ascii="Arial" w:hAnsi="Arial" w:cs="Arial"/>
              </w:rPr>
            </w:pPr>
            <w:r w:rsidRPr="00317BAA">
              <w:rPr>
                <w:rFonts w:ascii="Arial" w:hAnsi="Arial" w:cs="Arial"/>
              </w:rPr>
              <w:t>2019</w:t>
            </w:r>
          </w:p>
        </w:tc>
        <w:tc>
          <w:tcPr>
            <w:tcW w:w="0" w:type="auto"/>
          </w:tcPr>
          <w:p w:rsidR="00EC23C0" w:rsidRPr="00317BAA" w:rsidRDefault="00966A3A" w:rsidP="00317BAA">
            <w:pPr>
              <w:jc w:val="center"/>
              <w:rPr>
                <w:rFonts w:ascii="Arial" w:hAnsi="Arial" w:cs="Arial"/>
              </w:rPr>
            </w:pPr>
            <w:r w:rsidRPr="00317BAA">
              <w:rPr>
                <w:rFonts w:ascii="Arial" w:hAnsi="Arial" w:cs="Arial"/>
              </w:rPr>
              <w:t>133,72</w:t>
            </w:r>
          </w:p>
        </w:tc>
        <w:tc>
          <w:tcPr>
            <w:tcW w:w="0" w:type="auto"/>
          </w:tcPr>
          <w:p w:rsidR="00EC23C0" w:rsidRPr="00317BAA" w:rsidRDefault="00966A3A" w:rsidP="00317BAA">
            <w:pPr>
              <w:jc w:val="center"/>
              <w:rPr>
                <w:rFonts w:ascii="Arial" w:hAnsi="Arial" w:cs="Arial"/>
              </w:rPr>
            </w:pPr>
            <w:r w:rsidRPr="00317BAA">
              <w:rPr>
                <w:rFonts w:ascii="Arial" w:hAnsi="Arial" w:cs="Arial"/>
              </w:rPr>
              <w:t>133,72</w:t>
            </w:r>
          </w:p>
        </w:tc>
        <w:tc>
          <w:tcPr>
            <w:tcW w:w="0" w:type="auto"/>
          </w:tcPr>
          <w:p w:rsidR="00EC23C0" w:rsidRPr="00317BAA" w:rsidRDefault="00EC23C0" w:rsidP="00317BAA">
            <w:pPr>
              <w:rPr>
                <w:rFonts w:ascii="Arial" w:hAnsi="Arial" w:cs="Arial"/>
                <w:highlight w:val="yellow"/>
              </w:rPr>
            </w:pPr>
          </w:p>
        </w:tc>
        <w:tc>
          <w:tcPr>
            <w:tcW w:w="0" w:type="auto"/>
            <w:vMerge w:val="restart"/>
          </w:tcPr>
          <w:p w:rsidR="00EC23C0" w:rsidRPr="00317BAA" w:rsidRDefault="00EC23C0" w:rsidP="00317BAA">
            <w:pPr>
              <w:rPr>
                <w:rFonts w:ascii="Arial" w:hAnsi="Arial" w:cs="Arial"/>
              </w:rPr>
            </w:pPr>
            <w:r w:rsidRPr="00317BAA">
              <w:rPr>
                <w:rFonts w:ascii="Arial" w:hAnsi="Arial" w:cs="Arial"/>
              </w:rPr>
              <w:t>Отдел образования комитета по социальным вопросам</w:t>
            </w:r>
          </w:p>
        </w:tc>
      </w:tr>
      <w:tr w:rsidR="00B6484D" w:rsidRPr="00317BAA" w:rsidTr="00393407">
        <w:tc>
          <w:tcPr>
            <w:tcW w:w="0" w:type="auto"/>
            <w:vMerge w:val="restart"/>
          </w:tcPr>
          <w:p w:rsidR="00B6484D" w:rsidRPr="00317BAA" w:rsidRDefault="00966A3A"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101,30</w:t>
            </w:r>
          </w:p>
        </w:tc>
        <w:tc>
          <w:tcPr>
            <w:tcW w:w="0" w:type="auto"/>
          </w:tcPr>
          <w:p w:rsidR="00B6484D" w:rsidRPr="00317BAA" w:rsidRDefault="00B6484D" w:rsidP="00317BAA">
            <w:pPr>
              <w:jc w:val="center"/>
              <w:rPr>
                <w:rFonts w:ascii="Arial" w:hAnsi="Arial" w:cs="Arial"/>
              </w:rPr>
            </w:pPr>
            <w:r w:rsidRPr="00317BAA">
              <w:rPr>
                <w:rFonts w:ascii="Arial" w:hAnsi="Arial" w:cs="Arial"/>
              </w:rPr>
              <w:t>101,30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2021</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2022</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2023</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2024</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jc w:val="center"/>
              <w:rPr>
                <w:rFonts w:ascii="Arial" w:hAnsi="Arial" w:cs="Arial"/>
              </w:rPr>
            </w:pPr>
            <w:r w:rsidRPr="00317BAA">
              <w:rPr>
                <w:rFonts w:ascii="Arial" w:hAnsi="Arial" w:cs="Arial"/>
              </w:rPr>
              <w:t>105,10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val="restart"/>
          </w:tcPr>
          <w:p w:rsidR="00B6484D" w:rsidRPr="00317BAA" w:rsidRDefault="00B6484D" w:rsidP="00317BAA">
            <w:pPr>
              <w:jc w:val="center"/>
              <w:rPr>
                <w:rFonts w:ascii="Arial" w:hAnsi="Arial" w:cs="Arial"/>
              </w:rPr>
            </w:pPr>
            <w:r w:rsidRPr="00317BAA">
              <w:rPr>
                <w:rFonts w:ascii="Arial" w:hAnsi="Arial" w:cs="Arial"/>
              </w:rPr>
              <w:t>Дополнительное образование</w:t>
            </w:r>
          </w:p>
        </w:tc>
        <w:tc>
          <w:tcPr>
            <w:tcW w:w="0" w:type="auto"/>
          </w:tcPr>
          <w:p w:rsidR="00B6484D" w:rsidRPr="00317BAA" w:rsidRDefault="00B6484D" w:rsidP="00317BAA">
            <w:pPr>
              <w:jc w:val="center"/>
              <w:rPr>
                <w:rFonts w:ascii="Arial" w:hAnsi="Arial" w:cs="Arial"/>
              </w:rPr>
            </w:pPr>
            <w:r w:rsidRPr="00317BAA">
              <w:rPr>
                <w:rFonts w:ascii="Arial" w:hAnsi="Arial" w:cs="Arial"/>
              </w:rPr>
              <w:t>2020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rPr>
                <w:rFonts w:ascii="Arial" w:hAnsi="Arial" w:cs="Arial"/>
                <w:highlight w:val="yellow"/>
              </w:rPr>
            </w:pPr>
          </w:p>
        </w:tc>
        <w:tc>
          <w:tcPr>
            <w:tcW w:w="0" w:type="auto"/>
            <w:vMerge w:val="restart"/>
          </w:tcPr>
          <w:p w:rsidR="00B6484D" w:rsidRPr="00317BAA" w:rsidRDefault="00B6484D" w:rsidP="00317BAA">
            <w:pPr>
              <w:rPr>
                <w:rFonts w:ascii="Arial" w:hAnsi="Arial" w:cs="Arial"/>
              </w:rPr>
            </w:pPr>
            <w:r w:rsidRPr="00317BAA">
              <w:rPr>
                <w:rFonts w:ascii="Arial" w:hAnsi="Arial" w:cs="Arial"/>
              </w:rPr>
              <w:t>Отдел образования комитета по социальным вопросам</w:t>
            </w: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2021</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2022</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2023</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vMerge/>
          </w:tcPr>
          <w:p w:rsidR="00B6484D" w:rsidRPr="00317BAA" w:rsidRDefault="00B6484D" w:rsidP="00317BAA">
            <w:pPr>
              <w:jc w:val="center"/>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2024</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jc w:val="center"/>
              <w:rPr>
                <w:rFonts w:ascii="Arial" w:hAnsi="Arial" w:cs="Arial"/>
              </w:rPr>
            </w:pPr>
            <w:r w:rsidRPr="00317BAA">
              <w:rPr>
                <w:rFonts w:ascii="Arial" w:hAnsi="Arial" w:cs="Arial"/>
              </w:rPr>
              <w:t>6,00</w:t>
            </w:r>
          </w:p>
        </w:tc>
        <w:tc>
          <w:tcPr>
            <w:tcW w:w="0" w:type="auto"/>
          </w:tcPr>
          <w:p w:rsidR="00B6484D" w:rsidRPr="00317BAA" w:rsidRDefault="00B6484D" w:rsidP="00317BAA">
            <w:pPr>
              <w:rPr>
                <w:rFonts w:ascii="Arial" w:hAnsi="Arial" w:cs="Arial"/>
                <w:highlight w:val="yellow"/>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Установка дверных блоков</w:t>
            </w:r>
          </w:p>
        </w:tc>
      </w:tr>
      <w:tr w:rsidR="00B6484D" w:rsidRPr="00317BAA" w:rsidTr="00393407">
        <w:tc>
          <w:tcPr>
            <w:tcW w:w="0" w:type="auto"/>
          </w:tcPr>
          <w:p w:rsidR="00B6484D" w:rsidRPr="00317BAA" w:rsidRDefault="00B6484D"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 xml:space="preserve">40,00 </w:t>
            </w:r>
          </w:p>
        </w:tc>
        <w:tc>
          <w:tcPr>
            <w:tcW w:w="0" w:type="auto"/>
          </w:tcPr>
          <w:p w:rsidR="00B6484D" w:rsidRPr="00317BAA" w:rsidRDefault="00B6484D" w:rsidP="00317BAA">
            <w:pPr>
              <w:jc w:val="center"/>
              <w:rPr>
                <w:rFonts w:ascii="Arial" w:hAnsi="Arial" w:cs="Arial"/>
              </w:rPr>
            </w:pPr>
            <w:r w:rsidRPr="00317BAA">
              <w:rPr>
                <w:rFonts w:ascii="Arial" w:hAnsi="Arial" w:cs="Arial"/>
              </w:rPr>
              <w:t>40,00</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образования комитета по социальным вопросам</w:t>
            </w: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Испытание пожарных лестниц</w:t>
            </w:r>
          </w:p>
        </w:tc>
      </w:tr>
      <w:tr w:rsidR="00B6484D" w:rsidRPr="00317BAA" w:rsidTr="00393407">
        <w:tc>
          <w:tcPr>
            <w:tcW w:w="0" w:type="auto"/>
          </w:tcPr>
          <w:p w:rsidR="00B6484D" w:rsidRPr="00317BAA" w:rsidRDefault="00627617"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136,80</w:t>
            </w:r>
          </w:p>
        </w:tc>
        <w:tc>
          <w:tcPr>
            <w:tcW w:w="0" w:type="auto"/>
          </w:tcPr>
          <w:p w:rsidR="00B6484D" w:rsidRPr="00317BAA" w:rsidRDefault="00B6484D" w:rsidP="00317BAA">
            <w:pPr>
              <w:jc w:val="center"/>
              <w:rPr>
                <w:rFonts w:ascii="Arial" w:hAnsi="Arial" w:cs="Arial"/>
              </w:rPr>
            </w:pPr>
            <w:r w:rsidRPr="00317BAA">
              <w:rPr>
                <w:rFonts w:ascii="Arial" w:hAnsi="Arial" w:cs="Arial"/>
              </w:rPr>
              <w:t>136,80</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образования комитета по социальным вопросам</w:t>
            </w: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Заземление</w:t>
            </w:r>
          </w:p>
        </w:tc>
      </w:tr>
      <w:tr w:rsidR="00B6484D" w:rsidRPr="00317BAA" w:rsidTr="00393407">
        <w:tc>
          <w:tcPr>
            <w:tcW w:w="0" w:type="auto"/>
          </w:tcPr>
          <w:p w:rsidR="00B6484D" w:rsidRPr="00317BAA" w:rsidRDefault="00B6484D"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60,00</w:t>
            </w:r>
          </w:p>
        </w:tc>
        <w:tc>
          <w:tcPr>
            <w:tcW w:w="0" w:type="auto"/>
          </w:tcPr>
          <w:p w:rsidR="00B6484D" w:rsidRPr="00317BAA" w:rsidRDefault="00B6484D" w:rsidP="00317BAA">
            <w:pPr>
              <w:jc w:val="center"/>
              <w:rPr>
                <w:rFonts w:ascii="Arial" w:hAnsi="Arial" w:cs="Arial"/>
              </w:rPr>
            </w:pPr>
            <w:r w:rsidRPr="00317BAA">
              <w:rPr>
                <w:rFonts w:ascii="Arial" w:hAnsi="Arial" w:cs="Arial"/>
              </w:rPr>
              <w:t>60,00</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образования комитета по социальным вопросам</w:t>
            </w: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Закупка огнетушителей</w:t>
            </w:r>
          </w:p>
        </w:tc>
      </w:tr>
      <w:tr w:rsidR="000B5381" w:rsidRPr="00317BAA" w:rsidTr="00393407">
        <w:tc>
          <w:tcPr>
            <w:tcW w:w="0" w:type="auto"/>
          </w:tcPr>
          <w:p w:rsidR="000B5381" w:rsidRPr="00317BAA" w:rsidRDefault="000B5381" w:rsidP="00317BAA">
            <w:pPr>
              <w:jc w:val="center"/>
              <w:rPr>
                <w:rFonts w:ascii="Arial" w:hAnsi="Arial" w:cs="Arial"/>
              </w:rPr>
            </w:pPr>
            <w:r w:rsidRPr="00317BAA">
              <w:rPr>
                <w:rFonts w:ascii="Arial" w:hAnsi="Arial" w:cs="Arial"/>
              </w:rPr>
              <w:lastRenderedPageBreak/>
              <w:t>Дошкольные образовательные учреждения</w:t>
            </w:r>
          </w:p>
        </w:tc>
        <w:tc>
          <w:tcPr>
            <w:tcW w:w="0" w:type="auto"/>
          </w:tcPr>
          <w:p w:rsidR="000B5381" w:rsidRPr="00317BAA" w:rsidRDefault="000B5381" w:rsidP="00317BAA">
            <w:pPr>
              <w:jc w:val="center"/>
              <w:rPr>
                <w:rFonts w:ascii="Arial" w:hAnsi="Arial" w:cs="Arial"/>
              </w:rPr>
            </w:pPr>
            <w:r w:rsidRPr="00317BAA">
              <w:rPr>
                <w:rFonts w:ascii="Arial" w:hAnsi="Arial" w:cs="Arial"/>
              </w:rPr>
              <w:t>2019</w:t>
            </w:r>
          </w:p>
        </w:tc>
        <w:tc>
          <w:tcPr>
            <w:tcW w:w="0" w:type="auto"/>
          </w:tcPr>
          <w:p w:rsidR="000B5381" w:rsidRPr="00317BAA" w:rsidRDefault="000B5381" w:rsidP="00317BAA">
            <w:pPr>
              <w:jc w:val="center"/>
              <w:rPr>
                <w:rFonts w:ascii="Arial" w:hAnsi="Arial" w:cs="Arial"/>
              </w:rPr>
            </w:pPr>
            <w:r w:rsidRPr="00317BAA">
              <w:rPr>
                <w:rFonts w:ascii="Arial" w:hAnsi="Arial" w:cs="Arial"/>
              </w:rPr>
              <w:t>7,20</w:t>
            </w:r>
          </w:p>
        </w:tc>
        <w:tc>
          <w:tcPr>
            <w:tcW w:w="0" w:type="auto"/>
          </w:tcPr>
          <w:p w:rsidR="000B5381" w:rsidRPr="00317BAA" w:rsidRDefault="000B5381" w:rsidP="00317BAA">
            <w:pPr>
              <w:jc w:val="center"/>
              <w:rPr>
                <w:rFonts w:ascii="Arial" w:hAnsi="Arial" w:cs="Arial"/>
              </w:rPr>
            </w:pPr>
            <w:r w:rsidRPr="00317BAA">
              <w:rPr>
                <w:rFonts w:ascii="Arial" w:hAnsi="Arial" w:cs="Arial"/>
              </w:rPr>
              <w:t>7,20</w:t>
            </w:r>
          </w:p>
        </w:tc>
        <w:tc>
          <w:tcPr>
            <w:tcW w:w="0" w:type="auto"/>
          </w:tcPr>
          <w:p w:rsidR="000B5381" w:rsidRPr="00317BAA" w:rsidRDefault="000B5381" w:rsidP="00317BAA">
            <w:pPr>
              <w:rPr>
                <w:rFonts w:ascii="Arial" w:hAnsi="Arial" w:cs="Arial"/>
                <w:highlight w:val="yellow"/>
              </w:rPr>
            </w:pPr>
          </w:p>
        </w:tc>
        <w:tc>
          <w:tcPr>
            <w:tcW w:w="0" w:type="auto"/>
            <w:vMerge w:val="restart"/>
          </w:tcPr>
          <w:p w:rsidR="000B5381" w:rsidRPr="00317BAA" w:rsidRDefault="000B5381" w:rsidP="00317BAA">
            <w:pPr>
              <w:rPr>
                <w:rFonts w:ascii="Arial" w:hAnsi="Arial" w:cs="Arial"/>
              </w:rPr>
            </w:pPr>
            <w:r w:rsidRPr="00317BAA">
              <w:rPr>
                <w:rFonts w:ascii="Arial" w:hAnsi="Arial" w:cs="Arial"/>
              </w:rPr>
              <w:t>Отдел образования комитета по социальным вопросам</w:t>
            </w:r>
          </w:p>
        </w:tc>
      </w:tr>
      <w:tr w:rsidR="000B5381" w:rsidRPr="00317BAA" w:rsidTr="00393407">
        <w:tc>
          <w:tcPr>
            <w:tcW w:w="0" w:type="auto"/>
          </w:tcPr>
          <w:p w:rsidR="000B5381" w:rsidRPr="00317BAA" w:rsidRDefault="000B5381" w:rsidP="00317BAA">
            <w:pPr>
              <w:jc w:val="center"/>
              <w:rPr>
                <w:rFonts w:ascii="Arial" w:hAnsi="Arial" w:cs="Arial"/>
              </w:rPr>
            </w:pPr>
            <w:r w:rsidRPr="00317BAA">
              <w:rPr>
                <w:rFonts w:ascii="Arial" w:hAnsi="Arial" w:cs="Arial"/>
              </w:rPr>
              <w:t>Муниципальные общеобразовательные учреждения</w:t>
            </w:r>
          </w:p>
        </w:tc>
        <w:tc>
          <w:tcPr>
            <w:tcW w:w="0" w:type="auto"/>
          </w:tcPr>
          <w:p w:rsidR="000B5381" w:rsidRPr="00317BAA" w:rsidRDefault="000B5381" w:rsidP="00317BAA">
            <w:pPr>
              <w:jc w:val="center"/>
              <w:rPr>
                <w:rFonts w:ascii="Arial" w:hAnsi="Arial" w:cs="Arial"/>
              </w:rPr>
            </w:pPr>
            <w:r w:rsidRPr="00317BAA">
              <w:rPr>
                <w:rFonts w:ascii="Arial" w:hAnsi="Arial" w:cs="Arial"/>
              </w:rPr>
              <w:t>2019</w:t>
            </w:r>
          </w:p>
        </w:tc>
        <w:tc>
          <w:tcPr>
            <w:tcW w:w="0" w:type="auto"/>
          </w:tcPr>
          <w:p w:rsidR="000B5381" w:rsidRPr="00317BAA" w:rsidRDefault="000B5381" w:rsidP="00317BAA">
            <w:pPr>
              <w:jc w:val="center"/>
              <w:rPr>
                <w:rFonts w:ascii="Arial" w:hAnsi="Arial" w:cs="Arial"/>
              </w:rPr>
            </w:pPr>
            <w:r w:rsidRPr="00317BAA">
              <w:rPr>
                <w:rFonts w:ascii="Arial" w:hAnsi="Arial" w:cs="Arial"/>
              </w:rPr>
              <w:t>7,50</w:t>
            </w:r>
          </w:p>
        </w:tc>
        <w:tc>
          <w:tcPr>
            <w:tcW w:w="0" w:type="auto"/>
          </w:tcPr>
          <w:p w:rsidR="000B5381" w:rsidRPr="00317BAA" w:rsidRDefault="000B5381" w:rsidP="00317BAA">
            <w:pPr>
              <w:jc w:val="center"/>
              <w:rPr>
                <w:rFonts w:ascii="Arial" w:hAnsi="Arial" w:cs="Arial"/>
              </w:rPr>
            </w:pPr>
            <w:r w:rsidRPr="00317BAA">
              <w:rPr>
                <w:rFonts w:ascii="Arial" w:hAnsi="Arial" w:cs="Arial"/>
              </w:rPr>
              <w:t>7,50</w:t>
            </w:r>
          </w:p>
        </w:tc>
        <w:tc>
          <w:tcPr>
            <w:tcW w:w="0" w:type="auto"/>
          </w:tcPr>
          <w:p w:rsidR="000B5381" w:rsidRPr="00317BAA" w:rsidRDefault="000B5381" w:rsidP="00317BAA">
            <w:pPr>
              <w:rPr>
                <w:rFonts w:ascii="Arial" w:hAnsi="Arial" w:cs="Arial"/>
                <w:highlight w:val="yellow"/>
              </w:rPr>
            </w:pPr>
          </w:p>
        </w:tc>
        <w:tc>
          <w:tcPr>
            <w:tcW w:w="0" w:type="auto"/>
            <w:vMerge/>
          </w:tcPr>
          <w:p w:rsidR="000B5381" w:rsidRPr="00317BAA" w:rsidRDefault="000B5381" w:rsidP="00317BAA">
            <w:pPr>
              <w:rPr>
                <w:rFonts w:ascii="Arial" w:hAnsi="Arial" w:cs="Arial"/>
              </w:rPr>
            </w:pPr>
          </w:p>
        </w:tc>
      </w:tr>
      <w:tr w:rsidR="00B6484D" w:rsidRPr="00317BAA" w:rsidTr="00393407">
        <w:tc>
          <w:tcPr>
            <w:tcW w:w="0" w:type="auto"/>
          </w:tcPr>
          <w:p w:rsidR="00B6484D" w:rsidRPr="00317BAA" w:rsidRDefault="00B6484D" w:rsidP="00317BAA">
            <w:pPr>
              <w:jc w:val="center"/>
              <w:rPr>
                <w:rFonts w:ascii="Arial" w:hAnsi="Arial" w:cs="Arial"/>
              </w:rPr>
            </w:pPr>
            <w:r w:rsidRPr="00317BAA">
              <w:rPr>
                <w:rFonts w:ascii="Arial" w:hAnsi="Arial" w:cs="Arial"/>
              </w:rPr>
              <w:t>МКУ "ПМ</w:t>
            </w:r>
            <w:proofErr w:type="gramStart"/>
            <w:r w:rsidRPr="00317BAA">
              <w:rPr>
                <w:rFonts w:ascii="Arial" w:hAnsi="Arial" w:cs="Arial"/>
              </w:rPr>
              <w:t>Ц"</w:t>
            </w:r>
            <w:proofErr w:type="gramEnd"/>
            <w:r w:rsidRPr="00317BAA">
              <w:rPr>
                <w:rFonts w:ascii="Arial" w:hAnsi="Arial" w:cs="Arial"/>
              </w:rPr>
              <w:t>Мечта"</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7,50</w:t>
            </w:r>
          </w:p>
        </w:tc>
        <w:tc>
          <w:tcPr>
            <w:tcW w:w="0" w:type="auto"/>
          </w:tcPr>
          <w:p w:rsidR="00B6484D" w:rsidRPr="00317BAA" w:rsidRDefault="00B6484D" w:rsidP="00317BAA">
            <w:pPr>
              <w:jc w:val="center"/>
              <w:rPr>
                <w:rFonts w:ascii="Arial" w:hAnsi="Arial" w:cs="Arial"/>
              </w:rPr>
            </w:pPr>
            <w:r w:rsidRPr="00317BAA">
              <w:rPr>
                <w:rFonts w:ascii="Arial" w:hAnsi="Arial" w:cs="Arial"/>
              </w:rPr>
              <w:t>7,50</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606914" w:rsidP="00317BAA">
            <w:pPr>
              <w:rPr>
                <w:rFonts w:ascii="Arial" w:hAnsi="Arial" w:cs="Arial"/>
              </w:rPr>
            </w:pPr>
            <w:r w:rsidRPr="00317BAA">
              <w:rPr>
                <w:rFonts w:ascii="Arial" w:hAnsi="Arial" w:cs="Arial"/>
              </w:rPr>
              <w:t>Отдел культуры, молодежной политики, физической культуры и спорта комитета по социальным вопросам</w:t>
            </w: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 xml:space="preserve">Обучение по </w:t>
            </w:r>
            <w:proofErr w:type="spellStart"/>
            <w:r w:rsidRPr="00317BAA">
              <w:rPr>
                <w:rFonts w:ascii="Arial" w:hAnsi="Arial" w:cs="Arial"/>
              </w:rPr>
              <w:t>электробезопастности</w:t>
            </w:r>
            <w:proofErr w:type="spellEnd"/>
          </w:p>
        </w:tc>
      </w:tr>
      <w:tr w:rsidR="000131D5" w:rsidRPr="00317BAA" w:rsidTr="00393407">
        <w:tc>
          <w:tcPr>
            <w:tcW w:w="0" w:type="auto"/>
            <w:vMerge w:val="restart"/>
          </w:tcPr>
          <w:p w:rsidR="000131D5" w:rsidRPr="00317BAA" w:rsidRDefault="000131D5" w:rsidP="00317BAA">
            <w:pPr>
              <w:jc w:val="center"/>
              <w:rPr>
                <w:rFonts w:ascii="Arial" w:hAnsi="Arial" w:cs="Arial"/>
              </w:rPr>
            </w:pPr>
            <w:r w:rsidRPr="00317BAA">
              <w:rPr>
                <w:rFonts w:ascii="Arial" w:hAnsi="Arial" w:cs="Arial"/>
              </w:rPr>
              <w:t>Дополнительное образование</w:t>
            </w:r>
          </w:p>
        </w:tc>
        <w:tc>
          <w:tcPr>
            <w:tcW w:w="0" w:type="auto"/>
          </w:tcPr>
          <w:p w:rsidR="000131D5" w:rsidRPr="00317BAA" w:rsidRDefault="000131D5" w:rsidP="00317BAA">
            <w:pPr>
              <w:jc w:val="center"/>
              <w:rPr>
                <w:rFonts w:ascii="Arial" w:hAnsi="Arial" w:cs="Arial"/>
              </w:rPr>
            </w:pPr>
            <w:r w:rsidRPr="00317BAA">
              <w:rPr>
                <w:rFonts w:ascii="Arial" w:hAnsi="Arial" w:cs="Arial"/>
              </w:rPr>
              <w:t>2019</w:t>
            </w:r>
          </w:p>
        </w:tc>
        <w:tc>
          <w:tcPr>
            <w:tcW w:w="0" w:type="auto"/>
          </w:tcPr>
          <w:p w:rsidR="000131D5" w:rsidRPr="00317BAA" w:rsidRDefault="000131D5" w:rsidP="00317BAA">
            <w:pPr>
              <w:jc w:val="center"/>
              <w:rPr>
                <w:rFonts w:ascii="Arial" w:hAnsi="Arial" w:cs="Arial"/>
              </w:rPr>
            </w:pPr>
            <w:r w:rsidRPr="00317BAA">
              <w:rPr>
                <w:rFonts w:ascii="Arial" w:hAnsi="Arial" w:cs="Arial"/>
              </w:rPr>
              <w:t>13,00</w:t>
            </w:r>
          </w:p>
        </w:tc>
        <w:tc>
          <w:tcPr>
            <w:tcW w:w="0" w:type="auto"/>
          </w:tcPr>
          <w:p w:rsidR="000131D5" w:rsidRPr="00317BAA" w:rsidRDefault="000131D5" w:rsidP="00317BAA">
            <w:pPr>
              <w:jc w:val="center"/>
              <w:rPr>
                <w:rFonts w:ascii="Arial" w:hAnsi="Arial" w:cs="Arial"/>
              </w:rPr>
            </w:pPr>
            <w:r w:rsidRPr="00317BAA">
              <w:rPr>
                <w:rFonts w:ascii="Arial" w:hAnsi="Arial" w:cs="Arial"/>
              </w:rPr>
              <w:t>13,00</w:t>
            </w:r>
          </w:p>
        </w:tc>
        <w:tc>
          <w:tcPr>
            <w:tcW w:w="0" w:type="auto"/>
          </w:tcPr>
          <w:p w:rsidR="000131D5" w:rsidRPr="00317BAA" w:rsidRDefault="000131D5" w:rsidP="00317BAA">
            <w:pPr>
              <w:rPr>
                <w:rFonts w:ascii="Arial" w:hAnsi="Arial" w:cs="Arial"/>
                <w:highlight w:val="yellow"/>
              </w:rPr>
            </w:pPr>
          </w:p>
        </w:tc>
        <w:tc>
          <w:tcPr>
            <w:tcW w:w="0" w:type="auto"/>
            <w:vMerge w:val="restart"/>
          </w:tcPr>
          <w:p w:rsidR="000131D5" w:rsidRPr="00317BAA" w:rsidRDefault="000131D5" w:rsidP="00317BAA">
            <w:pPr>
              <w:rPr>
                <w:rFonts w:ascii="Arial" w:hAnsi="Arial" w:cs="Arial"/>
              </w:rPr>
            </w:pPr>
            <w:r w:rsidRPr="00317BAA">
              <w:rPr>
                <w:rFonts w:ascii="Arial" w:hAnsi="Arial" w:cs="Arial"/>
              </w:rPr>
              <w:t>Отдел образования комитета по социальным вопросам</w:t>
            </w:r>
          </w:p>
        </w:tc>
      </w:tr>
      <w:tr w:rsidR="000131D5" w:rsidRPr="00317BAA" w:rsidTr="00393407">
        <w:tc>
          <w:tcPr>
            <w:tcW w:w="0" w:type="auto"/>
            <w:vMerge/>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rPr>
                <w:rFonts w:ascii="Arial" w:hAnsi="Arial" w:cs="Arial"/>
                <w:highlight w:val="yellow"/>
              </w:rPr>
            </w:pPr>
          </w:p>
        </w:tc>
        <w:tc>
          <w:tcPr>
            <w:tcW w:w="0" w:type="auto"/>
            <w:vMerge/>
          </w:tcPr>
          <w:p w:rsidR="000131D5" w:rsidRPr="00317BAA" w:rsidRDefault="000131D5" w:rsidP="00317BAA">
            <w:pPr>
              <w:rPr>
                <w:rFonts w:ascii="Arial" w:hAnsi="Arial" w:cs="Arial"/>
              </w:rPr>
            </w:pPr>
          </w:p>
        </w:tc>
      </w:tr>
      <w:tr w:rsidR="000131D5" w:rsidRPr="00317BAA" w:rsidTr="00393407">
        <w:tc>
          <w:tcPr>
            <w:tcW w:w="0" w:type="auto"/>
            <w:vMerge/>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2021</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rPr>
                <w:rFonts w:ascii="Arial" w:hAnsi="Arial" w:cs="Arial"/>
                <w:highlight w:val="yellow"/>
              </w:rPr>
            </w:pPr>
          </w:p>
        </w:tc>
        <w:tc>
          <w:tcPr>
            <w:tcW w:w="0" w:type="auto"/>
            <w:vMerge/>
          </w:tcPr>
          <w:p w:rsidR="000131D5" w:rsidRPr="00317BAA" w:rsidRDefault="000131D5" w:rsidP="00317BAA">
            <w:pPr>
              <w:rPr>
                <w:rFonts w:ascii="Arial" w:hAnsi="Arial" w:cs="Arial"/>
              </w:rPr>
            </w:pPr>
          </w:p>
        </w:tc>
      </w:tr>
      <w:tr w:rsidR="000131D5" w:rsidRPr="00317BAA" w:rsidTr="00393407">
        <w:tc>
          <w:tcPr>
            <w:tcW w:w="0" w:type="auto"/>
            <w:vMerge/>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2022</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rPr>
                <w:rFonts w:ascii="Arial" w:hAnsi="Arial" w:cs="Arial"/>
                <w:highlight w:val="yellow"/>
              </w:rPr>
            </w:pPr>
          </w:p>
        </w:tc>
        <w:tc>
          <w:tcPr>
            <w:tcW w:w="0" w:type="auto"/>
            <w:vMerge/>
          </w:tcPr>
          <w:p w:rsidR="000131D5" w:rsidRPr="00317BAA" w:rsidRDefault="000131D5" w:rsidP="00317BAA">
            <w:pPr>
              <w:rPr>
                <w:rFonts w:ascii="Arial" w:hAnsi="Arial" w:cs="Arial"/>
              </w:rPr>
            </w:pPr>
          </w:p>
        </w:tc>
      </w:tr>
      <w:tr w:rsidR="000131D5" w:rsidRPr="00317BAA" w:rsidTr="00393407">
        <w:tc>
          <w:tcPr>
            <w:tcW w:w="0" w:type="auto"/>
            <w:vMerge/>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2023</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rPr>
                <w:rFonts w:ascii="Arial" w:hAnsi="Arial" w:cs="Arial"/>
                <w:highlight w:val="yellow"/>
              </w:rPr>
            </w:pPr>
          </w:p>
        </w:tc>
        <w:tc>
          <w:tcPr>
            <w:tcW w:w="0" w:type="auto"/>
            <w:vMerge/>
          </w:tcPr>
          <w:p w:rsidR="000131D5" w:rsidRPr="00317BAA" w:rsidRDefault="000131D5" w:rsidP="00317BAA">
            <w:pPr>
              <w:rPr>
                <w:rFonts w:ascii="Arial" w:hAnsi="Arial" w:cs="Arial"/>
              </w:rPr>
            </w:pPr>
          </w:p>
        </w:tc>
      </w:tr>
      <w:tr w:rsidR="000131D5" w:rsidRPr="00317BAA" w:rsidTr="00393407">
        <w:tc>
          <w:tcPr>
            <w:tcW w:w="0" w:type="auto"/>
            <w:vMerge/>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2024</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jc w:val="center"/>
              <w:rPr>
                <w:rFonts w:ascii="Arial" w:hAnsi="Arial" w:cs="Arial"/>
              </w:rPr>
            </w:pPr>
            <w:r w:rsidRPr="00317BAA">
              <w:rPr>
                <w:rFonts w:ascii="Arial" w:hAnsi="Arial" w:cs="Arial"/>
              </w:rPr>
              <w:t>13,50</w:t>
            </w:r>
          </w:p>
        </w:tc>
        <w:tc>
          <w:tcPr>
            <w:tcW w:w="0" w:type="auto"/>
          </w:tcPr>
          <w:p w:rsidR="000131D5" w:rsidRPr="00317BAA" w:rsidRDefault="000131D5" w:rsidP="00317BAA">
            <w:pPr>
              <w:rPr>
                <w:rFonts w:ascii="Arial" w:hAnsi="Arial" w:cs="Arial"/>
                <w:highlight w:val="yellow"/>
              </w:rPr>
            </w:pPr>
          </w:p>
        </w:tc>
        <w:tc>
          <w:tcPr>
            <w:tcW w:w="0" w:type="auto"/>
            <w:vMerge/>
          </w:tcPr>
          <w:p w:rsidR="000131D5" w:rsidRPr="00317BAA" w:rsidRDefault="000131D5" w:rsidP="00317BAA">
            <w:pPr>
              <w:rPr>
                <w:rFonts w:ascii="Arial" w:hAnsi="Arial" w:cs="Arial"/>
              </w:rPr>
            </w:pP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Замер сопротивления безопасности</w:t>
            </w:r>
          </w:p>
        </w:tc>
      </w:tr>
      <w:tr w:rsidR="00B6484D" w:rsidRPr="00317BAA" w:rsidTr="00393407">
        <w:tc>
          <w:tcPr>
            <w:tcW w:w="0" w:type="auto"/>
          </w:tcPr>
          <w:p w:rsidR="00B6484D" w:rsidRPr="00317BAA" w:rsidRDefault="00B6484D" w:rsidP="00317BAA">
            <w:pPr>
              <w:jc w:val="center"/>
              <w:rPr>
                <w:rFonts w:ascii="Arial" w:hAnsi="Arial" w:cs="Arial"/>
              </w:rPr>
            </w:pPr>
            <w:r w:rsidRPr="00317BAA">
              <w:rPr>
                <w:rFonts w:ascii="Arial" w:hAnsi="Arial" w:cs="Arial"/>
              </w:rPr>
              <w:t>Дополнительное образование</w:t>
            </w:r>
          </w:p>
        </w:tc>
        <w:tc>
          <w:tcPr>
            <w:tcW w:w="0" w:type="auto"/>
          </w:tcPr>
          <w:p w:rsidR="00B6484D" w:rsidRPr="00317BAA" w:rsidRDefault="00B6484D" w:rsidP="00317BAA">
            <w:pPr>
              <w:jc w:val="center"/>
              <w:rPr>
                <w:rFonts w:ascii="Arial" w:hAnsi="Arial" w:cs="Arial"/>
              </w:rPr>
            </w:pPr>
            <w:r w:rsidRPr="00317BAA">
              <w:rPr>
                <w:rFonts w:ascii="Arial" w:hAnsi="Arial" w:cs="Arial"/>
              </w:rPr>
              <w:t>2019</w:t>
            </w:r>
          </w:p>
        </w:tc>
        <w:tc>
          <w:tcPr>
            <w:tcW w:w="0" w:type="auto"/>
          </w:tcPr>
          <w:p w:rsidR="00B6484D" w:rsidRPr="00317BAA" w:rsidRDefault="00B6484D" w:rsidP="00317BAA">
            <w:pPr>
              <w:jc w:val="center"/>
              <w:rPr>
                <w:rFonts w:ascii="Arial" w:hAnsi="Arial" w:cs="Arial"/>
              </w:rPr>
            </w:pPr>
            <w:r w:rsidRPr="00317BAA">
              <w:rPr>
                <w:rFonts w:ascii="Arial" w:hAnsi="Arial" w:cs="Arial"/>
              </w:rPr>
              <w:t>5,80</w:t>
            </w:r>
          </w:p>
        </w:tc>
        <w:tc>
          <w:tcPr>
            <w:tcW w:w="0" w:type="auto"/>
          </w:tcPr>
          <w:p w:rsidR="00B6484D" w:rsidRPr="00317BAA" w:rsidRDefault="00B6484D" w:rsidP="00317BAA">
            <w:pPr>
              <w:jc w:val="center"/>
              <w:rPr>
                <w:rFonts w:ascii="Arial" w:hAnsi="Arial" w:cs="Arial"/>
              </w:rPr>
            </w:pPr>
            <w:r w:rsidRPr="00317BAA">
              <w:rPr>
                <w:rFonts w:ascii="Arial" w:hAnsi="Arial" w:cs="Arial"/>
              </w:rPr>
              <w:t>5,80</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образования комитета по социальным вопросам</w:t>
            </w:r>
          </w:p>
        </w:tc>
      </w:tr>
      <w:tr w:rsidR="00583EA1" w:rsidRPr="00317BAA" w:rsidTr="00393407">
        <w:tc>
          <w:tcPr>
            <w:tcW w:w="0" w:type="auto"/>
            <w:gridSpan w:val="6"/>
          </w:tcPr>
          <w:p w:rsidR="00583EA1" w:rsidRPr="00317BAA" w:rsidRDefault="00583EA1" w:rsidP="00317BAA">
            <w:pPr>
              <w:rPr>
                <w:rFonts w:ascii="Arial" w:hAnsi="Arial" w:cs="Arial"/>
              </w:rPr>
            </w:pPr>
            <w:r w:rsidRPr="00317BAA">
              <w:rPr>
                <w:rFonts w:ascii="Arial" w:hAnsi="Arial" w:cs="Arial"/>
              </w:rPr>
              <w:t>Модернизация системы АПС</w:t>
            </w:r>
          </w:p>
        </w:tc>
      </w:tr>
      <w:tr w:rsidR="000B5381" w:rsidRPr="00317BAA" w:rsidTr="00393407">
        <w:tc>
          <w:tcPr>
            <w:tcW w:w="0" w:type="auto"/>
          </w:tcPr>
          <w:p w:rsidR="000B5381" w:rsidRPr="00317BAA" w:rsidRDefault="000B5381" w:rsidP="00393407">
            <w:pPr>
              <w:jc w:val="center"/>
              <w:rPr>
                <w:rFonts w:ascii="Arial" w:hAnsi="Arial" w:cs="Arial"/>
              </w:rPr>
            </w:pPr>
            <w:r w:rsidRPr="00317BAA">
              <w:rPr>
                <w:rFonts w:ascii="Arial" w:hAnsi="Arial" w:cs="Arial"/>
              </w:rPr>
              <w:t>Муниципальные общеобразовательные учреждения</w:t>
            </w:r>
          </w:p>
        </w:tc>
        <w:tc>
          <w:tcPr>
            <w:tcW w:w="0" w:type="auto"/>
          </w:tcPr>
          <w:p w:rsidR="000B5381" w:rsidRPr="00317BAA" w:rsidRDefault="000B5381" w:rsidP="00317BAA">
            <w:pPr>
              <w:jc w:val="center"/>
              <w:rPr>
                <w:rFonts w:ascii="Arial" w:hAnsi="Arial" w:cs="Arial"/>
              </w:rPr>
            </w:pPr>
            <w:r w:rsidRPr="00317BAA">
              <w:rPr>
                <w:rFonts w:ascii="Arial" w:hAnsi="Arial" w:cs="Arial"/>
              </w:rPr>
              <w:t>2019</w:t>
            </w:r>
          </w:p>
        </w:tc>
        <w:tc>
          <w:tcPr>
            <w:tcW w:w="0" w:type="auto"/>
          </w:tcPr>
          <w:p w:rsidR="000B5381" w:rsidRPr="00317BAA" w:rsidRDefault="000B5381" w:rsidP="00317BAA">
            <w:pPr>
              <w:jc w:val="center"/>
              <w:rPr>
                <w:rFonts w:ascii="Arial" w:hAnsi="Arial" w:cs="Arial"/>
              </w:rPr>
            </w:pPr>
            <w:r w:rsidRPr="00317BAA">
              <w:rPr>
                <w:rFonts w:ascii="Arial" w:hAnsi="Arial" w:cs="Arial"/>
              </w:rPr>
              <w:t>1090,40</w:t>
            </w:r>
          </w:p>
        </w:tc>
        <w:tc>
          <w:tcPr>
            <w:tcW w:w="0" w:type="auto"/>
          </w:tcPr>
          <w:p w:rsidR="000B5381" w:rsidRPr="00317BAA" w:rsidRDefault="000B5381" w:rsidP="00317BAA">
            <w:pPr>
              <w:jc w:val="center"/>
              <w:rPr>
                <w:rFonts w:ascii="Arial" w:hAnsi="Arial" w:cs="Arial"/>
              </w:rPr>
            </w:pPr>
            <w:r w:rsidRPr="00317BAA">
              <w:rPr>
                <w:rFonts w:ascii="Arial" w:hAnsi="Arial" w:cs="Arial"/>
              </w:rPr>
              <w:t>1090,40</w:t>
            </w:r>
          </w:p>
        </w:tc>
        <w:tc>
          <w:tcPr>
            <w:tcW w:w="0" w:type="auto"/>
          </w:tcPr>
          <w:p w:rsidR="000B5381" w:rsidRPr="00317BAA" w:rsidRDefault="000B5381" w:rsidP="00317BAA">
            <w:pPr>
              <w:rPr>
                <w:rFonts w:ascii="Arial" w:hAnsi="Arial" w:cs="Arial"/>
                <w:highlight w:val="yellow"/>
              </w:rPr>
            </w:pPr>
          </w:p>
        </w:tc>
        <w:tc>
          <w:tcPr>
            <w:tcW w:w="0" w:type="auto"/>
            <w:vMerge w:val="restart"/>
          </w:tcPr>
          <w:p w:rsidR="000B5381" w:rsidRPr="00317BAA" w:rsidRDefault="000B5381" w:rsidP="00317BAA">
            <w:pPr>
              <w:rPr>
                <w:rFonts w:ascii="Arial" w:hAnsi="Arial" w:cs="Arial"/>
              </w:rPr>
            </w:pPr>
            <w:r w:rsidRPr="00317BAA">
              <w:rPr>
                <w:rFonts w:ascii="Arial" w:hAnsi="Arial" w:cs="Arial"/>
              </w:rPr>
              <w:t>Отдел образования комитета по социальным вопросам</w:t>
            </w:r>
          </w:p>
        </w:tc>
      </w:tr>
      <w:tr w:rsidR="000B5381" w:rsidRPr="00317BAA" w:rsidTr="00393407">
        <w:tc>
          <w:tcPr>
            <w:tcW w:w="0" w:type="auto"/>
          </w:tcPr>
          <w:p w:rsidR="000B5381" w:rsidRPr="00317BAA" w:rsidRDefault="000B5381" w:rsidP="00317BAA">
            <w:pPr>
              <w:jc w:val="center"/>
              <w:rPr>
                <w:rFonts w:ascii="Arial" w:hAnsi="Arial" w:cs="Arial"/>
              </w:rPr>
            </w:pPr>
            <w:r w:rsidRPr="00317BAA">
              <w:rPr>
                <w:rFonts w:ascii="Arial" w:hAnsi="Arial" w:cs="Arial"/>
              </w:rPr>
              <w:t>Дошкольные образовательные учреждения</w:t>
            </w:r>
          </w:p>
        </w:tc>
        <w:tc>
          <w:tcPr>
            <w:tcW w:w="0" w:type="auto"/>
          </w:tcPr>
          <w:p w:rsidR="000B5381" w:rsidRPr="00317BAA" w:rsidRDefault="000B5381" w:rsidP="00317BAA">
            <w:pPr>
              <w:jc w:val="center"/>
              <w:rPr>
                <w:rFonts w:ascii="Arial" w:hAnsi="Arial" w:cs="Arial"/>
              </w:rPr>
            </w:pPr>
            <w:r w:rsidRPr="00317BAA">
              <w:rPr>
                <w:rFonts w:ascii="Arial" w:hAnsi="Arial" w:cs="Arial"/>
              </w:rPr>
              <w:t>2019</w:t>
            </w:r>
          </w:p>
        </w:tc>
        <w:tc>
          <w:tcPr>
            <w:tcW w:w="0" w:type="auto"/>
          </w:tcPr>
          <w:p w:rsidR="000B5381" w:rsidRPr="00317BAA" w:rsidRDefault="000B5381" w:rsidP="00317BAA">
            <w:pPr>
              <w:jc w:val="center"/>
              <w:rPr>
                <w:rFonts w:ascii="Arial" w:hAnsi="Arial" w:cs="Arial"/>
              </w:rPr>
            </w:pPr>
            <w:r w:rsidRPr="00317BAA">
              <w:rPr>
                <w:rFonts w:ascii="Arial" w:hAnsi="Arial" w:cs="Arial"/>
              </w:rPr>
              <w:t>323,6</w:t>
            </w:r>
            <w:r w:rsidR="00B80EEB" w:rsidRPr="00317BAA">
              <w:rPr>
                <w:rFonts w:ascii="Arial" w:hAnsi="Arial" w:cs="Arial"/>
              </w:rPr>
              <w:t>0</w:t>
            </w:r>
          </w:p>
        </w:tc>
        <w:tc>
          <w:tcPr>
            <w:tcW w:w="0" w:type="auto"/>
          </w:tcPr>
          <w:p w:rsidR="000B5381" w:rsidRPr="00317BAA" w:rsidRDefault="000B5381" w:rsidP="00317BAA">
            <w:pPr>
              <w:jc w:val="center"/>
              <w:rPr>
                <w:rFonts w:ascii="Arial" w:hAnsi="Arial" w:cs="Arial"/>
              </w:rPr>
            </w:pPr>
            <w:r w:rsidRPr="00317BAA">
              <w:rPr>
                <w:rFonts w:ascii="Arial" w:hAnsi="Arial" w:cs="Arial"/>
              </w:rPr>
              <w:t>323,6</w:t>
            </w:r>
            <w:r w:rsidR="00B80EEB" w:rsidRPr="00317BAA">
              <w:rPr>
                <w:rFonts w:ascii="Arial" w:hAnsi="Arial" w:cs="Arial"/>
              </w:rPr>
              <w:t>0</w:t>
            </w:r>
          </w:p>
        </w:tc>
        <w:tc>
          <w:tcPr>
            <w:tcW w:w="0" w:type="auto"/>
          </w:tcPr>
          <w:p w:rsidR="000B5381" w:rsidRPr="00317BAA" w:rsidRDefault="000B5381" w:rsidP="00317BAA">
            <w:pPr>
              <w:rPr>
                <w:rFonts w:ascii="Arial" w:hAnsi="Arial" w:cs="Arial"/>
                <w:highlight w:val="yellow"/>
              </w:rPr>
            </w:pPr>
          </w:p>
        </w:tc>
        <w:tc>
          <w:tcPr>
            <w:tcW w:w="0" w:type="auto"/>
            <w:vMerge/>
          </w:tcPr>
          <w:p w:rsidR="000B5381" w:rsidRPr="00317BAA" w:rsidRDefault="000B5381" w:rsidP="00317BAA">
            <w:pPr>
              <w:rPr>
                <w:rFonts w:ascii="Arial" w:hAnsi="Arial" w:cs="Arial"/>
              </w:rPr>
            </w:pP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Ремонт и замена гидрантов (г. Кимовск)</w:t>
            </w: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2019</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val="restart"/>
          </w:tcPr>
          <w:p w:rsidR="000131D5" w:rsidRPr="00317BAA" w:rsidRDefault="000131D5" w:rsidP="00317BAA">
            <w:pPr>
              <w:rPr>
                <w:rFonts w:ascii="Arial" w:hAnsi="Arial" w:cs="Arial"/>
              </w:rPr>
            </w:pPr>
            <w:r w:rsidRPr="00317BAA">
              <w:rPr>
                <w:rFonts w:ascii="Arial" w:hAnsi="Arial" w:cs="Arial"/>
              </w:rPr>
              <w:t>Комитет ЖКХ</w:t>
            </w: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2020</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tcPr>
          <w:p w:rsidR="000131D5" w:rsidRPr="00317BAA" w:rsidRDefault="000131D5" w:rsidP="00317BAA">
            <w:pPr>
              <w:rPr>
                <w:rFonts w:ascii="Arial" w:hAnsi="Arial" w:cs="Arial"/>
              </w:rPr>
            </w:pP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2021</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tcPr>
          <w:p w:rsidR="000131D5" w:rsidRPr="00317BAA" w:rsidRDefault="000131D5" w:rsidP="00317BAA">
            <w:pPr>
              <w:rPr>
                <w:rFonts w:ascii="Arial" w:hAnsi="Arial" w:cs="Arial"/>
              </w:rPr>
            </w:pP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2022</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tcPr>
          <w:p w:rsidR="000131D5" w:rsidRPr="00317BAA" w:rsidRDefault="000131D5" w:rsidP="00317BAA">
            <w:pPr>
              <w:rPr>
                <w:rFonts w:ascii="Arial" w:hAnsi="Arial" w:cs="Arial"/>
              </w:rPr>
            </w:pP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2023</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tcPr>
          <w:p w:rsidR="000131D5" w:rsidRPr="00317BAA" w:rsidRDefault="000131D5" w:rsidP="00317BAA">
            <w:pPr>
              <w:rPr>
                <w:rFonts w:ascii="Arial" w:hAnsi="Arial" w:cs="Arial"/>
              </w:rPr>
            </w:pPr>
          </w:p>
        </w:tc>
      </w:tr>
      <w:tr w:rsidR="000131D5" w:rsidRPr="00317BAA" w:rsidTr="00393407">
        <w:tc>
          <w:tcPr>
            <w:tcW w:w="0" w:type="auto"/>
          </w:tcPr>
          <w:p w:rsidR="000131D5" w:rsidRPr="00317BAA" w:rsidRDefault="000131D5" w:rsidP="00317BAA">
            <w:pPr>
              <w:jc w:val="both"/>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2024</w:t>
            </w: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tcPr>
          <w:p w:rsidR="000131D5" w:rsidRPr="00317BAA" w:rsidRDefault="000131D5" w:rsidP="00317BAA">
            <w:pPr>
              <w:jc w:val="center"/>
              <w:rPr>
                <w:rFonts w:ascii="Arial" w:hAnsi="Arial" w:cs="Arial"/>
              </w:rPr>
            </w:pPr>
          </w:p>
        </w:tc>
        <w:tc>
          <w:tcPr>
            <w:tcW w:w="0" w:type="auto"/>
          </w:tcPr>
          <w:p w:rsidR="000131D5" w:rsidRPr="00317BAA" w:rsidRDefault="000131D5" w:rsidP="00317BAA">
            <w:pPr>
              <w:jc w:val="center"/>
              <w:rPr>
                <w:rFonts w:ascii="Arial" w:hAnsi="Arial" w:cs="Arial"/>
              </w:rPr>
            </w:pPr>
            <w:r w:rsidRPr="00317BAA">
              <w:rPr>
                <w:rFonts w:ascii="Arial" w:hAnsi="Arial" w:cs="Arial"/>
              </w:rPr>
              <w:t>500,00</w:t>
            </w:r>
          </w:p>
        </w:tc>
        <w:tc>
          <w:tcPr>
            <w:tcW w:w="0" w:type="auto"/>
            <w:vMerge/>
          </w:tcPr>
          <w:p w:rsidR="000131D5" w:rsidRPr="00317BAA" w:rsidRDefault="000131D5" w:rsidP="00317BAA">
            <w:pPr>
              <w:rPr>
                <w:rFonts w:ascii="Arial" w:hAnsi="Arial" w:cs="Arial"/>
              </w:rPr>
            </w:pPr>
          </w:p>
        </w:tc>
      </w:tr>
      <w:tr w:rsidR="00B6484D" w:rsidRPr="00317BAA" w:rsidTr="00393407">
        <w:tc>
          <w:tcPr>
            <w:tcW w:w="0" w:type="auto"/>
            <w:gridSpan w:val="6"/>
          </w:tcPr>
          <w:p w:rsidR="00B6484D" w:rsidRPr="00317BAA" w:rsidRDefault="00B6484D" w:rsidP="00317BAA">
            <w:pPr>
              <w:rPr>
                <w:rFonts w:ascii="Arial" w:hAnsi="Arial" w:cs="Arial"/>
              </w:rPr>
            </w:pPr>
            <w:r w:rsidRPr="00317BAA">
              <w:rPr>
                <w:rFonts w:ascii="Arial" w:hAnsi="Arial" w:cs="Arial"/>
              </w:rPr>
              <w:t xml:space="preserve">Установка автономных пожарных </w:t>
            </w:r>
            <w:proofErr w:type="spellStart"/>
            <w:r w:rsidRPr="00317BAA">
              <w:rPr>
                <w:rFonts w:ascii="Arial" w:hAnsi="Arial" w:cs="Arial"/>
              </w:rPr>
              <w:t>извещателей</w:t>
            </w:r>
            <w:proofErr w:type="spellEnd"/>
            <w:r w:rsidRPr="00317BAA">
              <w:rPr>
                <w:rFonts w:ascii="Arial" w:hAnsi="Arial" w:cs="Arial"/>
              </w:rPr>
              <w:t xml:space="preserve"> в неблагополучных семьях</w:t>
            </w:r>
          </w:p>
        </w:tc>
      </w:tr>
      <w:tr w:rsidR="00B6484D" w:rsidRPr="00317BAA" w:rsidTr="00393407">
        <w:tc>
          <w:tcPr>
            <w:tcW w:w="0" w:type="auto"/>
          </w:tcPr>
          <w:p w:rsidR="00B6484D" w:rsidRPr="00317BAA" w:rsidRDefault="00B6484D" w:rsidP="00317BAA">
            <w:pPr>
              <w:jc w:val="both"/>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2022</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p>
        </w:tc>
        <w:tc>
          <w:tcPr>
            <w:tcW w:w="0" w:type="auto"/>
            <w:vMerge w:val="restart"/>
          </w:tcPr>
          <w:p w:rsidR="00B6484D" w:rsidRPr="00317BAA" w:rsidRDefault="00B6484D" w:rsidP="00317BAA">
            <w:pPr>
              <w:rPr>
                <w:rFonts w:ascii="Arial" w:hAnsi="Arial" w:cs="Arial"/>
              </w:rPr>
            </w:pPr>
            <w:r w:rsidRPr="00317BAA">
              <w:rPr>
                <w:rFonts w:ascii="Arial" w:hAnsi="Arial" w:cs="Arial"/>
              </w:rPr>
              <w:t>Комитет по социальным вопросам</w:t>
            </w:r>
          </w:p>
        </w:tc>
      </w:tr>
      <w:tr w:rsidR="00B6484D" w:rsidRPr="00317BAA" w:rsidTr="00393407">
        <w:tc>
          <w:tcPr>
            <w:tcW w:w="0" w:type="auto"/>
          </w:tcPr>
          <w:p w:rsidR="00B6484D" w:rsidRPr="00317BAA" w:rsidRDefault="00B6484D" w:rsidP="00317BAA">
            <w:pPr>
              <w:jc w:val="both"/>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2023</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tcPr>
          <w:p w:rsidR="00B6484D" w:rsidRPr="00317BAA" w:rsidRDefault="00B6484D" w:rsidP="00317BAA">
            <w:pPr>
              <w:jc w:val="both"/>
              <w:rPr>
                <w:rFonts w:ascii="Arial" w:hAnsi="Arial" w:cs="Arial"/>
              </w:rPr>
            </w:pPr>
          </w:p>
        </w:tc>
        <w:tc>
          <w:tcPr>
            <w:tcW w:w="0" w:type="auto"/>
          </w:tcPr>
          <w:p w:rsidR="00B6484D" w:rsidRPr="00317BAA" w:rsidRDefault="00B6484D" w:rsidP="00317BAA">
            <w:pPr>
              <w:jc w:val="center"/>
              <w:rPr>
                <w:rFonts w:ascii="Arial" w:hAnsi="Arial" w:cs="Arial"/>
              </w:rPr>
            </w:pPr>
            <w:r w:rsidRPr="00317BAA">
              <w:rPr>
                <w:rFonts w:ascii="Arial" w:hAnsi="Arial" w:cs="Arial"/>
              </w:rPr>
              <w:t>2024</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r w:rsidRPr="00317BAA">
              <w:rPr>
                <w:rFonts w:ascii="Arial" w:hAnsi="Arial" w:cs="Arial"/>
              </w:rPr>
              <w:t>20,00</w:t>
            </w:r>
          </w:p>
        </w:tc>
        <w:tc>
          <w:tcPr>
            <w:tcW w:w="0" w:type="auto"/>
          </w:tcPr>
          <w:p w:rsidR="00B6484D" w:rsidRPr="00317BAA" w:rsidRDefault="00B6484D" w:rsidP="00317BAA">
            <w:pPr>
              <w:jc w:val="center"/>
              <w:rPr>
                <w:rFonts w:ascii="Arial" w:hAnsi="Arial" w:cs="Arial"/>
              </w:rPr>
            </w:pPr>
          </w:p>
        </w:tc>
        <w:tc>
          <w:tcPr>
            <w:tcW w:w="0" w:type="auto"/>
            <w:vMerge/>
          </w:tcPr>
          <w:p w:rsidR="00B6484D" w:rsidRPr="00317BAA" w:rsidRDefault="00B6484D" w:rsidP="00317BAA">
            <w:pPr>
              <w:rPr>
                <w:rFonts w:ascii="Arial" w:hAnsi="Arial" w:cs="Arial"/>
              </w:rPr>
            </w:pPr>
          </w:p>
        </w:tc>
      </w:tr>
      <w:tr w:rsidR="00B6484D" w:rsidRPr="00317BAA" w:rsidTr="00393407">
        <w:tc>
          <w:tcPr>
            <w:tcW w:w="0" w:type="auto"/>
            <w:gridSpan w:val="6"/>
          </w:tcPr>
          <w:p w:rsidR="00B6484D" w:rsidRPr="00317BAA" w:rsidRDefault="00B6484D" w:rsidP="00317BAA">
            <w:pPr>
              <w:jc w:val="both"/>
              <w:rPr>
                <w:rFonts w:ascii="Arial" w:hAnsi="Arial" w:cs="Arial"/>
              </w:rPr>
            </w:pP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lastRenderedPageBreak/>
              <w:t>Проведение сходов с населением</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Проведение проверок пожарной безопасности в жилых домах и подсобных помещениях, у лиц ведущих асоциальный образ жизни</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 xml:space="preserve">Разработка муниципальных правовых актов администрации МО Кимовский район по вопросам пожарной безопасности МО </w:t>
            </w:r>
            <w:proofErr w:type="spellStart"/>
            <w:r w:rsidRPr="00317BAA">
              <w:rPr>
                <w:rFonts w:ascii="Arial" w:hAnsi="Arial" w:cs="Arial"/>
              </w:rPr>
              <w:t>Кимовкий</w:t>
            </w:r>
            <w:proofErr w:type="spellEnd"/>
            <w:r w:rsidRPr="00317BAA">
              <w:rPr>
                <w:rFonts w:ascii="Arial" w:hAnsi="Arial" w:cs="Arial"/>
              </w:rPr>
              <w:t xml:space="preserve"> район</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Разработка мероприятий по пожарной безопасности муниципального образования город Кимовск Кимовского района</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Обучение населения города Кимовска в области пожарной безопасности в филиале ГУ ДПО «УМЦ ГО ЧС Тульской области» в г</w:t>
            </w:r>
            <w:proofErr w:type="gramStart"/>
            <w:r w:rsidRPr="00317BAA">
              <w:rPr>
                <w:rFonts w:ascii="Arial" w:hAnsi="Arial" w:cs="Arial"/>
              </w:rPr>
              <w:t>.Н</w:t>
            </w:r>
            <w:proofErr w:type="gramEnd"/>
            <w:r w:rsidRPr="00317BAA">
              <w:rPr>
                <w:rFonts w:ascii="Arial" w:hAnsi="Arial" w:cs="Arial"/>
              </w:rPr>
              <w:t>овомосковске</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Проведение противопожарных тренировок на объектах экономики, в учреждениях образования, культуры, здравоохранения, объектах социальной защиты населения</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 xml:space="preserve">Проведение смотр - конкурсов </w:t>
            </w:r>
            <w:proofErr w:type="gramStart"/>
            <w:r w:rsidRPr="00317BAA">
              <w:rPr>
                <w:rFonts w:ascii="Arial" w:hAnsi="Arial" w:cs="Arial"/>
              </w:rPr>
              <w:t>на</w:t>
            </w:r>
            <w:proofErr w:type="gramEnd"/>
            <w:r w:rsidRPr="00317BAA">
              <w:rPr>
                <w:rFonts w:ascii="Arial" w:hAnsi="Arial" w:cs="Arial"/>
              </w:rPr>
              <w:t xml:space="preserve"> лучший УКП в МО</w:t>
            </w:r>
          </w:p>
        </w:tc>
        <w:tc>
          <w:tcPr>
            <w:tcW w:w="0" w:type="auto"/>
          </w:tcPr>
          <w:p w:rsidR="00B6484D" w:rsidRPr="00317BAA" w:rsidRDefault="00627617" w:rsidP="00317BAA">
            <w:pPr>
              <w:jc w:val="center"/>
              <w:rPr>
                <w:rFonts w:ascii="Arial" w:hAnsi="Arial" w:cs="Arial"/>
              </w:rPr>
            </w:pPr>
            <w:r w:rsidRPr="00317BAA">
              <w:rPr>
                <w:rFonts w:ascii="Arial" w:hAnsi="Arial" w:cs="Arial"/>
              </w:rPr>
              <w:t>2019</w:t>
            </w:r>
            <w:r w:rsidR="00B6484D" w:rsidRPr="00317BAA">
              <w:rPr>
                <w:rFonts w:ascii="Arial" w:hAnsi="Arial" w:cs="Arial"/>
              </w:rPr>
              <w:t xml:space="preserve"> - 2024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tcPr>
          <w:p w:rsidR="00B6484D" w:rsidRPr="00317BAA" w:rsidRDefault="00B6484D" w:rsidP="00317BAA">
            <w:pPr>
              <w:jc w:val="both"/>
              <w:rPr>
                <w:rFonts w:ascii="Arial" w:hAnsi="Arial" w:cs="Arial"/>
              </w:rPr>
            </w:pPr>
            <w:r w:rsidRPr="00317BAA">
              <w:rPr>
                <w:rFonts w:ascii="Arial" w:hAnsi="Arial" w:cs="Arial"/>
              </w:rPr>
              <w:t>Распространение, ксерокопирование и распространение памяток для населения, о порядке действий при пожарах</w:t>
            </w:r>
          </w:p>
        </w:tc>
        <w:tc>
          <w:tcPr>
            <w:tcW w:w="0" w:type="auto"/>
          </w:tcPr>
          <w:p w:rsidR="00B6484D" w:rsidRPr="00317BAA" w:rsidRDefault="00627617" w:rsidP="00317BAA">
            <w:pPr>
              <w:jc w:val="center"/>
              <w:rPr>
                <w:rFonts w:ascii="Arial" w:hAnsi="Arial" w:cs="Arial"/>
              </w:rPr>
            </w:pPr>
            <w:r w:rsidRPr="00317BAA">
              <w:rPr>
                <w:rFonts w:ascii="Arial" w:hAnsi="Arial" w:cs="Arial"/>
              </w:rPr>
              <w:t xml:space="preserve">2019 </w:t>
            </w:r>
            <w:r w:rsidR="00B6484D" w:rsidRPr="00317BAA">
              <w:rPr>
                <w:rFonts w:ascii="Arial" w:hAnsi="Arial" w:cs="Arial"/>
              </w:rPr>
              <w:t>- 2024</w:t>
            </w:r>
          </w:p>
        </w:tc>
        <w:tc>
          <w:tcPr>
            <w:tcW w:w="0" w:type="auto"/>
          </w:tcPr>
          <w:p w:rsidR="00B6484D" w:rsidRPr="00317BAA" w:rsidRDefault="00B6484D" w:rsidP="00317BAA">
            <w:pPr>
              <w:jc w:val="center"/>
              <w:rPr>
                <w:rFonts w:ascii="Arial" w:hAnsi="Arial" w:cs="Arial"/>
              </w:rPr>
            </w:pPr>
            <w:r w:rsidRPr="00317BAA">
              <w:rPr>
                <w:rFonts w:ascii="Arial" w:hAnsi="Arial" w:cs="Arial"/>
              </w:rPr>
              <w:t>Без затрат</w:t>
            </w: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highlight w:val="yellow"/>
              </w:rPr>
            </w:pPr>
          </w:p>
        </w:tc>
        <w:tc>
          <w:tcPr>
            <w:tcW w:w="0" w:type="auto"/>
          </w:tcPr>
          <w:p w:rsidR="00B6484D" w:rsidRPr="00317BAA" w:rsidRDefault="00B6484D" w:rsidP="00317BAA">
            <w:pPr>
              <w:rPr>
                <w:rFonts w:ascii="Arial" w:hAnsi="Arial" w:cs="Arial"/>
              </w:rPr>
            </w:pPr>
            <w:r w:rsidRPr="00317BAA">
              <w:rPr>
                <w:rFonts w:ascii="Arial" w:hAnsi="Arial" w:cs="Arial"/>
              </w:rPr>
              <w:t>Отдел по мобилизационной подготовке, ГО ЧС и ООС</w:t>
            </w:r>
          </w:p>
        </w:tc>
      </w:tr>
      <w:tr w:rsidR="00B6484D" w:rsidRPr="00317BAA" w:rsidTr="00393407">
        <w:tc>
          <w:tcPr>
            <w:tcW w:w="0" w:type="auto"/>
            <w:gridSpan w:val="6"/>
          </w:tcPr>
          <w:p w:rsidR="00B6484D" w:rsidRPr="00317BAA" w:rsidRDefault="00B6484D" w:rsidP="00393407">
            <w:pPr>
              <w:pStyle w:val="a5"/>
              <w:numPr>
                <w:ilvl w:val="0"/>
                <w:numId w:val="7"/>
              </w:numPr>
              <w:ind w:left="0" w:firstLine="0"/>
              <w:rPr>
                <w:rFonts w:ascii="Arial" w:hAnsi="Arial" w:cs="Arial"/>
              </w:rPr>
            </w:pPr>
            <w:r w:rsidRPr="00317BAA">
              <w:rPr>
                <w:rFonts w:ascii="Arial" w:hAnsi="Arial" w:cs="Arial"/>
              </w:rPr>
              <w:t>Противопожарные мероприятия</w:t>
            </w:r>
          </w:p>
        </w:tc>
      </w:tr>
      <w:tr w:rsidR="000B5381" w:rsidRPr="00317BAA" w:rsidTr="00393407">
        <w:tc>
          <w:tcPr>
            <w:tcW w:w="0" w:type="auto"/>
            <w:vMerge w:val="restart"/>
          </w:tcPr>
          <w:p w:rsidR="000B5381" w:rsidRPr="00317BAA" w:rsidRDefault="000B5381" w:rsidP="00317BAA">
            <w:pPr>
              <w:jc w:val="both"/>
              <w:rPr>
                <w:rFonts w:ascii="Arial" w:hAnsi="Arial" w:cs="Arial"/>
              </w:rPr>
            </w:pPr>
            <w:r w:rsidRPr="00317BAA">
              <w:rPr>
                <w:rFonts w:ascii="Arial" w:hAnsi="Arial" w:cs="Arial"/>
              </w:rPr>
              <w:t>Создание минерализованных полос (г. Кимовск)</w:t>
            </w:r>
          </w:p>
        </w:tc>
        <w:tc>
          <w:tcPr>
            <w:tcW w:w="0" w:type="auto"/>
          </w:tcPr>
          <w:p w:rsidR="000B5381" w:rsidRPr="00317BAA" w:rsidRDefault="000B5381" w:rsidP="00317BAA">
            <w:pPr>
              <w:jc w:val="center"/>
              <w:rPr>
                <w:rFonts w:ascii="Arial" w:hAnsi="Arial" w:cs="Arial"/>
              </w:rPr>
            </w:pPr>
            <w:r w:rsidRPr="00317BAA">
              <w:rPr>
                <w:rFonts w:ascii="Arial" w:hAnsi="Arial" w:cs="Arial"/>
              </w:rPr>
              <w:t>2019</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val="restart"/>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2020</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2021</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2022</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2023</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2024</w:t>
            </w: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tcPr>
          <w:p w:rsidR="000B5381" w:rsidRPr="00317BAA" w:rsidRDefault="000B5381" w:rsidP="00317BAA">
            <w:pPr>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300,00</w:t>
            </w:r>
          </w:p>
        </w:tc>
        <w:tc>
          <w:tcPr>
            <w:tcW w:w="0" w:type="auto"/>
            <w:vMerge/>
          </w:tcPr>
          <w:p w:rsidR="000B5381" w:rsidRPr="00317BAA" w:rsidRDefault="000B5381" w:rsidP="00317BAA">
            <w:pPr>
              <w:rPr>
                <w:rFonts w:ascii="Arial" w:hAnsi="Arial" w:cs="Arial"/>
              </w:rPr>
            </w:pPr>
          </w:p>
        </w:tc>
      </w:tr>
      <w:tr w:rsidR="00B6484D" w:rsidRPr="00317BAA" w:rsidTr="00393407">
        <w:tc>
          <w:tcPr>
            <w:tcW w:w="0" w:type="auto"/>
            <w:gridSpan w:val="6"/>
          </w:tcPr>
          <w:p w:rsidR="00B6484D" w:rsidRPr="00317BAA" w:rsidRDefault="00B6484D" w:rsidP="00317BAA">
            <w:pPr>
              <w:rPr>
                <w:rFonts w:ascii="Arial" w:hAnsi="Arial" w:cs="Arial"/>
                <w:highlight w:val="yellow"/>
              </w:rPr>
            </w:pPr>
          </w:p>
        </w:tc>
      </w:tr>
      <w:tr w:rsidR="000B5381" w:rsidRPr="00317BAA" w:rsidTr="00393407">
        <w:tc>
          <w:tcPr>
            <w:tcW w:w="0" w:type="auto"/>
            <w:vMerge w:val="restart"/>
          </w:tcPr>
          <w:p w:rsidR="000B5381" w:rsidRPr="00317BAA" w:rsidRDefault="00514507" w:rsidP="00317BAA">
            <w:pPr>
              <w:jc w:val="both"/>
              <w:rPr>
                <w:rFonts w:ascii="Arial" w:hAnsi="Arial" w:cs="Arial"/>
              </w:rPr>
            </w:pPr>
            <w:r w:rsidRPr="00317BAA">
              <w:rPr>
                <w:rFonts w:ascii="Arial" w:hAnsi="Arial" w:cs="Arial"/>
              </w:rPr>
              <w:lastRenderedPageBreak/>
              <w:t>ИТОГО:</w:t>
            </w:r>
          </w:p>
        </w:tc>
        <w:tc>
          <w:tcPr>
            <w:tcW w:w="0" w:type="auto"/>
          </w:tcPr>
          <w:p w:rsidR="000B5381" w:rsidRPr="00317BAA" w:rsidRDefault="000B5381" w:rsidP="00317BAA">
            <w:pPr>
              <w:jc w:val="center"/>
              <w:rPr>
                <w:rFonts w:ascii="Arial" w:hAnsi="Arial" w:cs="Arial"/>
                <w:highlight w:val="yellow"/>
              </w:rPr>
            </w:pPr>
            <w:r w:rsidRPr="00317BAA">
              <w:rPr>
                <w:rFonts w:ascii="Arial" w:hAnsi="Arial" w:cs="Arial"/>
              </w:rPr>
              <w:t>2019</w:t>
            </w:r>
          </w:p>
        </w:tc>
        <w:tc>
          <w:tcPr>
            <w:tcW w:w="0" w:type="auto"/>
          </w:tcPr>
          <w:p w:rsidR="000B5381" w:rsidRPr="00317BAA" w:rsidRDefault="0087392B" w:rsidP="00317BAA">
            <w:pPr>
              <w:jc w:val="center"/>
              <w:rPr>
                <w:rFonts w:ascii="Arial" w:hAnsi="Arial" w:cs="Arial"/>
                <w:highlight w:val="yellow"/>
              </w:rPr>
            </w:pPr>
            <w:r w:rsidRPr="00317BAA">
              <w:rPr>
                <w:rFonts w:ascii="Arial" w:hAnsi="Arial" w:cs="Arial"/>
              </w:rPr>
              <w:t>4 038,91</w:t>
            </w:r>
          </w:p>
        </w:tc>
        <w:tc>
          <w:tcPr>
            <w:tcW w:w="0" w:type="auto"/>
          </w:tcPr>
          <w:p w:rsidR="000B5381" w:rsidRPr="00317BAA" w:rsidRDefault="0087392B" w:rsidP="00317BAA">
            <w:pPr>
              <w:jc w:val="center"/>
              <w:rPr>
                <w:rFonts w:ascii="Arial" w:hAnsi="Arial" w:cs="Arial"/>
                <w:highlight w:val="yellow"/>
              </w:rPr>
            </w:pPr>
            <w:r w:rsidRPr="00317BAA">
              <w:rPr>
                <w:rFonts w:ascii="Arial" w:hAnsi="Arial" w:cs="Arial"/>
              </w:rPr>
              <w:t>3 238,91</w:t>
            </w:r>
          </w:p>
        </w:tc>
        <w:tc>
          <w:tcPr>
            <w:tcW w:w="0" w:type="auto"/>
          </w:tcPr>
          <w:p w:rsidR="000B5381" w:rsidRPr="00317BAA" w:rsidRDefault="000B5381" w:rsidP="00317BAA">
            <w:pPr>
              <w:jc w:val="center"/>
              <w:rPr>
                <w:rFonts w:ascii="Arial" w:hAnsi="Arial" w:cs="Arial"/>
              </w:rPr>
            </w:pPr>
            <w:r w:rsidRPr="00317BAA">
              <w:rPr>
                <w:rFonts w:ascii="Arial" w:hAnsi="Arial" w:cs="Arial"/>
              </w:rPr>
              <w:t>800,00</w:t>
            </w:r>
          </w:p>
        </w:tc>
        <w:tc>
          <w:tcPr>
            <w:tcW w:w="0" w:type="auto"/>
            <w:vMerge w:val="restart"/>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2020</w:t>
            </w:r>
          </w:p>
        </w:tc>
        <w:tc>
          <w:tcPr>
            <w:tcW w:w="0" w:type="auto"/>
          </w:tcPr>
          <w:p w:rsidR="000B5381" w:rsidRPr="00317BAA" w:rsidRDefault="000B5381" w:rsidP="00317BAA">
            <w:pPr>
              <w:jc w:val="center"/>
              <w:rPr>
                <w:rFonts w:ascii="Arial" w:hAnsi="Arial" w:cs="Arial"/>
              </w:rPr>
            </w:pPr>
            <w:r w:rsidRPr="00317BAA">
              <w:rPr>
                <w:rFonts w:ascii="Arial" w:hAnsi="Arial" w:cs="Arial"/>
              </w:rPr>
              <w:t>1 858,57</w:t>
            </w:r>
          </w:p>
        </w:tc>
        <w:tc>
          <w:tcPr>
            <w:tcW w:w="0" w:type="auto"/>
          </w:tcPr>
          <w:p w:rsidR="000B5381" w:rsidRPr="00317BAA" w:rsidRDefault="000B5381" w:rsidP="00317BAA">
            <w:pPr>
              <w:jc w:val="center"/>
              <w:rPr>
                <w:rFonts w:ascii="Arial" w:hAnsi="Arial" w:cs="Arial"/>
              </w:rPr>
            </w:pPr>
            <w:r w:rsidRPr="00317BAA">
              <w:rPr>
                <w:rFonts w:ascii="Arial" w:hAnsi="Arial" w:cs="Arial"/>
              </w:rPr>
              <w:t>1 058,57</w:t>
            </w:r>
          </w:p>
        </w:tc>
        <w:tc>
          <w:tcPr>
            <w:tcW w:w="0" w:type="auto"/>
          </w:tcPr>
          <w:p w:rsidR="000B5381" w:rsidRPr="00317BAA" w:rsidRDefault="000B5381" w:rsidP="00317BAA">
            <w:pPr>
              <w:jc w:val="center"/>
              <w:rPr>
                <w:rFonts w:ascii="Arial" w:hAnsi="Arial" w:cs="Arial"/>
              </w:rPr>
            </w:pPr>
            <w:r w:rsidRPr="00317BAA">
              <w:rPr>
                <w:rFonts w:ascii="Arial" w:hAnsi="Arial" w:cs="Arial"/>
              </w:rPr>
              <w:t>800,00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2021</w:t>
            </w:r>
          </w:p>
        </w:tc>
        <w:tc>
          <w:tcPr>
            <w:tcW w:w="0" w:type="auto"/>
          </w:tcPr>
          <w:p w:rsidR="000B5381" w:rsidRPr="00317BAA" w:rsidRDefault="000B5381" w:rsidP="00317BAA">
            <w:pPr>
              <w:jc w:val="center"/>
              <w:rPr>
                <w:rFonts w:ascii="Arial" w:hAnsi="Arial" w:cs="Arial"/>
              </w:rPr>
            </w:pPr>
            <w:r w:rsidRPr="00317BAA">
              <w:rPr>
                <w:rFonts w:ascii="Arial" w:hAnsi="Arial" w:cs="Arial"/>
              </w:rPr>
              <w:t>1 858,57</w:t>
            </w:r>
          </w:p>
        </w:tc>
        <w:tc>
          <w:tcPr>
            <w:tcW w:w="0" w:type="auto"/>
          </w:tcPr>
          <w:p w:rsidR="000B5381" w:rsidRPr="00317BAA" w:rsidRDefault="000B5381" w:rsidP="00317BAA">
            <w:pPr>
              <w:jc w:val="center"/>
              <w:rPr>
                <w:rFonts w:ascii="Arial" w:hAnsi="Arial" w:cs="Arial"/>
              </w:rPr>
            </w:pPr>
            <w:r w:rsidRPr="00317BAA">
              <w:rPr>
                <w:rFonts w:ascii="Arial" w:hAnsi="Arial" w:cs="Arial"/>
              </w:rPr>
              <w:t>1 058,57</w:t>
            </w:r>
          </w:p>
        </w:tc>
        <w:tc>
          <w:tcPr>
            <w:tcW w:w="0" w:type="auto"/>
          </w:tcPr>
          <w:p w:rsidR="000B5381" w:rsidRPr="00317BAA" w:rsidRDefault="000B5381" w:rsidP="00317BAA">
            <w:pPr>
              <w:jc w:val="center"/>
              <w:rPr>
                <w:rFonts w:ascii="Arial" w:hAnsi="Arial" w:cs="Arial"/>
              </w:rPr>
            </w:pPr>
            <w:r w:rsidRPr="00317BAA">
              <w:rPr>
                <w:rFonts w:ascii="Arial" w:hAnsi="Arial" w:cs="Arial"/>
              </w:rPr>
              <w:t>800,00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2022</w:t>
            </w:r>
          </w:p>
        </w:tc>
        <w:tc>
          <w:tcPr>
            <w:tcW w:w="0" w:type="auto"/>
          </w:tcPr>
          <w:p w:rsidR="000B5381" w:rsidRPr="00317BAA" w:rsidRDefault="000B5381" w:rsidP="00317BAA">
            <w:pPr>
              <w:jc w:val="center"/>
              <w:rPr>
                <w:rFonts w:ascii="Arial" w:hAnsi="Arial" w:cs="Arial"/>
              </w:rPr>
            </w:pPr>
            <w:r w:rsidRPr="00317BAA">
              <w:rPr>
                <w:rFonts w:ascii="Arial" w:hAnsi="Arial" w:cs="Arial"/>
              </w:rPr>
              <w:t>1 878,57</w:t>
            </w:r>
          </w:p>
        </w:tc>
        <w:tc>
          <w:tcPr>
            <w:tcW w:w="0" w:type="auto"/>
          </w:tcPr>
          <w:p w:rsidR="000B5381" w:rsidRPr="00317BAA" w:rsidRDefault="000B5381" w:rsidP="00317BAA">
            <w:pPr>
              <w:jc w:val="center"/>
              <w:rPr>
                <w:rFonts w:ascii="Arial" w:hAnsi="Arial" w:cs="Arial"/>
              </w:rPr>
            </w:pPr>
            <w:r w:rsidRPr="00317BAA">
              <w:rPr>
                <w:rFonts w:ascii="Arial" w:hAnsi="Arial" w:cs="Arial"/>
              </w:rPr>
              <w:t>1 078,57</w:t>
            </w:r>
          </w:p>
        </w:tc>
        <w:tc>
          <w:tcPr>
            <w:tcW w:w="0" w:type="auto"/>
          </w:tcPr>
          <w:p w:rsidR="000B5381" w:rsidRPr="00317BAA" w:rsidRDefault="000B5381" w:rsidP="00317BAA">
            <w:pPr>
              <w:jc w:val="center"/>
              <w:rPr>
                <w:rFonts w:ascii="Arial" w:hAnsi="Arial" w:cs="Arial"/>
              </w:rPr>
            </w:pPr>
            <w:r w:rsidRPr="00317BAA">
              <w:rPr>
                <w:rFonts w:ascii="Arial" w:hAnsi="Arial" w:cs="Arial"/>
              </w:rPr>
              <w:t>800,00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2023</w:t>
            </w:r>
          </w:p>
        </w:tc>
        <w:tc>
          <w:tcPr>
            <w:tcW w:w="0" w:type="auto"/>
          </w:tcPr>
          <w:p w:rsidR="000B5381" w:rsidRPr="00317BAA" w:rsidRDefault="000B5381" w:rsidP="00317BAA">
            <w:pPr>
              <w:jc w:val="center"/>
              <w:rPr>
                <w:rFonts w:ascii="Arial" w:hAnsi="Arial" w:cs="Arial"/>
              </w:rPr>
            </w:pPr>
            <w:r w:rsidRPr="00317BAA">
              <w:rPr>
                <w:rFonts w:ascii="Arial" w:hAnsi="Arial" w:cs="Arial"/>
              </w:rPr>
              <w:t>1 878,57</w:t>
            </w:r>
          </w:p>
        </w:tc>
        <w:tc>
          <w:tcPr>
            <w:tcW w:w="0" w:type="auto"/>
          </w:tcPr>
          <w:p w:rsidR="000B5381" w:rsidRPr="00317BAA" w:rsidRDefault="000B5381" w:rsidP="00317BAA">
            <w:pPr>
              <w:jc w:val="center"/>
              <w:rPr>
                <w:rFonts w:ascii="Arial" w:hAnsi="Arial" w:cs="Arial"/>
              </w:rPr>
            </w:pPr>
            <w:r w:rsidRPr="00317BAA">
              <w:rPr>
                <w:rFonts w:ascii="Arial" w:hAnsi="Arial" w:cs="Arial"/>
              </w:rPr>
              <w:t>1 078,57</w:t>
            </w:r>
          </w:p>
        </w:tc>
        <w:tc>
          <w:tcPr>
            <w:tcW w:w="0" w:type="auto"/>
          </w:tcPr>
          <w:p w:rsidR="000B5381" w:rsidRPr="00317BAA" w:rsidRDefault="000B5381" w:rsidP="00317BAA">
            <w:pPr>
              <w:jc w:val="center"/>
              <w:rPr>
                <w:rFonts w:ascii="Arial" w:hAnsi="Arial" w:cs="Arial"/>
              </w:rPr>
            </w:pPr>
            <w:r w:rsidRPr="00317BAA">
              <w:rPr>
                <w:rFonts w:ascii="Arial" w:hAnsi="Arial" w:cs="Arial"/>
              </w:rPr>
              <w:t>800,00</w:t>
            </w:r>
          </w:p>
        </w:tc>
        <w:tc>
          <w:tcPr>
            <w:tcW w:w="0" w:type="auto"/>
            <w:vMerge/>
          </w:tcPr>
          <w:p w:rsidR="000B5381" w:rsidRPr="00317BAA" w:rsidRDefault="000B5381" w:rsidP="00317BAA">
            <w:pPr>
              <w:rPr>
                <w:rFonts w:ascii="Arial" w:hAnsi="Arial" w:cs="Arial"/>
              </w:rPr>
            </w:pPr>
          </w:p>
        </w:tc>
      </w:tr>
      <w:tr w:rsidR="000B5381" w:rsidRPr="00317BAA" w:rsidTr="00393407">
        <w:tc>
          <w:tcPr>
            <w:tcW w:w="0" w:type="auto"/>
            <w:vMerge/>
          </w:tcPr>
          <w:p w:rsidR="000B5381" w:rsidRPr="00317BAA" w:rsidRDefault="000B5381" w:rsidP="00317BAA">
            <w:pPr>
              <w:jc w:val="both"/>
              <w:rPr>
                <w:rFonts w:ascii="Arial" w:hAnsi="Arial" w:cs="Arial"/>
              </w:rPr>
            </w:pPr>
          </w:p>
        </w:tc>
        <w:tc>
          <w:tcPr>
            <w:tcW w:w="0" w:type="auto"/>
          </w:tcPr>
          <w:p w:rsidR="000B5381" w:rsidRPr="00317BAA" w:rsidRDefault="000B5381" w:rsidP="00317BAA">
            <w:pPr>
              <w:jc w:val="center"/>
              <w:rPr>
                <w:rFonts w:ascii="Arial" w:hAnsi="Arial" w:cs="Arial"/>
              </w:rPr>
            </w:pPr>
            <w:r w:rsidRPr="00317BAA">
              <w:rPr>
                <w:rFonts w:ascii="Arial" w:hAnsi="Arial" w:cs="Arial"/>
              </w:rPr>
              <w:t>2024</w:t>
            </w:r>
          </w:p>
        </w:tc>
        <w:tc>
          <w:tcPr>
            <w:tcW w:w="0" w:type="auto"/>
          </w:tcPr>
          <w:p w:rsidR="000B5381" w:rsidRPr="00317BAA" w:rsidRDefault="00393407" w:rsidP="00393407">
            <w:pPr>
              <w:pStyle w:val="a5"/>
              <w:ind w:left="28"/>
              <w:rPr>
                <w:rFonts w:ascii="Arial" w:hAnsi="Arial" w:cs="Arial"/>
              </w:rPr>
            </w:pPr>
            <w:r w:rsidRPr="00317BAA">
              <w:rPr>
                <w:rFonts w:ascii="Arial" w:hAnsi="Arial" w:cs="Arial"/>
              </w:rPr>
              <w:t>1 878,57</w:t>
            </w:r>
          </w:p>
        </w:tc>
        <w:tc>
          <w:tcPr>
            <w:tcW w:w="0" w:type="auto"/>
          </w:tcPr>
          <w:p w:rsidR="000B5381" w:rsidRPr="00317BAA" w:rsidRDefault="00C047ED" w:rsidP="00317BAA">
            <w:pPr>
              <w:pStyle w:val="a5"/>
              <w:ind w:left="0"/>
              <w:jc w:val="center"/>
              <w:rPr>
                <w:rFonts w:ascii="Arial" w:hAnsi="Arial" w:cs="Arial"/>
              </w:rPr>
            </w:pPr>
            <w:r w:rsidRPr="00317BAA">
              <w:rPr>
                <w:rFonts w:ascii="Arial" w:hAnsi="Arial" w:cs="Arial"/>
              </w:rPr>
              <w:t xml:space="preserve">1 </w:t>
            </w:r>
            <w:r w:rsidR="000B5381" w:rsidRPr="00317BAA">
              <w:rPr>
                <w:rFonts w:ascii="Arial" w:hAnsi="Arial" w:cs="Arial"/>
              </w:rPr>
              <w:t>078,57</w:t>
            </w:r>
          </w:p>
        </w:tc>
        <w:tc>
          <w:tcPr>
            <w:tcW w:w="0" w:type="auto"/>
          </w:tcPr>
          <w:p w:rsidR="000B5381" w:rsidRPr="00317BAA" w:rsidRDefault="0087392B" w:rsidP="00317BAA">
            <w:pPr>
              <w:pStyle w:val="a5"/>
              <w:ind w:left="0"/>
              <w:jc w:val="center"/>
              <w:rPr>
                <w:rFonts w:ascii="Arial" w:hAnsi="Arial" w:cs="Arial"/>
              </w:rPr>
            </w:pPr>
            <w:r w:rsidRPr="00317BAA">
              <w:rPr>
                <w:rFonts w:ascii="Arial" w:hAnsi="Arial" w:cs="Arial"/>
              </w:rPr>
              <w:t>800</w:t>
            </w:r>
            <w:r w:rsidR="000B5381" w:rsidRPr="00317BAA">
              <w:rPr>
                <w:rFonts w:ascii="Arial" w:hAnsi="Arial" w:cs="Arial"/>
              </w:rPr>
              <w:t>,00</w:t>
            </w:r>
          </w:p>
        </w:tc>
        <w:tc>
          <w:tcPr>
            <w:tcW w:w="0" w:type="auto"/>
            <w:vMerge/>
          </w:tcPr>
          <w:p w:rsidR="000B5381" w:rsidRPr="00317BAA" w:rsidRDefault="000B5381" w:rsidP="00317BAA">
            <w:pPr>
              <w:rPr>
                <w:rFonts w:ascii="Arial" w:hAnsi="Arial" w:cs="Arial"/>
              </w:rPr>
            </w:pPr>
          </w:p>
        </w:tc>
      </w:tr>
    </w:tbl>
    <w:p w:rsidR="00D57EFD" w:rsidRPr="00317BAA" w:rsidRDefault="00D57EFD" w:rsidP="00317BAA">
      <w:pPr>
        <w:pStyle w:val="a5"/>
        <w:ind w:firstLine="709"/>
        <w:jc w:val="center"/>
        <w:rPr>
          <w:rFonts w:ascii="Arial" w:hAnsi="Arial" w:cs="Arial"/>
        </w:rPr>
      </w:pPr>
    </w:p>
    <w:p w:rsidR="00393407" w:rsidRDefault="00393407" w:rsidP="00393407">
      <w:pPr>
        <w:rPr>
          <w:rFonts w:ascii="Arial" w:hAnsi="Arial" w:cs="Arial"/>
          <w:b/>
        </w:rPr>
        <w:sectPr w:rsidR="00393407" w:rsidSect="00317BAA">
          <w:type w:val="continuous"/>
          <w:pgSz w:w="16838" w:h="11906" w:orient="landscape"/>
          <w:pgMar w:top="1134" w:right="567" w:bottom="1134" w:left="1134" w:header="709" w:footer="709" w:gutter="0"/>
          <w:cols w:space="708"/>
          <w:docGrid w:linePitch="360"/>
        </w:sectPr>
      </w:pPr>
    </w:p>
    <w:p w:rsidR="0069742F" w:rsidRPr="00317BAA" w:rsidRDefault="002F75A2" w:rsidP="00393407">
      <w:pPr>
        <w:pStyle w:val="a5"/>
        <w:numPr>
          <w:ilvl w:val="0"/>
          <w:numId w:val="10"/>
        </w:numPr>
        <w:ind w:left="0" w:firstLine="709"/>
        <w:jc w:val="center"/>
        <w:rPr>
          <w:rFonts w:ascii="Arial" w:hAnsi="Arial" w:cs="Arial"/>
          <w:b/>
        </w:rPr>
      </w:pPr>
      <w:r w:rsidRPr="00317BAA">
        <w:rPr>
          <w:rFonts w:ascii="Arial" w:hAnsi="Arial" w:cs="Arial"/>
          <w:b/>
        </w:rPr>
        <w:lastRenderedPageBreak/>
        <w:t>Основные меры правового регулирования муниципальной программы</w:t>
      </w:r>
    </w:p>
    <w:p w:rsidR="00D82F84" w:rsidRPr="00317BAA" w:rsidRDefault="00D82F84" w:rsidP="00393407">
      <w:pPr>
        <w:pStyle w:val="a5"/>
        <w:ind w:left="0" w:firstLine="709"/>
        <w:jc w:val="center"/>
        <w:rPr>
          <w:rFonts w:ascii="Arial" w:hAnsi="Arial" w:cs="Arial"/>
          <w:b/>
        </w:rPr>
      </w:pPr>
    </w:p>
    <w:p w:rsidR="008B1CF7" w:rsidRPr="00317BAA" w:rsidRDefault="00D57EFD" w:rsidP="00393407">
      <w:pPr>
        <w:pStyle w:val="a5"/>
        <w:ind w:left="0" w:firstLine="709"/>
        <w:jc w:val="both"/>
        <w:rPr>
          <w:rFonts w:ascii="Arial" w:hAnsi="Arial" w:cs="Arial"/>
        </w:rPr>
      </w:pPr>
      <w:r w:rsidRPr="00317BAA">
        <w:rPr>
          <w:rFonts w:ascii="Arial" w:hAnsi="Arial" w:cs="Arial"/>
        </w:rPr>
        <w:t xml:space="preserve">Реализация программы и основного мероприятия муниципальной программы осуществляется в </w:t>
      </w:r>
      <w:r w:rsidR="00B65A70" w:rsidRPr="00317BAA">
        <w:rPr>
          <w:rFonts w:ascii="Arial" w:hAnsi="Arial" w:cs="Arial"/>
        </w:rPr>
        <w:t>соотве</w:t>
      </w:r>
      <w:r w:rsidR="00DD3DF1" w:rsidRPr="00317BAA">
        <w:rPr>
          <w:rFonts w:ascii="Arial" w:hAnsi="Arial" w:cs="Arial"/>
        </w:rPr>
        <w:t>т</w:t>
      </w:r>
      <w:r w:rsidR="00B65A70" w:rsidRPr="00317BAA">
        <w:rPr>
          <w:rFonts w:ascii="Arial" w:hAnsi="Arial" w:cs="Arial"/>
        </w:rPr>
        <w:t>ствии с</w:t>
      </w:r>
      <w:r w:rsidR="00C14397" w:rsidRPr="00317BAA">
        <w:rPr>
          <w:rFonts w:ascii="Arial" w:hAnsi="Arial" w:cs="Arial"/>
        </w:rPr>
        <w:t xml:space="preserve"> Законом Российской Федерации «О пожарной безопасности» и</w:t>
      </w:r>
      <w:r w:rsidR="00DD3DF1" w:rsidRPr="00317BAA">
        <w:rPr>
          <w:rFonts w:ascii="Arial" w:hAnsi="Arial" w:cs="Arial"/>
        </w:rPr>
        <w:t xml:space="preserve"> </w:t>
      </w:r>
      <w:r w:rsidR="00187C52" w:rsidRPr="00317BAA">
        <w:rPr>
          <w:rFonts w:ascii="Arial" w:hAnsi="Arial" w:cs="Arial"/>
        </w:rPr>
        <w:t>Законом Тульской области «О по</w:t>
      </w:r>
      <w:r w:rsidR="00C14397" w:rsidRPr="00317BAA">
        <w:rPr>
          <w:rFonts w:ascii="Arial" w:hAnsi="Arial" w:cs="Arial"/>
        </w:rPr>
        <w:t>жарной безопасности в Тульской области»</w:t>
      </w:r>
      <w:r w:rsidR="0069742F" w:rsidRPr="00317BAA">
        <w:rPr>
          <w:rFonts w:ascii="Arial" w:hAnsi="Arial" w:cs="Arial"/>
        </w:rPr>
        <w:t>.</w:t>
      </w:r>
    </w:p>
    <w:p w:rsidR="0069742F" w:rsidRPr="00317BAA" w:rsidRDefault="0069742F" w:rsidP="00393407">
      <w:pPr>
        <w:pStyle w:val="a5"/>
        <w:ind w:left="0" w:firstLine="709"/>
        <w:jc w:val="both"/>
        <w:rPr>
          <w:rFonts w:ascii="Arial" w:hAnsi="Arial" w:cs="Arial"/>
        </w:rPr>
      </w:pPr>
    </w:p>
    <w:p w:rsidR="0069742F" w:rsidRPr="00393407" w:rsidRDefault="0069742F" w:rsidP="00393407">
      <w:pPr>
        <w:pStyle w:val="a5"/>
        <w:numPr>
          <w:ilvl w:val="0"/>
          <w:numId w:val="10"/>
        </w:numPr>
        <w:ind w:left="0" w:firstLine="709"/>
        <w:jc w:val="center"/>
        <w:rPr>
          <w:rFonts w:ascii="Arial" w:hAnsi="Arial" w:cs="Arial"/>
          <w:b/>
        </w:rPr>
      </w:pPr>
      <w:r w:rsidRPr="00393407">
        <w:rPr>
          <w:rFonts w:ascii="Arial" w:hAnsi="Arial" w:cs="Arial"/>
          <w:b/>
        </w:rPr>
        <w:t xml:space="preserve"> Перечень и краткое описание подпрограмм, включенных в муниципальную </w:t>
      </w:r>
      <w:r w:rsidR="00EE228E" w:rsidRPr="00393407">
        <w:rPr>
          <w:rFonts w:ascii="Arial" w:hAnsi="Arial" w:cs="Arial"/>
          <w:b/>
        </w:rPr>
        <w:t>программу и основных мероприятий</w:t>
      </w:r>
      <w:r w:rsidR="0032418D" w:rsidRPr="00393407">
        <w:rPr>
          <w:rFonts w:ascii="Arial" w:hAnsi="Arial" w:cs="Arial"/>
          <w:b/>
        </w:rPr>
        <w:t xml:space="preserve"> органов местного самоуправления Кимовского района, включенных в </w:t>
      </w:r>
      <w:r w:rsidR="00DE2E70" w:rsidRPr="00393407">
        <w:rPr>
          <w:rFonts w:ascii="Arial" w:hAnsi="Arial" w:cs="Arial"/>
          <w:b/>
        </w:rPr>
        <w:t>муниципальную программу</w:t>
      </w:r>
    </w:p>
    <w:p w:rsidR="00D82F84" w:rsidRPr="00317BAA" w:rsidRDefault="00D82F84" w:rsidP="00393407">
      <w:pPr>
        <w:pStyle w:val="a5"/>
        <w:ind w:left="0" w:firstLine="709"/>
        <w:jc w:val="center"/>
        <w:rPr>
          <w:rFonts w:ascii="Arial" w:hAnsi="Arial" w:cs="Arial"/>
          <w:b/>
        </w:rPr>
      </w:pPr>
    </w:p>
    <w:p w:rsidR="008B1CF7" w:rsidRPr="00317BAA" w:rsidRDefault="00DE2E70" w:rsidP="00393407">
      <w:pPr>
        <w:pStyle w:val="a5"/>
        <w:ind w:left="0" w:firstLine="709"/>
        <w:jc w:val="both"/>
        <w:rPr>
          <w:rFonts w:ascii="Arial" w:hAnsi="Arial" w:cs="Arial"/>
        </w:rPr>
      </w:pPr>
      <w:r w:rsidRPr="00317BAA">
        <w:rPr>
          <w:rFonts w:ascii="Arial" w:hAnsi="Arial" w:cs="Arial"/>
        </w:rPr>
        <w:t>В муниципальную программу не включены подпрограммы.</w:t>
      </w:r>
    </w:p>
    <w:p w:rsidR="00EE7B35" w:rsidRPr="00317BAA" w:rsidRDefault="00EE7B35" w:rsidP="00393407">
      <w:pPr>
        <w:pStyle w:val="a5"/>
        <w:ind w:left="0" w:firstLine="709"/>
        <w:jc w:val="both"/>
        <w:rPr>
          <w:rFonts w:ascii="Arial" w:hAnsi="Arial" w:cs="Arial"/>
        </w:rPr>
      </w:pPr>
      <w:r w:rsidRPr="00317BAA">
        <w:rPr>
          <w:rFonts w:ascii="Arial" w:hAnsi="Arial" w:cs="Arial"/>
        </w:rPr>
        <w:t>Основные мероприятия:</w:t>
      </w:r>
    </w:p>
    <w:p w:rsidR="00EE7B35" w:rsidRPr="00317BAA" w:rsidRDefault="00EE7B35" w:rsidP="00393407">
      <w:pPr>
        <w:pStyle w:val="a5"/>
        <w:ind w:left="0" w:firstLine="709"/>
        <w:jc w:val="both"/>
        <w:rPr>
          <w:rFonts w:ascii="Arial" w:hAnsi="Arial" w:cs="Arial"/>
        </w:rPr>
      </w:pPr>
      <w:r w:rsidRPr="00317BAA">
        <w:rPr>
          <w:rFonts w:ascii="Arial" w:hAnsi="Arial" w:cs="Arial"/>
        </w:rPr>
        <w:t>- выполнение работ по выводу сигнала о срабатывании системы АПС;</w:t>
      </w:r>
    </w:p>
    <w:p w:rsidR="00EE7B35" w:rsidRPr="00317BAA" w:rsidRDefault="002C5958" w:rsidP="00393407">
      <w:pPr>
        <w:pStyle w:val="a5"/>
        <w:ind w:left="0" w:firstLine="709"/>
        <w:jc w:val="both"/>
        <w:rPr>
          <w:rFonts w:ascii="Arial" w:hAnsi="Arial" w:cs="Arial"/>
        </w:rPr>
      </w:pPr>
      <w:r w:rsidRPr="00317BAA">
        <w:rPr>
          <w:rFonts w:ascii="Arial" w:hAnsi="Arial" w:cs="Arial"/>
        </w:rPr>
        <w:t xml:space="preserve">- оказание услуг </w:t>
      </w:r>
      <w:r w:rsidR="00E21193" w:rsidRPr="00317BAA">
        <w:rPr>
          <w:rFonts w:ascii="Arial" w:hAnsi="Arial" w:cs="Arial"/>
        </w:rPr>
        <w:t>по инструментальному контролю в области пожарной безопасности;</w:t>
      </w:r>
    </w:p>
    <w:p w:rsidR="00E21193" w:rsidRPr="00317BAA" w:rsidRDefault="00E21193" w:rsidP="00393407">
      <w:pPr>
        <w:pStyle w:val="a5"/>
        <w:ind w:left="0" w:firstLine="709"/>
        <w:jc w:val="both"/>
        <w:rPr>
          <w:rFonts w:ascii="Arial" w:hAnsi="Arial" w:cs="Arial"/>
        </w:rPr>
      </w:pPr>
      <w:r w:rsidRPr="00317BAA">
        <w:rPr>
          <w:rFonts w:ascii="Arial" w:hAnsi="Arial" w:cs="Arial"/>
        </w:rPr>
        <w:t xml:space="preserve">- </w:t>
      </w:r>
      <w:r w:rsidR="00A160E7" w:rsidRPr="00317BAA">
        <w:rPr>
          <w:rFonts w:ascii="Arial" w:hAnsi="Arial" w:cs="Arial"/>
        </w:rPr>
        <w:t>поставка товаров для обеспечения пожарной безопасности;</w:t>
      </w:r>
    </w:p>
    <w:p w:rsidR="00A160E7" w:rsidRPr="00317BAA" w:rsidRDefault="00A160E7" w:rsidP="00393407">
      <w:pPr>
        <w:pStyle w:val="a5"/>
        <w:ind w:left="0" w:firstLine="709"/>
        <w:jc w:val="both"/>
        <w:rPr>
          <w:rFonts w:ascii="Arial" w:hAnsi="Arial" w:cs="Arial"/>
        </w:rPr>
      </w:pPr>
      <w:r w:rsidRPr="00317BAA">
        <w:rPr>
          <w:rFonts w:ascii="Arial" w:hAnsi="Arial" w:cs="Arial"/>
        </w:rPr>
        <w:t>- выполнение работ по измерению сопротивления заземляющих устройств и изоляции</w:t>
      </w:r>
      <w:r w:rsidR="00235372" w:rsidRPr="00317BAA">
        <w:rPr>
          <w:rFonts w:ascii="Arial" w:hAnsi="Arial" w:cs="Arial"/>
        </w:rPr>
        <w:t xml:space="preserve"> электрооборудования;</w:t>
      </w:r>
    </w:p>
    <w:p w:rsidR="00235372" w:rsidRPr="00317BAA" w:rsidRDefault="00235372" w:rsidP="00393407">
      <w:pPr>
        <w:pStyle w:val="a5"/>
        <w:ind w:left="0" w:firstLine="709"/>
        <w:jc w:val="both"/>
        <w:rPr>
          <w:rFonts w:ascii="Arial" w:hAnsi="Arial" w:cs="Arial"/>
        </w:rPr>
      </w:pPr>
      <w:r w:rsidRPr="00317BAA">
        <w:rPr>
          <w:rFonts w:ascii="Arial" w:hAnsi="Arial" w:cs="Arial"/>
        </w:rPr>
        <w:t xml:space="preserve">- выполнение работ </w:t>
      </w:r>
      <w:r w:rsidR="008A48BE" w:rsidRPr="00317BAA">
        <w:rPr>
          <w:rFonts w:ascii="Arial" w:hAnsi="Arial" w:cs="Arial"/>
        </w:rPr>
        <w:t>по техническому обслуживанию</w:t>
      </w:r>
      <w:r w:rsidR="00E13866" w:rsidRPr="00317BAA">
        <w:rPr>
          <w:rFonts w:ascii="Arial" w:hAnsi="Arial" w:cs="Arial"/>
        </w:rPr>
        <w:t xml:space="preserve"> систем пультов, автоматической </w:t>
      </w:r>
      <w:r w:rsidR="0007090E" w:rsidRPr="00317BAA">
        <w:rPr>
          <w:rFonts w:ascii="Arial" w:hAnsi="Arial" w:cs="Arial"/>
        </w:rPr>
        <w:t>пожарной сигнализации</w:t>
      </w:r>
      <w:r w:rsidR="00AD0F4E" w:rsidRPr="00317BAA">
        <w:rPr>
          <w:rFonts w:ascii="Arial" w:hAnsi="Arial" w:cs="Arial"/>
        </w:rPr>
        <w:t xml:space="preserve"> и оповещения</w:t>
      </w:r>
      <w:r w:rsidR="00E96DD1" w:rsidRPr="00317BAA">
        <w:rPr>
          <w:rFonts w:ascii="Arial" w:hAnsi="Arial" w:cs="Arial"/>
        </w:rPr>
        <w:t>;</w:t>
      </w:r>
    </w:p>
    <w:p w:rsidR="00E96DD1" w:rsidRPr="00317BAA" w:rsidRDefault="00E96DD1" w:rsidP="00393407">
      <w:pPr>
        <w:pStyle w:val="a5"/>
        <w:ind w:left="0" w:firstLine="709"/>
        <w:jc w:val="both"/>
        <w:rPr>
          <w:rFonts w:ascii="Arial" w:hAnsi="Arial" w:cs="Arial"/>
        </w:rPr>
      </w:pPr>
      <w:r w:rsidRPr="00317BAA">
        <w:rPr>
          <w:rFonts w:ascii="Arial" w:hAnsi="Arial" w:cs="Arial"/>
        </w:rPr>
        <w:t xml:space="preserve">- проведение </w:t>
      </w:r>
      <w:proofErr w:type="gramStart"/>
      <w:r w:rsidRPr="00317BAA">
        <w:rPr>
          <w:rFonts w:ascii="Arial" w:hAnsi="Arial" w:cs="Arial"/>
        </w:rPr>
        <w:t>огнезащитной</w:t>
      </w:r>
      <w:proofErr w:type="gramEnd"/>
      <w:r w:rsidRPr="00317BAA">
        <w:rPr>
          <w:rFonts w:ascii="Arial" w:hAnsi="Arial" w:cs="Arial"/>
        </w:rPr>
        <w:t xml:space="preserve"> обработки сгораемых </w:t>
      </w:r>
      <w:r w:rsidR="00283041" w:rsidRPr="00317BAA">
        <w:rPr>
          <w:rFonts w:ascii="Arial" w:hAnsi="Arial" w:cs="Arial"/>
        </w:rPr>
        <w:t>конструкций чердачных помещений;</w:t>
      </w:r>
    </w:p>
    <w:p w:rsidR="00283041" w:rsidRPr="00317BAA" w:rsidRDefault="00283041" w:rsidP="00393407">
      <w:pPr>
        <w:pStyle w:val="a5"/>
        <w:ind w:left="0" w:firstLine="709"/>
        <w:jc w:val="both"/>
        <w:rPr>
          <w:rFonts w:ascii="Arial" w:hAnsi="Arial" w:cs="Arial"/>
        </w:rPr>
      </w:pPr>
      <w:r w:rsidRPr="00317BAA">
        <w:rPr>
          <w:rFonts w:ascii="Arial" w:hAnsi="Arial" w:cs="Arial"/>
        </w:rPr>
        <w:t>- запасные части для системы АПС и</w:t>
      </w:r>
      <w:proofErr w:type="gramStart"/>
      <w:r w:rsidRPr="00317BAA">
        <w:rPr>
          <w:rFonts w:ascii="Arial" w:hAnsi="Arial" w:cs="Arial"/>
        </w:rPr>
        <w:t xml:space="preserve"> О</w:t>
      </w:r>
      <w:proofErr w:type="gramEnd"/>
      <w:r w:rsidRPr="00317BAA">
        <w:rPr>
          <w:rFonts w:ascii="Arial" w:hAnsi="Arial" w:cs="Arial"/>
        </w:rPr>
        <w:t>;</w:t>
      </w:r>
    </w:p>
    <w:p w:rsidR="00283041" w:rsidRPr="00317BAA" w:rsidRDefault="00283041" w:rsidP="00393407">
      <w:pPr>
        <w:pStyle w:val="a5"/>
        <w:ind w:left="0" w:firstLine="709"/>
        <w:jc w:val="both"/>
        <w:rPr>
          <w:rFonts w:ascii="Arial" w:hAnsi="Arial" w:cs="Arial"/>
        </w:rPr>
      </w:pPr>
      <w:r w:rsidRPr="00317BAA">
        <w:rPr>
          <w:rFonts w:ascii="Arial" w:hAnsi="Arial" w:cs="Arial"/>
        </w:rPr>
        <w:t>- инструме</w:t>
      </w:r>
      <w:r w:rsidR="002151ED" w:rsidRPr="00317BAA">
        <w:rPr>
          <w:rFonts w:ascii="Arial" w:hAnsi="Arial" w:cs="Arial"/>
        </w:rPr>
        <w:t>н</w:t>
      </w:r>
      <w:r w:rsidRPr="00317BAA">
        <w:rPr>
          <w:rFonts w:ascii="Arial" w:hAnsi="Arial" w:cs="Arial"/>
        </w:rPr>
        <w:t>тальный контроль;</w:t>
      </w:r>
    </w:p>
    <w:p w:rsidR="002151ED" w:rsidRPr="00317BAA" w:rsidRDefault="002151ED" w:rsidP="00393407">
      <w:pPr>
        <w:pStyle w:val="a5"/>
        <w:ind w:left="0" w:firstLine="709"/>
        <w:jc w:val="both"/>
        <w:rPr>
          <w:rFonts w:ascii="Arial" w:hAnsi="Arial" w:cs="Arial"/>
        </w:rPr>
      </w:pPr>
      <w:r w:rsidRPr="00317BAA">
        <w:rPr>
          <w:rFonts w:ascii="Arial" w:hAnsi="Arial" w:cs="Arial"/>
        </w:rPr>
        <w:t>- огнезащитная обработка деревянных конструкций;</w:t>
      </w:r>
    </w:p>
    <w:p w:rsidR="002151ED" w:rsidRPr="00317BAA" w:rsidRDefault="002151ED" w:rsidP="00393407">
      <w:pPr>
        <w:pStyle w:val="a5"/>
        <w:ind w:left="0" w:firstLine="709"/>
        <w:jc w:val="both"/>
        <w:rPr>
          <w:rFonts w:ascii="Arial" w:hAnsi="Arial" w:cs="Arial"/>
        </w:rPr>
      </w:pPr>
      <w:r w:rsidRPr="00317BAA">
        <w:rPr>
          <w:rFonts w:ascii="Arial" w:hAnsi="Arial" w:cs="Arial"/>
        </w:rPr>
        <w:t>- техническое обслуживание АПС;</w:t>
      </w:r>
    </w:p>
    <w:p w:rsidR="002151ED" w:rsidRPr="00317BAA" w:rsidRDefault="002151ED" w:rsidP="00393407">
      <w:pPr>
        <w:pStyle w:val="a5"/>
        <w:ind w:left="0" w:firstLine="709"/>
        <w:jc w:val="both"/>
        <w:rPr>
          <w:rFonts w:ascii="Arial" w:hAnsi="Arial" w:cs="Arial"/>
        </w:rPr>
      </w:pPr>
      <w:r w:rsidRPr="00317BAA">
        <w:rPr>
          <w:rFonts w:ascii="Arial" w:hAnsi="Arial" w:cs="Arial"/>
        </w:rPr>
        <w:t>- замер сопротивления изоляции</w:t>
      </w:r>
      <w:r w:rsidR="00A85BAA" w:rsidRPr="00317BAA">
        <w:rPr>
          <w:rFonts w:ascii="Arial" w:hAnsi="Arial" w:cs="Arial"/>
        </w:rPr>
        <w:t>;</w:t>
      </w:r>
    </w:p>
    <w:p w:rsidR="00A85BAA" w:rsidRPr="00317BAA" w:rsidRDefault="00A85BAA" w:rsidP="00393407">
      <w:pPr>
        <w:pStyle w:val="a5"/>
        <w:ind w:left="0" w:firstLine="709"/>
        <w:jc w:val="both"/>
        <w:rPr>
          <w:rFonts w:ascii="Arial" w:hAnsi="Arial" w:cs="Arial"/>
        </w:rPr>
      </w:pPr>
      <w:r w:rsidRPr="00317BAA">
        <w:rPr>
          <w:rFonts w:ascii="Arial" w:hAnsi="Arial" w:cs="Arial"/>
        </w:rPr>
        <w:t>- установка дверных блоков;</w:t>
      </w:r>
    </w:p>
    <w:p w:rsidR="00A85BAA" w:rsidRPr="00317BAA" w:rsidRDefault="00A85BAA" w:rsidP="00393407">
      <w:pPr>
        <w:pStyle w:val="a5"/>
        <w:ind w:left="0" w:firstLine="709"/>
        <w:jc w:val="both"/>
        <w:rPr>
          <w:rFonts w:ascii="Arial" w:hAnsi="Arial" w:cs="Arial"/>
        </w:rPr>
      </w:pPr>
      <w:r w:rsidRPr="00317BAA">
        <w:rPr>
          <w:rFonts w:ascii="Arial" w:hAnsi="Arial" w:cs="Arial"/>
        </w:rPr>
        <w:t>- испытание пожарных лестниц;</w:t>
      </w:r>
    </w:p>
    <w:p w:rsidR="00A85BAA" w:rsidRPr="00317BAA" w:rsidRDefault="00A85BAA" w:rsidP="00393407">
      <w:pPr>
        <w:pStyle w:val="a5"/>
        <w:ind w:left="0" w:firstLine="709"/>
        <w:jc w:val="both"/>
        <w:rPr>
          <w:rFonts w:ascii="Arial" w:hAnsi="Arial" w:cs="Arial"/>
        </w:rPr>
      </w:pPr>
      <w:r w:rsidRPr="00317BAA">
        <w:rPr>
          <w:rFonts w:ascii="Arial" w:hAnsi="Arial" w:cs="Arial"/>
        </w:rPr>
        <w:t>- заземление;</w:t>
      </w:r>
    </w:p>
    <w:p w:rsidR="00A85BAA" w:rsidRPr="00317BAA" w:rsidRDefault="00A85BAA" w:rsidP="00393407">
      <w:pPr>
        <w:pStyle w:val="a5"/>
        <w:ind w:left="0" w:firstLine="709"/>
        <w:jc w:val="both"/>
        <w:rPr>
          <w:rFonts w:ascii="Arial" w:hAnsi="Arial" w:cs="Arial"/>
        </w:rPr>
      </w:pPr>
      <w:r w:rsidRPr="00317BAA">
        <w:rPr>
          <w:rFonts w:ascii="Arial" w:hAnsi="Arial" w:cs="Arial"/>
        </w:rPr>
        <w:t>- закупка огнетушителей</w:t>
      </w:r>
      <w:r w:rsidR="00BC0749" w:rsidRPr="00317BAA">
        <w:rPr>
          <w:rFonts w:ascii="Arial" w:hAnsi="Arial" w:cs="Arial"/>
        </w:rPr>
        <w:t>;</w:t>
      </w:r>
    </w:p>
    <w:p w:rsidR="00BC0749" w:rsidRPr="00317BAA" w:rsidRDefault="00BC0749" w:rsidP="00393407">
      <w:pPr>
        <w:pStyle w:val="a5"/>
        <w:ind w:left="0" w:firstLine="709"/>
        <w:jc w:val="both"/>
        <w:rPr>
          <w:rFonts w:ascii="Arial" w:hAnsi="Arial" w:cs="Arial"/>
        </w:rPr>
      </w:pPr>
      <w:r w:rsidRPr="00317BAA">
        <w:rPr>
          <w:rFonts w:ascii="Arial" w:hAnsi="Arial" w:cs="Arial"/>
        </w:rPr>
        <w:t xml:space="preserve">- обучение по </w:t>
      </w:r>
      <w:proofErr w:type="spellStart"/>
      <w:r w:rsidRPr="00317BAA">
        <w:rPr>
          <w:rFonts w:ascii="Arial" w:hAnsi="Arial" w:cs="Arial"/>
        </w:rPr>
        <w:t>электробезопасности</w:t>
      </w:r>
      <w:proofErr w:type="spellEnd"/>
      <w:r w:rsidRPr="00317BAA">
        <w:rPr>
          <w:rFonts w:ascii="Arial" w:hAnsi="Arial" w:cs="Arial"/>
        </w:rPr>
        <w:t>;</w:t>
      </w:r>
    </w:p>
    <w:p w:rsidR="00BC0749" w:rsidRPr="00317BAA" w:rsidRDefault="00BC0749" w:rsidP="00393407">
      <w:pPr>
        <w:pStyle w:val="a5"/>
        <w:ind w:left="0" w:firstLine="709"/>
        <w:jc w:val="both"/>
        <w:rPr>
          <w:rFonts w:ascii="Arial" w:hAnsi="Arial" w:cs="Arial"/>
        </w:rPr>
      </w:pPr>
      <w:r w:rsidRPr="00317BAA">
        <w:rPr>
          <w:rFonts w:ascii="Arial" w:hAnsi="Arial" w:cs="Arial"/>
        </w:rPr>
        <w:t>- замер сопротивления</w:t>
      </w:r>
      <w:r w:rsidR="00014591" w:rsidRPr="00317BAA">
        <w:rPr>
          <w:rFonts w:ascii="Arial" w:hAnsi="Arial" w:cs="Arial"/>
        </w:rPr>
        <w:t xml:space="preserve"> безопасности;</w:t>
      </w:r>
    </w:p>
    <w:p w:rsidR="00014591" w:rsidRPr="00317BAA" w:rsidRDefault="00014591" w:rsidP="00393407">
      <w:pPr>
        <w:pStyle w:val="a5"/>
        <w:ind w:left="0" w:firstLine="709"/>
        <w:jc w:val="both"/>
        <w:rPr>
          <w:rFonts w:ascii="Arial" w:hAnsi="Arial" w:cs="Arial"/>
        </w:rPr>
      </w:pPr>
      <w:r w:rsidRPr="00317BAA">
        <w:rPr>
          <w:rFonts w:ascii="Arial" w:hAnsi="Arial" w:cs="Arial"/>
        </w:rPr>
        <w:t xml:space="preserve">- оказание услуг по обучению по программе </w:t>
      </w:r>
      <w:proofErr w:type="spellStart"/>
      <w:r w:rsidRPr="00317BAA">
        <w:rPr>
          <w:rFonts w:ascii="Arial" w:hAnsi="Arial" w:cs="Arial"/>
        </w:rPr>
        <w:t>пожарно</w:t>
      </w:r>
      <w:proofErr w:type="spellEnd"/>
      <w:r w:rsidRPr="00317BAA">
        <w:rPr>
          <w:rFonts w:ascii="Arial" w:hAnsi="Arial" w:cs="Arial"/>
        </w:rPr>
        <w:t xml:space="preserve"> – технического минимума;</w:t>
      </w:r>
    </w:p>
    <w:p w:rsidR="00014591" w:rsidRPr="00317BAA" w:rsidRDefault="00014591" w:rsidP="00393407">
      <w:pPr>
        <w:pStyle w:val="a5"/>
        <w:ind w:left="0" w:firstLine="709"/>
        <w:jc w:val="both"/>
        <w:rPr>
          <w:rFonts w:ascii="Arial" w:hAnsi="Arial" w:cs="Arial"/>
        </w:rPr>
      </w:pPr>
      <w:r w:rsidRPr="00317BAA">
        <w:rPr>
          <w:rFonts w:ascii="Arial" w:hAnsi="Arial" w:cs="Arial"/>
        </w:rPr>
        <w:t xml:space="preserve">- оказание услуг по определению категории </w:t>
      </w:r>
      <w:r w:rsidR="00E8526F" w:rsidRPr="00317BAA">
        <w:rPr>
          <w:rFonts w:ascii="Arial" w:hAnsi="Arial" w:cs="Arial"/>
        </w:rPr>
        <w:t>по взрывопожарной и пожарной опасности и класса зоны производственных и складских помещений;</w:t>
      </w:r>
    </w:p>
    <w:p w:rsidR="00E8526F" w:rsidRPr="00317BAA" w:rsidRDefault="00E8526F" w:rsidP="00393407">
      <w:pPr>
        <w:pStyle w:val="a5"/>
        <w:ind w:left="0" w:firstLine="709"/>
        <w:jc w:val="both"/>
        <w:rPr>
          <w:rFonts w:ascii="Arial" w:hAnsi="Arial" w:cs="Arial"/>
        </w:rPr>
      </w:pPr>
      <w:r w:rsidRPr="00317BAA">
        <w:rPr>
          <w:rFonts w:ascii="Arial" w:hAnsi="Arial" w:cs="Arial"/>
        </w:rPr>
        <w:t>- монтажные и пусконаладочные работы по автоматической пожарной сигнализации, системы оповещения и управления эвакуацией</w:t>
      </w:r>
      <w:r w:rsidR="00453B96" w:rsidRPr="00317BAA">
        <w:rPr>
          <w:rFonts w:ascii="Arial" w:hAnsi="Arial" w:cs="Arial"/>
        </w:rPr>
        <w:t>;</w:t>
      </w:r>
    </w:p>
    <w:p w:rsidR="00453B96" w:rsidRPr="00317BAA" w:rsidRDefault="00453B96" w:rsidP="00393407">
      <w:pPr>
        <w:pStyle w:val="a5"/>
        <w:ind w:left="0" w:firstLine="709"/>
        <w:jc w:val="both"/>
        <w:rPr>
          <w:rFonts w:ascii="Arial" w:hAnsi="Arial" w:cs="Arial"/>
        </w:rPr>
      </w:pPr>
      <w:r w:rsidRPr="00317BAA">
        <w:rPr>
          <w:rFonts w:ascii="Arial" w:hAnsi="Arial" w:cs="Arial"/>
        </w:rPr>
        <w:t>- ремонт и замена гидрантов;</w:t>
      </w:r>
    </w:p>
    <w:p w:rsidR="00453B96" w:rsidRPr="00317BAA" w:rsidRDefault="00453B96" w:rsidP="00393407">
      <w:pPr>
        <w:pStyle w:val="a5"/>
        <w:ind w:left="0" w:firstLine="709"/>
        <w:jc w:val="both"/>
        <w:rPr>
          <w:rFonts w:ascii="Arial" w:hAnsi="Arial" w:cs="Arial"/>
        </w:rPr>
      </w:pPr>
      <w:r w:rsidRPr="00317BAA">
        <w:rPr>
          <w:rFonts w:ascii="Arial" w:hAnsi="Arial" w:cs="Arial"/>
        </w:rPr>
        <w:t>- устано</w:t>
      </w:r>
      <w:r w:rsidR="00BB32D3" w:rsidRPr="00317BAA">
        <w:rPr>
          <w:rFonts w:ascii="Arial" w:hAnsi="Arial" w:cs="Arial"/>
        </w:rPr>
        <w:t xml:space="preserve">вка автономных пожарных </w:t>
      </w:r>
      <w:proofErr w:type="spellStart"/>
      <w:r w:rsidR="00BB32D3" w:rsidRPr="00317BAA">
        <w:rPr>
          <w:rFonts w:ascii="Arial" w:hAnsi="Arial" w:cs="Arial"/>
        </w:rPr>
        <w:t>извещате</w:t>
      </w:r>
      <w:r w:rsidRPr="00317BAA">
        <w:rPr>
          <w:rFonts w:ascii="Arial" w:hAnsi="Arial" w:cs="Arial"/>
        </w:rPr>
        <w:t>лей</w:t>
      </w:r>
      <w:proofErr w:type="spellEnd"/>
      <w:r w:rsidRPr="00317BAA">
        <w:rPr>
          <w:rFonts w:ascii="Arial" w:hAnsi="Arial" w:cs="Arial"/>
        </w:rPr>
        <w:t xml:space="preserve"> в не</w:t>
      </w:r>
      <w:r w:rsidR="00BB32D3" w:rsidRPr="00317BAA">
        <w:rPr>
          <w:rFonts w:ascii="Arial" w:hAnsi="Arial" w:cs="Arial"/>
        </w:rPr>
        <w:t>благополучных семьях;</w:t>
      </w:r>
    </w:p>
    <w:p w:rsidR="00BB32D3" w:rsidRPr="00317BAA" w:rsidRDefault="00BB32D3" w:rsidP="00393407">
      <w:pPr>
        <w:pStyle w:val="a5"/>
        <w:ind w:left="0" w:firstLine="709"/>
        <w:jc w:val="both"/>
        <w:rPr>
          <w:rFonts w:ascii="Arial" w:hAnsi="Arial" w:cs="Arial"/>
        </w:rPr>
      </w:pPr>
      <w:r w:rsidRPr="00317BAA">
        <w:rPr>
          <w:rFonts w:ascii="Arial" w:hAnsi="Arial" w:cs="Arial"/>
        </w:rPr>
        <w:t>- проведение сходов с населением;</w:t>
      </w:r>
    </w:p>
    <w:p w:rsidR="00BB32D3" w:rsidRPr="00317BAA" w:rsidRDefault="00BB32D3" w:rsidP="00393407">
      <w:pPr>
        <w:pStyle w:val="a5"/>
        <w:ind w:left="0" w:firstLine="709"/>
        <w:jc w:val="both"/>
        <w:rPr>
          <w:rFonts w:ascii="Arial" w:hAnsi="Arial" w:cs="Arial"/>
        </w:rPr>
      </w:pPr>
      <w:r w:rsidRPr="00317BAA">
        <w:rPr>
          <w:rFonts w:ascii="Arial" w:hAnsi="Arial" w:cs="Arial"/>
        </w:rPr>
        <w:t xml:space="preserve">- проведение проверок пожарной безопасности в жилых домах и подсобных помещениях, у лиц ведущих </w:t>
      </w:r>
      <w:r w:rsidR="00E40001" w:rsidRPr="00317BAA">
        <w:rPr>
          <w:rFonts w:ascii="Arial" w:hAnsi="Arial" w:cs="Arial"/>
        </w:rPr>
        <w:t>асоциальный образ жизни;</w:t>
      </w:r>
    </w:p>
    <w:p w:rsidR="00E40001" w:rsidRPr="00317BAA" w:rsidRDefault="00E40001" w:rsidP="00393407">
      <w:pPr>
        <w:pStyle w:val="a5"/>
        <w:ind w:left="0" w:firstLine="709"/>
        <w:jc w:val="both"/>
        <w:rPr>
          <w:rFonts w:ascii="Arial" w:hAnsi="Arial" w:cs="Arial"/>
        </w:rPr>
      </w:pPr>
      <w:r w:rsidRPr="00317BAA">
        <w:rPr>
          <w:rFonts w:ascii="Arial" w:hAnsi="Arial" w:cs="Arial"/>
        </w:rPr>
        <w:t>- разработка муниципальных правовых актов администрации МО Кимовский район по вопросам пожарной безопасности МО Кимовский район;</w:t>
      </w:r>
    </w:p>
    <w:p w:rsidR="00E40001" w:rsidRPr="00317BAA" w:rsidRDefault="00E40001" w:rsidP="00393407">
      <w:pPr>
        <w:pStyle w:val="a5"/>
        <w:ind w:left="0" w:firstLine="709"/>
        <w:jc w:val="both"/>
        <w:rPr>
          <w:rFonts w:ascii="Arial" w:hAnsi="Arial" w:cs="Arial"/>
        </w:rPr>
      </w:pPr>
      <w:r w:rsidRPr="00317BAA">
        <w:rPr>
          <w:rFonts w:ascii="Arial" w:hAnsi="Arial" w:cs="Arial"/>
        </w:rPr>
        <w:t>- разработка мероприятий по пожарной безопасности</w:t>
      </w:r>
      <w:r w:rsidR="005D7A9E" w:rsidRPr="00317BAA">
        <w:rPr>
          <w:rFonts w:ascii="Arial" w:hAnsi="Arial" w:cs="Arial"/>
        </w:rPr>
        <w:t xml:space="preserve"> муниципального образования город Кимовск Кимовского района</w:t>
      </w:r>
      <w:r w:rsidR="00AC487F" w:rsidRPr="00317BAA">
        <w:rPr>
          <w:rFonts w:ascii="Arial" w:hAnsi="Arial" w:cs="Arial"/>
        </w:rPr>
        <w:t>;</w:t>
      </w:r>
    </w:p>
    <w:p w:rsidR="00AC487F" w:rsidRPr="00317BAA" w:rsidRDefault="00AC487F" w:rsidP="00393407">
      <w:pPr>
        <w:pStyle w:val="a5"/>
        <w:ind w:left="0" w:firstLine="709"/>
        <w:jc w:val="both"/>
        <w:rPr>
          <w:rFonts w:ascii="Arial" w:hAnsi="Arial" w:cs="Arial"/>
        </w:rPr>
      </w:pPr>
      <w:r w:rsidRPr="00317BAA">
        <w:rPr>
          <w:rFonts w:ascii="Arial" w:hAnsi="Arial" w:cs="Arial"/>
        </w:rPr>
        <w:t>- обучение населения города Кимовска в области пожарной безопасности в филиале ГУ ДПО «УМЦ ГО ЧС Тульской области» в г. Новомосковске;</w:t>
      </w:r>
    </w:p>
    <w:p w:rsidR="00AC487F" w:rsidRPr="00317BAA" w:rsidRDefault="00AC487F" w:rsidP="00393407">
      <w:pPr>
        <w:pStyle w:val="a5"/>
        <w:ind w:left="0" w:firstLine="709"/>
        <w:jc w:val="both"/>
        <w:rPr>
          <w:rFonts w:ascii="Arial" w:hAnsi="Arial" w:cs="Arial"/>
        </w:rPr>
      </w:pPr>
      <w:r w:rsidRPr="00317BAA">
        <w:rPr>
          <w:rFonts w:ascii="Arial" w:hAnsi="Arial" w:cs="Arial"/>
        </w:rPr>
        <w:t>- проведение</w:t>
      </w:r>
      <w:r w:rsidR="00FB35C8" w:rsidRPr="00317BAA">
        <w:rPr>
          <w:rFonts w:ascii="Arial" w:hAnsi="Arial" w:cs="Arial"/>
        </w:rPr>
        <w:t xml:space="preserve"> противопожарных тренировок на объектах экономики</w:t>
      </w:r>
      <w:r w:rsidR="00F628CA" w:rsidRPr="00317BAA">
        <w:rPr>
          <w:rFonts w:ascii="Arial" w:hAnsi="Arial" w:cs="Arial"/>
        </w:rPr>
        <w:t>, в учреждениях образования, культуры</w:t>
      </w:r>
      <w:r w:rsidR="003D2256" w:rsidRPr="00317BAA">
        <w:rPr>
          <w:rFonts w:ascii="Arial" w:hAnsi="Arial" w:cs="Arial"/>
        </w:rPr>
        <w:t>, здравоохранения, объектах социальной защиты населения;</w:t>
      </w:r>
    </w:p>
    <w:p w:rsidR="003D2256" w:rsidRPr="00317BAA" w:rsidRDefault="003D2256" w:rsidP="00393407">
      <w:pPr>
        <w:pStyle w:val="a5"/>
        <w:ind w:left="0" w:firstLine="709"/>
        <w:jc w:val="both"/>
        <w:rPr>
          <w:rFonts w:ascii="Arial" w:hAnsi="Arial" w:cs="Arial"/>
        </w:rPr>
      </w:pPr>
      <w:r w:rsidRPr="00317BAA">
        <w:rPr>
          <w:rFonts w:ascii="Arial" w:hAnsi="Arial" w:cs="Arial"/>
        </w:rPr>
        <w:lastRenderedPageBreak/>
        <w:t xml:space="preserve">- проведение смотр </w:t>
      </w:r>
      <w:r w:rsidR="009310AD" w:rsidRPr="00317BAA">
        <w:rPr>
          <w:rFonts w:ascii="Arial" w:hAnsi="Arial" w:cs="Arial"/>
        </w:rPr>
        <w:t>–</w:t>
      </w:r>
      <w:r w:rsidRPr="00317BAA">
        <w:rPr>
          <w:rFonts w:ascii="Arial" w:hAnsi="Arial" w:cs="Arial"/>
        </w:rPr>
        <w:t xml:space="preserve"> конкурсов</w:t>
      </w:r>
      <w:r w:rsidR="009310AD" w:rsidRPr="00317BAA">
        <w:rPr>
          <w:rFonts w:ascii="Arial" w:hAnsi="Arial" w:cs="Arial"/>
        </w:rPr>
        <w:t xml:space="preserve"> </w:t>
      </w:r>
      <w:proofErr w:type="gramStart"/>
      <w:r w:rsidR="009310AD" w:rsidRPr="00317BAA">
        <w:rPr>
          <w:rFonts w:ascii="Arial" w:hAnsi="Arial" w:cs="Arial"/>
        </w:rPr>
        <w:t>на</w:t>
      </w:r>
      <w:proofErr w:type="gramEnd"/>
      <w:r w:rsidR="009310AD" w:rsidRPr="00317BAA">
        <w:rPr>
          <w:rFonts w:ascii="Arial" w:hAnsi="Arial" w:cs="Arial"/>
        </w:rPr>
        <w:t xml:space="preserve"> лучший УКП в МО;</w:t>
      </w:r>
    </w:p>
    <w:p w:rsidR="009310AD" w:rsidRPr="00317BAA" w:rsidRDefault="009310AD" w:rsidP="00393407">
      <w:pPr>
        <w:pStyle w:val="a5"/>
        <w:ind w:left="0" w:firstLine="709"/>
        <w:jc w:val="both"/>
        <w:rPr>
          <w:rFonts w:ascii="Arial" w:hAnsi="Arial" w:cs="Arial"/>
        </w:rPr>
      </w:pPr>
      <w:r w:rsidRPr="00317BAA">
        <w:rPr>
          <w:rFonts w:ascii="Arial" w:hAnsi="Arial" w:cs="Arial"/>
        </w:rPr>
        <w:t xml:space="preserve">- распространение, ксерокопирование и распространение </w:t>
      </w:r>
      <w:r w:rsidR="000066E9" w:rsidRPr="00317BAA">
        <w:rPr>
          <w:rFonts w:ascii="Arial" w:hAnsi="Arial" w:cs="Arial"/>
        </w:rPr>
        <w:t>памяток для населения, о порядке</w:t>
      </w:r>
      <w:r w:rsidR="008B6355" w:rsidRPr="00317BAA">
        <w:rPr>
          <w:rFonts w:ascii="Arial" w:hAnsi="Arial" w:cs="Arial"/>
        </w:rPr>
        <w:t xml:space="preserve"> </w:t>
      </w:r>
      <w:r w:rsidR="00C63DE0" w:rsidRPr="00317BAA">
        <w:rPr>
          <w:rFonts w:ascii="Arial" w:hAnsi="Arial" w:cs="Arial"/>
        </w:rPr>
        <w:t>действий при пожарах;</w:t>
      </w:r>
    </w:p>
    <w:p w:rsidR="00C63DE0" w:rsidRPr="00317BAA" w:rsidRDefault="00C63DE0" w:rsidP="00393407">
      <w:pPr>
        <w:pStyle w:val="a5"/>
        <w:ind w:left="0" w:firstLine="709"/>
        <w:jc w:val="both"/>
        <w:rPr>
          <w:rFonts w:ascii="Arial" w:hAnsi="Arial" w:cs="Arial"/>
        </w:rPr>
      </w:pPr>
      <w:r w:rsidRPr="00317BAA">
        <w:rPr>
          <w:rFonts w:ascii="Arial" w:hAnsi="Arial" w:cs="Arial"/>
        </w:rPr>
        <w:t>- созд</w:t>
      </w:r>
      <w:r w:rsidR="00FB2F0E" w:rsidRPr="00317BAA">
        <w:rPr>
          <w:rFonts w:ascii="Arial" w:hAnsi="Arial" w:cs="Arial"/>
        </w:rPr>
        <w:t>ание минерализованных полос (</w:t>
      </w:r>
      <w:proofErr w:type="spellStart"/>
      <w:r w:rsidR="00FB2F0E" w:rsidRPr="00317BAA">
        <w:rPr>
          <w:rFonts w:ascii="Arial" w:hAnsi="Arial" w:cs="Arial"/>
        </w:rPr>
        <w:t>г</w:t>
      </w:r>
      <w:proofErr w:type="gramStart"/>
      <w:r w:rsidR="00FB2F0E" w:rsidRPr="00317BAA">
        <w:rPr>
          <w:rFonts w:ascii="Arial" w:hAnsi="Arial" w:cs="Arial"/>
        </w:rPr>
        <w:t>.</w:t>
      </w:r>
      <w:r w:rsidRPr="00317BAA">
        <w:rPr>
          <w:rFonts w:ascii="Arial" w:hAnsi="Arial" w:cs="Arial"/>
        </w:rPr>
        <w:t>К</w:t>
      </w:r>
      <w:proofErr w:type="gramEnd"/>
      <w:r w:rsidRPr="00317BAA">
        <w:rPr>
          <w:rFonts w:ascii="Arial" w:hAnsi="Arial" w:cs="Arial"/>
        </w:rPr>
        <w:t>имовск</w:t>
      </w:r>
      <w:proofErr w:type="spellEnd"/>
      <w:r w:rsidRPr="00317BAA">
        <w:rPr>
          <w:rFonts w:ascii="Arial" w:hAnsi="Arial" w:cs="Arial"/>
        </w:rPr>
        <w:t>).</w:t>
      </w:r>
    </w:p>
    <w:p w:rsidR="00272733" w:rsidRPr="00317BAA" w:rsidRDefault="00272733" w:rsidP="00393407">
      <w:pPr>
        <w:pStyle w:val="a5"/>
        <w:ind w:left="0" w:firstLine="709"/>
        <w:jc w:val="both"/>
        <w:rPr>
          <w:rFonts w:ascii="Arial" w:hAnsi="Arial" w:cs="Arial"/>
        </w:rPr>
      </w:pPr>
    </w:p>
    <w:p w:rsidR="00E53533" w:rsidRPr="00317BAA" w:rsidRDefault="00E53533" w:rsidP="00393407">
      <w:pPr>
        <w:pStyle w:val="a3"/>
        <w:numPr>
          <w:ilvl w:val="0"/>
          <w:numId w:val="10"/>
        </w:numPr>
        <w:spacing w:before="0" w:after="0"/>
        <w:ind w:left="0" w:firstLine="709"/>
        <w:jc w:val="center"/>
        <w:rPr>
          <w:b/>
          <w:color w:val="auto"/>
        </w:rPr>
      </w:pPr>
      <w:r w:rsidRPr="00317BAA">
        <w:rPr>
          <w:b/>
          <w:color w:val="auto"/>
        </w:rPr>
        <w:t xml:space="preserve"> Перечень показателей результативности и эффективности Программы</w:t>
      </w:r>
    </w:p>
    <w:p w:rsidR="00D82F84" w:rsidRPr="00317BAA" w:rsidRDefault="00D82F84" w:rsidP="00393407">
      <w:pPr>
        <w:pStyle w:val="a3"/>
        <w:spacing w:before="0" w:after="0"/>
        <w:ind w:firstLine="709"/>
        <w:jc w:val="center"/>
        <w:rPr>
          <w:b/>
          <w:color w:val="auto"/>
        </w:rPr>
      </w:pPr>
    </w:p>
    <w:p w:rsidR="00E53533" w:rsidRPr="00317BAA" w:rsidRDefault="00E53533" w:rsidP="00393407">
      <w:pPr>
        <w:pStyle w:val="a3"/>
        <w:spacing w:before="0" w:after="0"/>
        <w:ind w:firstLine="709"/>
        <w:jc w:val="both"/>
        <w:rPr>
          <w:color w:val="auto"/>
        </w:rPr>
      </w:pPr>
      <w:r w:rsidRPr="00317BAA">
        <w:rPr>
          <w:color w:val="auto"/>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tbl>
      <w:tblPr>
        <w:tblStyle w:val="a4"/>
        <w:tblW w:w="0" w:type="auto"/>
        <w:tblLayout w:type="fixed"/>
        <w:tblLook w:val="04A0"/>
      </w:tblPr>
      <w:tblGrid>
        <w:gridCol w:w="3510"/>
        <w:gridCol w:w="1559"/>
        <w:gridCol w:w="851"/>
        <w:gridCol w:w="851"/>
        <w:gridCol w:w="850"/>
        <w:gridCol w:w="992"/>
        <w:gridCol w:w="850"/>
        <w:gridCol w:w="851"/>
      </w:tblGrid>
      <w:tr w:rsidR="00E53533" w:rsidRPr="00317BAA" w:rsidTr="00393407">
        <w:tc>
          <w:tcPr>
            <w:tcW w:w="3510" w:type="dxa"/>
            <w:vMerge w:val="restart"/>
          </w:tcPr>
          <w:p w:rsidR="00E53533" w:rsidRPr="00317BAA" w:rsidRDefault="00E53533" w:rsidP="00393407">
            <w:pPr>
              <w:pStyle w:val="a3"/>
              <w:spacing w:before="0" w:after="0"/>
              <w:jc w:val="center"/>
              <w:rPr>
                <w:color w:val="auto"/>
              </w:rPr>
            </w:pPr>
            <w:r w:rsidRPr="00317BAA">
              <w:rPr>
                <w:color w:val="auto"/>
              </w:rPr>
              <w:t>Наименование показателей результативности</w:t>
            </w:r>
          </w:p>
        </w:tc>
        <w:tc>
          <w:tcPr>
            <w:tcW w:w="1559" w:type="dxa"/>
            <w:vMerge w:val="restart"/>
          </w:tcPr>
          <w:p w:rsidR="00E53533" w:rsidRPr="00317BAA" w:rsidRDefault="00E53533" w:rsidP="00393407">
            <w:pPr>
              <w:pStyle w:val="a3"/>
              <w:spacing w:before="0" w:after="0"/>
              <w:jc w:val="center"/>
              <w:rPr>
                <w:color w:val="auto"/>
              </w:rPr>
            </w:pPr>
            <w:r w:rsidRPr="00317BAA">
              <w:rPr>
                <w:color w:val="auto"/>
              </w:rPr>
              <w:t>Единица измерения</w:t>
            </w:r>
          </w:p>
        </w:tc>
        <w:tc>
          <w:tcPr>
            <w:tcW w:w="5245" w:type="dxa"/>
            <w:gridSpan w:val="6"/>
          </w:tcPr>
          <w:p w:rsidR="00E53533" w:rsidRPr="00317BAA" w:rsidRDefault="00E53533" w:rsidP="00393407">
            <w:pPr>
              <w:pStyle w:val="a3"/>
              <w:spacing w:before="0" w:after="0"/>
              <w:jc w:val="center"/>
              <w:rPr>
                <w:color w:val="auto"/>
              </w:rPr>
            </w:pPr>
            <w:r w:rsidRPr="00317BAA">
              <w:rPr>
                <w:color w:val="auto"/>
              </w:rPr>
              <w:t>Планируемые значения контрольного показателя</w:t>
            </w:r>
          </w:p>
        </w:tc>
      </w:tr>
      <w:tr w:rsidR="00514507" w:rsidRPr="00317BAA" w:rsidTr="00393407">
        <w:tc>
          <w:tcPr>
            <w:tcW w:w="3510" w:type="dxa"/>
            <w:vMerge/>
          </w:tcPr>
          <w:p w:rsidR="00514507" w:rsidRPr="00317BAA" w:rsidRDefault="00514507" w:rsidP="00393407">
            <w:pPr>
              <w:pStyle w:val="a3"/>
              <w:spacing w:before="0" w:after="0"/>
              <w:jc w:val="center"/>
              <w:rPr>
                <w:color w:val="auto"/>
              </w:rPr>
            </w:pPr>
          </w:p>
        </w:tc>
        <w:tc>
          <w:tcPr>
            <w:tcW w:w="1559" w:type="dxa"/>
            <w:vMerge/>
            <w:tcBorders>
              <w:right w:val="single" w:sz="4" w:space="0" w:color="auto"/>
            </w:tcBorders>
          </w:tcPr>
          <w:p w:rsidR="00514507" w:rsidRPr="00317BAA" w:rsidRDefault="00514507" w:rsidP="00393407">
            <w:pPr>
              <w:pStyle w:val="a3"/>
              <w:spacing w:before="0" w:after="0"/>
              <w:jc w:val="center"/>
              <w:rPr>
                <w:color w:val="auto"/>
              </w:rPr>
            </w:pPr>
          </w:p>
        </w:tc>
        <w:tc>
          <w:tcPr>
            <w:tcW w:w="851" w:type="dxa"/>
            <w:tcBorders>
              <w:top w:val="single" w:sz="4" w:space="0" w:color="auto"/>
              <w:left w:val="single" w:sz="4" w:space="0" w:color="auto"/>
              <w:bottom w:val="single" w:sz="4" w:space="0" w:color="auto"/>
              <w:right w:val="single" w:sz="4" w:space="0" w:color="auto"/>
            </w:tcBorders>
          </w:tcPr>
          <w:p w:rsidR="00514507" w:rsidRPr="00317BAA" w:rsidRDefault="00514507" w:rsidP="00393407">
            <w:pPr>
              <w:pStyle w:val="a3"/>
              <w:spacing w:before="0" w:after="0"/>
              <w:jc w:val="center"/>
              <w:rPr>
                <w:color w:val="auto"/>
              </w:rPr>
            </w:pPr>
            <w:r w:rsidRPr="00317BAA">
              <w:rPr>
                <w:color w:val="auto"/>
              </w:rPr>
              <w:t>2019</w:t>
            </w:r>
          </w:p>
        </w:tc>
        <w:tc>
          <w:tcPr>
            <w:tcW w:w="851" w:type="dxa"/>
            <w:tcBorders>
              <w:left w:val="single" w:sz="4" w:space="0" w:color="auto"/>
            </w:tcBorders>
          </w:tcPr>
          <w:p w:rsidR="00514507" w:rsidRPr="00317BAA" w:rsidRDefault="00514507" w:rsidP="00393407">
            <w:pPr>
              <w:pStyle w:val="a3"/>
              <w:spacing w:before="0" w:after="0"/>
              <w:jc w:val="center"/>
              <w:rPr>
                <w:color w:val="auto"/>
              </w:rPr>
            </w:pPr>
            <w:r w:rsidRPr="00317BAA">
              <w:rPr>
                <w:color w:val="auto"/>
              </w:rPr>
              <w:t>2020</w:t>
            </w:r>
          </w:p>
        </w:tc>
        <w:tc>
          <w:tcPr>
            <w:tcW w:w="850" w:type="dxa"/>
          </w:tcPr>
          <w:p w:rsidR="00514507" w:rsidRPr="00317BAA" w:rsidRDefault="00514507" w:rsidP="00393407">
            <w:pPr>
              <w:pStyle w:val="a3"/>
              <w:spacing w:before="0" w:after="0"/>
              <w:jc w:val="center"/>
              <w:rPr>
                <w:color w:val="auto"/>
              </w:rPr>
            </w:pPr>
            <w:r w:rsidRPr="00317BAA">
              <w:rPr>
                <w:color w:val="auto"/>
              </w:rPr>
              <w:t>2021</w:t>
            </w:r>
          </w:p>
        </w:tc>
        <w:tc>
          <w:tcPr>
            <w:tcW w:w="992" w:type="dxa"/>
          </w:tcPr>
          <w:p w:rsidR="00514507" w:rsidRPr="00317BAA" w:rsidRDefault="00514507" w:rsidP="00393407">
            <w:pPr>
              <w:pStyle w:val="a3"/>
              <w:spacing w:before="0" w:after="0"/>
              <w:jc w:val="center"/>
              <w:rPr>
                <w:color w:val="auto"/>
              </w:rPr>
            </w:pPr>
            <w:r w:rsidRPr="00317BAA">
              <w:rPr>
                <w:color w:val="auto"/>
              </w:rPr>
              <w:t>2022</w:t>
            </w:r>
          </w:p>
        </w:tc>
        <w:tc>
          <w:tcPr>
            <w:tcW w:w="850" w:type="dxa"/>
          </w:tcPr>
          <w:p w:rsidR="00514507" w:rsidRPr="00317BAA" w:rsidRDefault="00514507" w:rsidP="00393407">
            <w:pPr>
              <w:pStyle w:val="a3"/>
              <w:spacing w:before="0" w:after="0"/>
              <w:jc w:val="center"/>
              <w:rPr>
                <w:color w:val="auto"/>
              </w:rPr>
            </w:pPr>
            <w:r w:rsidRPr="00317BAA">
              <w:rPr>
                <w:color w:val="auto"/>
              </w:rPr>
              <w:t>2023</w:t>
            </w:r>
          </w:p>
        </w:tc>
        <w:tc>
          <w:tcPr>
            <w:tcW w:w="851" w:type="dxa"/>
          </w:tcPr>
          <w:p w:rsidR="00514507" w:rsidRPr="00317BAA" w:rsidRDefault="00514507" w:rsidP="00393407">
            <w:pPr>
              <w:pStyle w:val="a3"/>
              <w:spacing w:before="0" w:after="0"/>
              <w:jc w:val="center"/>
              <w:rPr>
                <w:color w:val="auto"/>
              </w:rPr>
            </w:pPr>
            <w:r w:rsidRPr="00317BAA">
              <w:rPr>
                <w:color w:val="auto"/>
              </w:rPr>
              <w:t>2024</w:t>
            </w:r>
          </w:p>
        </w:tc>
      </w:tr>
      <w:tr w:rsidR="00514507" w:rsidRPr="00317BAA" w:rsidTr="00393407">
        <w:tc>
          <w:tcPr>
            <w:tcW w:w="3510" w:type="dxa"/>
          </w:tcPr>
          <w:p w:rsidR="00514507" w:rsidRPr="00317BAA" w:rsidRDefault="00514507" w:rsidP="00393407">
            <w:pPr>
              <w:pStyle w:val="a3"/>
              <w:spacing w:before="0" w:after="0"/>
              <w:jc w:val="center"/>
              <w:rPr>
                <w:color w:val="auto"/>
              </w:rPr>
            </w:pPr>
            <w:r w:rsidRPr="00317BAA">
              <w:rPr>
                <w:color w:val="auto"/>
              </w:rPr>
              <w:t>Обеспечение первичных мер пожарной безопасности на территории муниципального образования Кимовский район</w:t>
            </w:r>
          </w:p>
        </w:tc>
        <w:tc>
          <w:tcPr>
            <w:tcW w:w="1559" w:type="dxa"/>
            <w:tcBorders>
              <w:right w:val="single" w:sz="4" w:space="0" w:color="auto"/>
            </w:tcBorders>
          </w:tcPr>
          <w:p w:rsidR="00514507" w:rsidRPr="00317BAA" w:rsidRDefault="00514507" w:rsidP="00393407">
            <w:pPr>
              <w:pStyle w:val="a3"/>
              <w:spacing w:before="0" w:after="0"/>
              <w:jc w:val="center"/>
              <w:rPr>
                <w:color w:val="auto"/>
              </w:rPr>
            </w:pPr>
            <w:r w:rsidRPr="00317BAA">
              <w:rPr>
                <w:color w:val="auto"/>
              </w:rPr>
              <w:t>%</w:t>
            </w:r>
          </w:p>
        </w:tc>
        <w:tc>
          <w:tcPr>
            <w:tcW w:w="851" w:type="dxa"/>
            <w:tcBorders>
              <w:top w:val="single" w:sz="4" w:space="0" w:color="auto"/>
              <w:left w:val="single" w:sz="4" w:space="0" w:color="auto"/>
              <w:bottom w:val="single" w:sz="4" w:space="0" w:color="auto"/>
              <w:right w:val="single" w:sz="4" w:space="0" w:color="auto"/>
            </w:tcBorders>
          </w:tcPr>
          <w:p w:rsidR="00514507" w:rsidRPr="00317BAA" w:rsidRDefault="00393407" w:rsidP="00393407">
            <w:pPr>
              <w:pStyle w:val="a3"/>
              <w:spacing w:before="0" w:after="0"/>
              <w:jc w:val="center"/>
              <w:rPr>
                <w:color w:val="auto"/>
              </w:rPr>
            </w:pPr>
            <w:r w:rsidRPr="00317BAA">
              <w:rPr>
                <w:color w:val="auto"/>
              </w:rPr>
              <w:t>100</w:t>
            </w:r>
          </w:p>
        </w:tc>
        <w:tc>
          <w:tcPr>
            <w:tcW w:w="851" w:type="dxa"/>
            <w:tcBorders>
              <w:left w:val="single" w:sz="4" w:space="0" w:color="auto"/>
            </w:tcBorders>
          </w:tcPr>
          <w:p w:rsidR="00514507" w:rsidRPr="00317BAA" w:rsidRDefault="00514507" w:rsidP="00393407">
            <w:pPr>
              <w:pStyle w:val="a3"/>
              <w:spacing w:before="0" w:after="0"/>
              <w:jc w:val="center"/>
              <w:rPr>
                <w:color w:val="auto"/>
              </w:rPr>
            </w:pPr>
            <w:r w:rsidRPr="00317BAA">
              <w:rPr>
                <w:color w:val="auto"/>
              </w:rPr>
              <w:t>100</w:t>
            </w:r>
          </w:p>
        </w:tc>
        <w:tc>
          <w:tcPr>
            <w:tcW w:w="850" w:type="dxa"/>
          </w:tcPr>
          <w:p w:rsidR="00514507" w:rsidRPr="00317BAA" w:rsidRDefault="00514507" w:rsidP="00393407">
            <w:pPr>
              <w:pStyle w:val="a3"/>
              <w:spacing w:before="0" w:after="0"/>
              <w:jc w:val="center"/>
              <w:rPr>
                <w:color w:val="auto"/>
              </w:rPr>
            </w:pPr>
            <w:r w:rsidRPr="00317BAA">
              <w:rPr>
                <w:color w:val="auto"/>
              </w:rPr>
              <w:t>100</w:t>
            </w:r>
          </w:p>
        </w:tc>
        <w:tc>
          <w:tcPr>
            <w:tcW w:w="992" w:type="dxa"/>
          </w:tcPr>
          <w:p w:rsidR="00514507" w:rsidRPr="00317BAA" w:rsidRDefault="00514507" w:rsidP="00393407">
            <w:pPr>
              <w:pStyle w:val="a3"/>
              <w:spacing w:before="0" w:after="0"/>
              <w:jc w:val="center"/>
              <w:rPr>
                <w:color w:val="auto"/>
              </w:rPr>
            </w:pPr>
            <w:r w:rsidRPr="00317BAA">
              <w:rPr>
                <w:color w:val="auto"/>
              </w:rPr>
              <w:t>100</w:t>
            </w:r>
          </w:p>
        </w:tc>
        <w:tc>
          <w:tcPr>
            <w:tcW w:w="850" w:type="dxa"/>
          </w:tcPr>
          <w:p w:rsidR="00514507" w:rsidRPr="00317BAA" w:rsidRDefault="00514507" w:rsidP="00393407">
            <w:pPr>
              <w:pStyle w:val="a3"/>
              <w:spacing w:before="0" w:after="0"/>
              <w:jc w:val="center"/>
              <w:rPr>
                <w:color w:val="auto"/>
              </w:rPr>
            </w:pPr>
            <w:r w:rsidRPr="00317BAA">
              <w:rPr>
                <w:color w:val="auto"/>
              </w:rPr>
              <w:t>100</w:t>
            </w:r>
          </w:p>
        </w:tc>
        <w:tc>
          <w:tcPr>
            <w:tcW w:w="851" w:type="dxa"/>
          </w:tcPr>
          <w:p w:rsidR="00514507" w:rsidRPr="00317BAA" w:rsidRDefault="00514507" w:rsidP="00393407">
            <w:pPr>
              <w:pStyle w:val="a3"/>
              <w:spacing w:before="0" w:after="0"/>
              <w:jc w:val="center"/>
              <w:rPr>
                <w:color w:val="auto"/>
              </w:rPr>
            </w:pPr>
            <w:r w:rsidRPr="00317BAA">
              <w:rPr>
                <w:color w:val="auto"/>
              </w:rPr>
              <w:t>100</w:t>
            </w:r>
          </w:p>
        </w:tc>
      </w:tr>
    </w:tbl>
    <w:p w:rsidR="009C25BA" w:rsidRPr="00317BAA" w:rsidRDefault="009C25BA" w:rsidP="00393407">
      <w:pPr>
        <w:pStyle w:val="a5"/>
        <w:ind w:left="0" w:firstLine="709"/>
        <w:jc w:val="both"/>
        <w:rPr>
          <w:rFonts w:ascii="Arial" w:hAnsi="Arial" w:cs="Arial"/>
        </w:rPr>
      </w:pPr>
    </w:p>
    <w:p w:rsidR="00CB79BD" w:rsidRPr="00317BAA" w:rsidRDefault="00D82F84" w:rsidP="00393407">
      <w:pPr>
        <w:pStyle w:val="a5"/>
        <w:ind w:left="0" w:firstLine="709"/>
        <w:jc w:val="center"/>
        <w:rPr>
          <w:rFonts w:ascii="Arial" w:hAnsi="Arial" w:cs="Arial"/>
          <w:b/>
        </w:rPr>
      </w:pPr>
      <w:r w:rsidRPr="00317BAA">
        <w:rPr>
          <w:rFonts w:ascii="Arial" w:hAnsi="Arial" w:cs="Arial"/>
          <w:b/>
        </w:rPr>
        <w:t>8</w:t>
      </w:r>
      <w:r w:rsidR="00A6353D" w:rsidRPr="00317BAA">
        <w:rPr>
          <w:rFonts w:ascii="Arial" w:hAnsi="Arial" w:cs="Arial"/>
          <w:b/>
        </w:rPr>
        <w:t>. Р</w:t>
      </w:r>
      <w:r w:rsidR="003519AA" w:rsidRPr="00317BAA">
        <w:rPr>
          <w:rFonts w:ascii="Arial" w:hAnsi="Arial" w:cs="Arial"/>
          <w:b/>
        </w:rPr>
        <w:t>есурсное обеспечение</w:t>
      </w:r>
      <w:r w:rsidR="00681EB6" w:rsidRPr="00317BAA">
        <w:rPr>
          <w:rFonts w:ascii="Arial" w:hAnsi="Arial" w:cs="Arial"/>
          <w:b/>
        </w:rPr>
        <w:t xml:space="preserve"> муниципальной программы</w:t>
      </w:r>
    </w:p>
    <w:p w:rsidR="00D82F84" w:rsidRPr="00317BAA" w:rsidRDefault="00D82F84" w:rsidP="00393407">
      <w:pPr>
        <w:pStyle w:val="a5"/>
        <w:ind w:left="0" w:firstLine="709"/>
        <w:jc w:val="center"/>
        <w:rPr>
          <w:rFonts w:ascii="Arial" w:hAnsi="Arial" w:cs="Arial"/>
          <w:b/>
        </w:rPr>
      </w:pPr>
    </w:p>
    <w:tbl>
      <w:tblPr>
        <w:tblStyle w:val="a4"/>
        <w:tblW w:w="10348" w:type="dxa"/>
        <w:tblInd w:w="-34" w:type="dxa"/>
        <w:tblLayout w:type="fixed"/>
        <w:tblLook w:val="04A0"/>
      </w:tblPr>
      <w:tblGrid>
        <w:gridCol w:w="3544"/>
        <w:gridCol w:w="1559"/>
        <w:gridCol w:w="851"/>
        <w:gridCol w:w="851"/>
        <w:gridCol w:w="850"/>
        <w:gridCol w:w="992"/>
        <w:gridCol w:w="851"/>
        <w:gridCol w:w="850"/>
      </w:tblGrid>
      <w:tr w:rsidR="00BF0277" w:rsidRPr="00317BAA" w:rsidTr="00393407">
        <w:tc>
          <w:tcPr>
            <w:tcW w:w="3544" w:type="dxa"/>
            <w:vMerge w:val="restart"/>
          </w:tcPr>
          <w:p w:rsidR="00BF0277" w:rsidRPr="00317BAA" w:rsidRDefault="00BF0277" w:rsidP="00393407">
            <w:pPr>
              <w:pStyle w:val="a5"/>
              <w:ind w:left="0"/>
              <w:jc w:val="center"/>
              <w:rPr>
                <w:rFonts w:ascii="Arial" w:hAnsi="Arial" w:cs="Arial"/>
              </w:rPr>
            </w:pPr>
            <w:r w:rsidRPr="00317BAA">
              <w:rPr>
                <w:rFonts w:ascii="Arial" w:hAnsi="Arial" w:cs="Arial"/>
              </w:rPr>
              <w:t>Наименование ресурсов</w:t>
            </w:r>
          </w:p>
        </w:tc>
        <w:tc>
          <w:tcPr>
            <w:tcW w:w="1559" w:type="dxa"/>
            <w:vMerge w:val="restart"/>
          </w:tcPr>
          <w:p w:rsidR="00BF0277" w:rsidRPr="00317BAA" w:rsidRDefault="00BF0277" w:rsidP="00393407">
            <w:pPr>
              <w:pStyle w:val="a5"/>
              <w:ind w:left="0"/>
              <w:jc w:val="center"/>
              <w:rPr>
                <w:rFonts w:ascii="Arial" w:hAnsi="Arial" w:cs="Arial"/>
              </w:rPr>
            </w:pPr>
            <w:r w:rsidRPr="00317BAA">
              <w:rPr>
                <w:rFonts w:ascii="Arial" w:hAnsi="Arial" w:cs="Arial"/>
              </w:rPr>
              <w:t>Единица измерения</w:t>
            </w:r>
          </w:p>
        </w:tc>
        <w:tc>
          <w:tcPr>
            <w:tcW w:w="5245" w:type="dxa"/>
            <w:gridSpan w:val="6"/>
          </w:tcPr>
          <w:p w:rsidR="00BF0277" w:rsidRPr="00317BAA" w:rsidRDefault="00BF0277" w:rsidP="00393407">
            <w:pPr>
              <w:pStyle w:val="a5"/>
              <w:ind w:left="0"/>
              <w:jc w:val="center"/>
              <w:rPr>
                <w:rFonts w:ascii="Arial" w:hAnsi="Arial" w:cs="Arial"/>
              </w:rPr>
            </w:pPr>
            <w:r w:rsidRPr="00317BAA">
              <w:rPr>
                <w:rFonts w:ascii="Arial" w:hAnsi="Arial" w:cs="Arial"/>
              </w:rPr>
              <w:t>Потребность в ресурсах</w:t>
            </w:r>
          </w:p>
        </w:tc>
      </w:tr>
      <w:tr w:rsidR="00BF0277" w:rsidRPr="00317BAA" w:rsidTr="00393407">
        <w:tc>
          <w:tcPr>
            <w:tcW w:w="3544" w:type="dxa"/>
            <w:vMerge/>
          </w:tcPr>
          <w:p w:rsidR="00BF0277" w:rsidRPr="00317BAA" w:rsidRDefault="00BF0277" w:rsidP="00393407">
            <w:pPr>
              <w:pStyle w:val="a5"/>
              <w:ind w:left="0"/>
              <w:jc w:val="center"/>
              <w:rPr>
                <w:rFonts w:ascii="Arial" w:hAnsi="Arial" w:cs="Arial"/>
              </w:rPr>
            </w:pPr>
          </w:p>
        </w:tc>
        <w:tc>
          <w:tcPr>
            <w:tcW w:w="1559" w:type="dxa"/>
            <w:vMerge/>
          </w:tcPr>
          <w:p w:rsidR="00BF0277" w:rsidRPr="00317BAA" w:rsidRDefault="00BF0277" w:rsidP="00393407">
            <w:pPr>
              <w:pStyle w:val="a5"/>
              <w:ind w:left="0"/>
              <w:jc w:val="center"/>
              <w:rPr>
                <w:rFonts w:ascii="Arial" w:hAnsi="Arial" w:cs="Arial"/>
              </w:rPr>
            </w:pPr>
          </w:p>
        </w:tc>
        <w:tc>
          <w:tcPr>
            <w:tcW w:w="5245" w:type="dxa"/>
            <w:gridSpan w:val="6"/>
          </w:tcPr>
          <w:p w:rsidR="00BF0277" w:rsidRPr="00317BAA" w:rsidRDefault="00BF0277" w:rsidP="00393407">
            <w:pPr>
              <w:pStyle w:val="a5"/>
              <w:ind w:left="0"/>
              <w:jc w:val="center"/>
              <w:rPr>
                <w:rFonts w:ascii="Arial" w:hAnsi="Arial" w:cs="Arial"/>
              </w:rPr>
            </w:pPr>
            <w:r w:rsidRPr="00317BAA">
              <w:rPr>
                <w:rFonts w:ascii="Arial" w:hAnsi="Arial" w:cs="Arial"/>
              </w:rPr>
              <w:t>в том числе по годам</w:t>
            </w:r>
          </w:p>
        </w:tc>
      </w:tr>
      <w:tr w:rsidR="0034783A" w:rsidRPr="00317BAA" w:rsidTr="00393407">
        <w:tc>
          <w:tcPr>
            <w:tcW w:w="3544" w:type="dxa"/>
            <w:vMerge/>
          </w:tcPr>
          <w:p w:rsidR="0034783A" w:rsidRPr="00317BAA" w:rsidRDefault="0034783A" w:rsidP="00393407">
            <w:pPr>
              <w:pStyle w:val="a5"/>
              <w:ind w:left="0"/>
              <w:jc w:val="center"/>
              <w:rPr>
                <w:rFonts w:ascii="Arial" w:hAnsi="Arial" w:cs="Arial"/>
              </w:rPr>
            </w:pPr>
          </w:p>
        </w:tc>
        <w:tc>
          <w:tcPr>
            <w:tcW w:w="1559" w:type="dxa"/>
            <w:vMerge/>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2019</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2020</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2021</w:t>
            </w:r>
          </w:p>
        </w:tc>
        <w:tc>
          <w:tcPr>
            <w:tcW w:w="992" w:type="dxa"/>
          </w:tcPr>
          <w:p w:rsidR="0034783A" w:rsidRPr="00317BAA" w:rsidRDefault="0034783A" w:rsidP="00393407">
            <w:pPr>
              <w:pStyle w:val="a5"/>
              <w:ind w:left="0"/>
              <w:jc w:val="center"/>
              <w:rPr>
                <w:rFonts w:ascii="Arial" w:hAnsi="Arial" w:cs="Arial"/>
              </w:rPr>
            </w:pPr>
            <w:r w:rsidRPr="00317BAA">
              <w:rPr>
                <w:rFonts w:ascii="Arial" w:hAnsi="Arial" w:cs="Arial"/>
              </w:rPr>
              <w:t>2022</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2023</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2024</w:t>
            </w:r>
          </w:p>
        </w:tc>
      </w:tr>
      <w:tr w:rsidR="0034783A" w:rsidRPr="00317BAA" w:rsidTr="00393407">
        <w:tc>
          <w:tcPr>
            <w:tcW w:w="3544" w:type="dxa"/>
          </w:tcPr>
          <w:p w:rsidR="0034783A" w:rsidRPr="00317BAA" w:rsidRDefault="0034783A" w:rsidP="00393407">
            <w:pPr>
              <w:pStyle w:val="a5"/>
              <w:ind w:left="0"/>
              <w:jc w:val="center"/>
              <w:rPr>
                <w:rFonts w:ascii="Arial" w:hAnsi="Arial" w:cs="Arial"/>
              </w:rPr>
            </w:pPr>
            <w:r w:rsidRPr="00317BAA">
              <w:rPr>
                <w:rFonts w:ascii="Arial" w:hAnsi="Arial" w:cs="Arial"/>
              </w:rPr>
              <w:t>Финансовые ресурсы</w:t>
            </w:r>
          </w:p>
        </w:tc>
        <w:tc>
          <w:tcPr>
            <w:tcW w:w="1559" w:type="dxa"/>
          </w:tcPr>
          <w:p w:rsidR="0034783A" w:rsidRPr="00317BAA" w:rsidRDefault="0034783A" w:rsidP="00393407">
            <w:pPr>
              <w:pStyle w:val="a5"/>
              <w:ind w:left="0"/>
              <w:jc w:val="center"/>
              <w:rPr>
                <w:rFonts w:ascii="Arial" w:hAnsi="Arial" w:cs="Arial"/>
              </w:rPr>
            </w:pPr>
            <w:r w:rsidRPr="00317BAA">
              <w:rPr>
                <w:rFonts w:ascii="Arial" w:hAnsi="Arial" w:cs="Arial"/>
              </w:rPr>
              <w:t>руб.</w:t>
            </w:r>
          </w:p>
        </w:tc>
        <w:tc>
          <w:tcPr>
            <w:tcW w:w="851"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p>
        </w:tc>
        <w:tc>
          <w:tcPr>
            <w:tcW w:w="850" w:type="dxa"/>
          </w:tcPr>
          <w:p w:rsidR="0034783A" w:rsidRPr="00317BAA" w:rsidRDefault="0034783A" w:rsidP="00393407">
            <w:pPr>
              <w:pStyle w:val="a5"/>
              <w:ind w:left="0"/>
              <w:jc w:val="center"/>
              <w:rPr>
                <w:rFonts w:ascii="Arial" w:hAnsi="Arial" w:cs="Arial"/>
              </w:rPr>
            </w:pPr>
          </w:p>
        </w:tc>
        <w:tc>
          <w:tcPr>
            <w:tcW w:w="992"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p>
        </w:tc>
        <w:tc>
          <w:tcPr>
            <w:tcW w:w="850" w:type="dxa"/>
          </w:tcPr>
          <w:p w:rsidR="0034783A" w:rsidRPr="00317BAA" w:rsidRDefault="0034783A" w:rsidP="00393407">
            <w:pPr>
              <w:pStyle w:val="a5"/>
              <w:ind w:left="0"/>
              <w:jc w:val="center"/>
              <w:rPr>
                <w:rFonts w:ascii="Arial" w:hAnsi="Arial" w:cs="Arial"/>
              </w:rPr>
            </w:pPr>
          </w:p>
        </w:tc>
      </w:tr>
      <w:tr w:rsidR="0034783A" w:rsidRPr="00317BAA" w:rsidTr="00393407">
        <w:tc>
          <w:tcPr>
            <w:tcW w:w="3544" w:type="dxa"/>
          </w:tcPr>
          <w:p w:rsidR="0034783A" w:rsidRPr="00317BAA" w:rsidRDefault="0034783A" w:rsidP="00393407">
            <w:pPr>
              <w:pStyle w:val="a5"/>
              <w:ind w:left="0"/>
              <w:jc w:val="center"/>
              <w:rPr>
                <w:rFonts w:ascii="Arial" w:hAnsi="Arial" w:cs="Arial"/>
              </w:rPr>
            </w:pPr>
            <w:r w:rsidRPr="00317BAA">
              <w:rPr>
                <w:rFonts w:ascii="Arial" w:hAnsi="Arial" w:cs="Arial"/>
              </w:rPr>
              <w:t>в том числе</w:t>
            </w:r>
          </w:p>
        </w:tc>
        <w:tc>
          <w:tcPr>
            <w:tcW w:w="1559"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992"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w:t>
            </w:r>
          </w:p>
        </w:tc>
      </w:tr>
      <w:tr w:rsidR="0034783A" w:rsidRPr="00317BAA" w:rsidTr="00393407">
        <w:tc>
          <w:tcPr>
            <w:tcW w:w="3544" w:type="dxa"/>
          </w:tcPr>
          <w:p w:rsidR="0034783A" w:rsidRPr="00317BAA" w:rsidRDefault="0034783A" w:rsidP="00393407">
            <w:pPr>
              <w:pStyle w:val="a5"/>
              <w:ind w:left="0"/>
              <w:jc w:val="center"/>
              <w:rPr>
                <w:rFonts w:ascii="Arial" w:hAnsi="Arial" w:cs="Arial"/>
              </w:rPr>
            </w:pPr>
            <w:r w:rsidRPr="00317BAA">
              <w:rPr>
                <w:rFonts w:ascii="Arial" w:hAnsi="Arial" w:cs="Arial"/>
              </w:rPr>
              <w:t>за счет средств:</w:t>
            </w:r>
          </w:p>
        </w:tc>
        <w:tc>
          <w:tcPr>
            <w:tcW w:w="1559"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992"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w:t>
            </w:r>
          </w:p>
        </w:tc>
      </w:tr>
      <w:tr w:rsidR="0034783A" w:rsidRPr="00317BAA" w:rsidTr="00393407">
        <w:tc>
          <w:tcPr>
            <w:tcW w:w="3544" w:type="dxa"/>
          </w:tcPr>
          <w:p w:rsidR="0034783A" w:rsidRPr="00317BAA" w:rsidRDefault="0034783A" w:rsidP="00393407">
            <w:pPr>
              <w:pStyle w:val="a5"/>
              <w:ind w:left="0"/>
              <w:jc w:val="center"/>
              <w:rPr>
                <w:rFonts w:ascii="Arial" w:hAnsi="Arial" w:cs="Arial"/>
              </w:rPr>
            </w:pPr>
            <w:r w:rsidRPr="00317BAA">
              <w:rPr>
                <w:rFonts w:ascii="Arial" w:hAnsi="Arial" w:cs="Arial"/>
              </w:rPr>
              <w:t>бюджет МО Кимовский район</w:t>
            </w:r>
          </w:p>
        </w:tc>
        <w:tc>
          <w:tcPr>
            <w:tcW w:w="1559"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3238,91</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1858,57</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1858,57</w:t>
            </w:r>
          </w:p>
        </w:tc>
        <w:tc>
          <w:tcPr>
            <w:tcW w:w="992" w:type="dxa"/>
          </w:tcPr>
          <w:p w:rsidR="0034783A" w:rsidRPr="00317BAA" w:rsidRDefault="0034783A" w:rsidP="00393407">
            <w:pPr>
              <w:pStyle w:val="a5"/>
              <w:ind w:left="0"/>
              <w:jc w:val="center"/>
              <w:rPr>
                <w:rFonts w:ascii="Arial" w:hAnsi="Arial" w:cs="Arial"/>
              </w:rPr>
            </w:pPr>
            <w:r w:rsidRPr="00317BAA">
              <w:rPr>
                <w:rFonts w:ascii="Arial" w:hAnsi="Arial" w:cs="Arial"/>
              </w:rPr>
              <w:t>1858,57</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1858,57</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1858,57</w:t>
            </w:r>
          </w:p>
        </w:tc>
      </w:tr>
      <w:tr w:rsidR="0034783A" w:rsidRPr="00317BAA" w:rsidTr="00393407">
        <w:tc>
          <w:tcPr>
            <w:tcW w:w="3544" w:type="dxa"/>
          </w:tcPr>
          <w:p w:rsidR="0034783A" w:rsidRPr="00317BAA" w:rsidRDefault="00FB2F0E" w:rsidP="009D4C49">
            <w:pPr>
              <w:pStyle w:val="a5"/>
              <w:ind w:left="0"/>
              <w:jc w:val="center"/>
              <w:rPr>
                <w:rFonts w:ascii="Arial" w:hAnsi="Arial" w:cs="Arial"/>
              </w:rPr>
            </w:pPr>
            <w:r w:rsidRPr="00317BAA">
              <w:rPr>
                <w:rFonts w:ascii="Arial" w:hAnsi="Arial" w:cs="Arial"/>
              </w:rPr>
              <w:t xml:space="preserve">бюджет МО </w:t>
            </w:r>
            <w:r w:rsidR="0034783A" w:rsidRPr="00317BAA">
              <w:rPr>
                <w:rFonts w:ascii="Arial" w:hAnsi="Arial" w:cs="Arial"/>
              </w:rPr>
              <w:t>г. Кимовск Кимовский район</w:t>
            </w:r>
          </w:p>
        </w:tc>
        <w:tc>
          <w:tcPr>
            <w:tcW w:w="1559" w:type="dxa"/>
          </w:tcPr>
          <w:p w:rsidR="0034783A" w:rsidRPr="00317BAA" w:rsidRDefault="0034783A" w:rsidP="00393407">
            <w:pPr>
              <w:pStyle w:val="a5"/>
              <w:ind w:left="0"/>
              <w:jc w:val="center"/>
              <w:rPr>
                <w:rFonts w:ascii="Arial" w:hAnsi="Arial" w:cs="Arial"/>
              </w:rPr>
            </w:pP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c>
          <w:tcPr>
            <w:tcW w:w="992"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c>
          <w:tcPr>
            <w:tcW w:w="851"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c>
          <w:tcPr>
            <w:tcW w:w="850" w:type="dxa"/>
          </w:tcPr>
          <w:p w:rsidR="0034783A" w:rsidRPr="00317BAA" w:rsidRDefault="0034783A" w:rsidP="00393407">
            <w:pPr>
              <w:pStyle w:val="a5"/>
              <w:ind w:left="0"/>
              <w:jc w:val="center"/>
              <w:rPr>
                <w:rFonts w:ascii="Arial" w:hAnsi="Arial" w:cs="Arial"/>
              </w:rPr>
            </w:pPr>
            <w:r w:rsidRPr="00317BAA">
              <w:rPr>
                <w:rFonts w:ascii="Arial" w:hAnsi="Arial" w:cs="Arial"/>
              </w:rPr>
              <w:t>800,0</w:t>
            </w:r>
          </w:p>
        </w:tc>
      </w:tr>
    </w:tbl>
    <w:p w:rsidR="00681EB6" w:rsidRPr="00317BAA" w:rsidRDefault="00681EB6" w:rsidP="00393407">
      <w:pPr>
        <w:pStyle w:val="a5"/>
        <w:ind w:left="0" w:firstLine="709"/>
        <w:jc w:val="both"/>
        <w:rPr>
          <w:rFonts w:ascii="Arial" w:hAnsi="Arial" w:cs="Arial"/>
        </w:rPr>
        <w:sectPr w:rsidR="00681EB6" w:rsidRPr="00317BAA" w:rsidSect="00393407">
          <w:pgSz w:w="11906" w:h="16838"/>
          <w:pgMar w:top="1134" w:right="567" w:bottom="1134" w:left="1134" w:header="709" w:footer="709" w:gutter="0"/>
          <w:cols w:space="708"/>
          <w:docGrid w:linePitch="360"/>
        </w:sectPr>
      </w:pPr>
    </w:p>
    <w:p w:rsidR="00393407" w:rsidRDefault="00393407" w:rsidP="00393407">
      <w:pPr>
        <w:pStyle w:val="a5"/>
        <w:ind w:left="0" w:firstLine="709"/>
        <w:jc w:val="both"/>
        <w:rPr>
          <w:rFonts w:ascii="Arial" w:hAnsi="Arial" w:cs="Arial"/>
          <w:b/>
        </w:rPr>
      </w:pPr>
    </w:p>
    <w:p w:rsidR="00ED0AE7" w:rsidRPr="00317BAA" w:rsidRDefault="00681EB6" w:rsidP="00393407">
      <w:pPr>
        <w:pStyle w:val="a5"/>
        <w:ind w:left="0" w:firstLine="709"/>
        <w:jc w:val="center"/>
        <w:rPr>
          <w:rFonts w:ascii="Arial" w:hAnsi="Arial" w:cs="Arial"/>
          <w:b/>
        </w:rPr>
      </w:pPr>
      <w:r w:rsidRPr="00317BAA">
        <w:rPr>
          <w:rFonts w:ascii="Arial" w:hAnsi="Arial" w:cs="Arial"/>
          <w:b/>
        </w:rPr>
        <w:t>9</w:t>
      </w:r>
      <w:r w:rsidR="00ED0AE7" w:rsidRPr="00317BAA">
        <w:rPr>
          <w:rFonts w:ascii="Arial" w:hAnsi="Arial" w:cs="Arial"/>
          <w:b/>
        </w:rPr>
        <w:t>. Анализ рисков реализации муниципальной программы и описание мер по управлению рисками с целью их влияния на достижение целей муниципальной программы</w:t>
      </w:r>
    </w:p>
    <w:p w:rsidR="00ED0AE7" w:rsidRPr="00317BAA" w:rsidRDefault="00ED0AE7" w:rsidP="00393407">
      <w:pPr>
        <w:pStyle w:val="a5"/>
        <w:ind w:left="0" w:firstLine="709"/>
        <w:jc w:val="both"/>
        <w:rPr>
          <w:rFonts w:ascii="Arial" w:hAnsi="Arial" w:cs="Arial"/>
          <w:b/>
        </w:rPr>
      </w:pPr>
    </w:p>
    <w:p w:rsidR="00ED0AE7" w:rsidRPr="00317BAA" w:rsidRDefault="00ED0AE7" w:rsidP="00393407">
      <w:pPr>
        <w:pStyle w:val="a5"/>
        <w:ind w:left="0" w:firstLine="709"/>
        <w:jc w:val="both"/>
        <w:rPr>
          <w:rFonts w:ascii="Arial" w:hAnsi="Arial" w:cs="Arial"/>
        </w:rPr>
      </w:pPr>
      <w:r w:rsidRPr="00317BAA">
        <w:rPr>
          <w:rFonts w:ascii="Arial" w:hAnsi="Arial" w:cs="Arial"/>
        </w:rPr>
        <w:t>При реализации муниципальной программы могут возникнуть следующие риски:</w:t>
      </w:r>
    </w:p>
    <w:p w:rsidR="00C43ABE" w:rsidRPr="00317BAA" w:rsidRDefault="00C43ABE" w:rsidP="00393407">
      <w:pPr>
        <w:pStyle w:val="a5"/>
        <w:ind w:left="0" w:firstLine="709"/>
        <w:jc w:val="both"/>
        <w:rPr>
          <w:rFonts w:ascii="Arial" w:hAnsi="Arial" w:cs="Arial"/>
        </w:rPr>
      </w:pPr>
      <w:proofErr w:type="gramStart"/>
      <w:r w:rsidRPr="00317BAA">
        <w:rPr>
          <w:rFonts w:ascii="Arial" w:hAnsi="Arial" w:cs="Arial"/>
        </w:rPr>
        <w:t>- законодательные риски, связанные с изменениями законодательства (как на федеральном</w:t>
      </w:r>
      <w:r w:rsidR="007B0BAC" w:rsidRPr="00317BAA">
        <w:rPr>
          <w:rFonts w:ascii="Arial" w:hAnsi="Arial" w:cs="Arial"/>
        </w:rPr>
        <w:t>, так и на региональном уровне), что может привести к административным или иным ограничениям;</w:t>
      </w:r>
      <w:proofErr w:type="gramEnd"/>
    </w:p>
    <w:p w:rsidR="00ED0AE7" w:rsidRPr="00317BAA" w:rsidRDefault="00ED0AE7" w:rsidP="00393407">
      <w:pPr>
        <w:pStyle w:val="a5"/>
        <w:ind w:left="0" w:firstLine="709"/>
        <w:jc w:val="both"/>
        <w:rPr>
          <w:rFonts w:ascii="Arial" w:hAnsi="Arial" w:cs="Arial"/>
        </w:rPr>
      </w:pPr>
      <w:r w:rsidRPr="00317BAA">
        <w:rPr>
          <w:rFonts w:ascii="Arial" w:hAnsi="Arial" w:cs="Arial"/>
        </w:rPr>
        <w:t>- бюджетные риски, связанные с недостаточным ресурсным обеспечением мероприятий</w:t>
      </w:r>
      <w:r w:rsidR="00C43ABE" w:rsidRPr="00317BAA">
        <w:rPr>
          <w:rFonts w:ascii="Arial" w:hAnsi="Arial" w:cs="Arial"/>
        </w:rPr>
        <w:t xml:space="preserve"> программы</w:t>
      </w:r>
      <w:r w:rsidR="00853E33" w:rsidRPr="00317BAA">
        <w:rPr>
          <w:rFonts w:ascii="Arial" w:hAnsi="Arial" w:cs="Arial"/>
        </w:rPr>
        <w:t>, могут привести к значительному снижению эффективности решения проблем</w:t>
      </w:r>
      <w:r w:rsidR="00EC666E" w:rsidRPr="00317BAA">
        <w:rPr>
          <w:rFonts w:ascii="Arial" w:hAnsi="Arial" w:cs="Arial"/>
        </w:rPr>
        <w:t>;</w:t>
      </w:r>
    </w:p>
    <w:p w:rsidR="00EC666E" w:rsidRPr="00317BAA" w:rsidRDefault="00BA5855" w:rsidP="00393407">
      <w:pPr>
        <w:pStyle w:val="a5"/>
        <w:ind w:left="0" w:firstLine="709"/>
        <w:jc w:val="both"/>
        <w:rPr>
          <w:rFonts w:ascii="Arial" w:hAnsi="Arial" w:cs="Arial"/>
        </w:rPr>
      </w:pPr>
      <w:r w:rsidRPr="00317BAA">
        <w:rPr>
          <w:rFonts w:ascii="Arial" w:hAnsi="Arial" w:cs="Arial"/>
        </w:rPr>
        <w:t>Мерами по управлен</w:t>
      </w:r>
      <w:r w:rsidR="0038261B" w:rsidRPr="00317BAA">
        <w:rPr>
          <w:rFonts w:ascii="Arial" w:hAnsi="Arial" w:cs="Arial"/>
        </w:rPr>
        <w:t>ию рисками реализации программы, а также</w:t>
      </w:r>
      <w:r w:rsidR="00317BAA">
        <w:rPr>
          <w:rFonts w:ascii="Arial" w:hAnsi="Arial" w:cs="Arial"/>
        </w:rPr>
        <w:t xml:space="preserve"> </w:t>
      </w:r>
      <w:r w:rsidR="0038261B" w:rsidRPr="00317BAA">
        <w:rPr>
          <w:rFonts w:ascii="Arial" w:hAnsi="Arial" w:cs="Arial"/>
        </w:rPr>
        <w:t>их минимизации являются:</w:t>
      </w:r>
    </w:p>
    <w:p w:rsidR="0038261B" w:rsidRPr="00317BAA" w:rsidRDefault="0038261B" w:rsidP="00393407">
      <w:pPr>
        <w:pStyle w:val="a5"/>
        <w:ind w:left="0" w:firstLine="709"/>
        <w:jc w:val="both"/>
        <w:rPr>
          <w:rFonts w:ascii="Arial" w:hAnsi="Arial" w:cs="Arial"/>
        </w:rPr>
      </w:pPr>
      <w:r w:rsidRPr="00317BAA">
        <w:rPr>
          <w:rFonts w:ascii="Arial" w:hAnsi="Arial" w:cs="Arial"/>
        </w:rPr>
        <w:t>- уточнени</w:t>
      </w:r>
      <w:r w:rsidR="00EF25D1" w:rsidRPr="00317BAA">
        <w:rPr>
          <w:rFonts w:ascii="Arial" w:hAnsi="Arial" w:cs="Arial"/>
        </w:rPr>
        <w:t>е и своевременная корректировка объемов финансирования основных мероприятий</w:t>
      </w:r>
      <w:r w:rsidR="007B1F33" w:rsidRPr="00317BAA">
        <w:rPr>
          <w:rFonts w:ascii="Arial" w:hAnsi="Arial" w:cs="Arial"/>
        </w:rPr>
        <w:t xml:space="preserve"> программы;</w:t>
      </w:r>
    </w:p>
    <w:p w:rsidR="007B1F33" w:rsidRPr="00317BAA" w:rsidRDefault="007B1F33" w:rsidP="00393407">
      <w:pPr>
        <w:pStyle w:val="a5"/>
        <w:ind w:left="0" w:firstLine="709"/>
        <w:jc w:val="both"/>
        <w:rPr>
          <w:rFonts w:ascii="Arial" w:hAnsi="Arial" w:cs="Arial"/>
        </w:rPr>
      </w:pPr>
      <w:r w:rsidRPr="00317BAA">
        <w:rPr>
          <w:rFonts w:ascii="Arial" w:hAnsi="Arial" w:cs="Arial"/>
        </w:rPr>
        <w:t xml:space="preserve">- перераспределение объемов финансирования в зависимости </w:t>
      </w:r>
      <w:r w:rsidR="00322AFB" w:rsidRPr="00317BAA">
        <w:rPr>
          <w:rFonts w:ascii="Arial" w:hAnsi="Arial" w:cs="Arial"/>
        </w:rPr>
        <w:t>от динамики и темпов достижения поставленных задач;</w:t>
      </w:r>
    </w:p>
    <w:p w:rsidR="00322AFB" w:rsidRPr="00317BAA" w:rsidRDefault="00322AFB" w:rsidP="00393407">
      <w:pPr>
        <w:pStyle w:val="a5"/>
        <w:ind w:left="0" w:firstLine="709"/>
        <w:jc w:val="both"/>
        <w:rPr>
          <w:rFonts w:ascii="Arial" w:hAnsi="Arial" w:cs="Arial"/>
        </w:rPr>
      </w:pPr>
      <w:r w:rsidRPr="00317BAA">
        <w:rPr>
          <w:rFonts w:ascii="Arial" w:hAnsi="Arial" w:cs="Arial"/>
        </w:rPr>
        <w:lastRenderedPageBreak/>
        <w:t>- анализ выполнения программы;</w:t>
      </w:r>
    </w:p>
    <w:p w:rsidR="00322AFB" w:rsidRPr="00317BAA" w:rsidRDefault="00A92159" w:rsidP="00393407">
      <w:pPr>
        <w:pStyle w:val="a5"/>
        <w:ind w:left="0" w:firstLine="709"/>
        <w:jc w:val="both"/>
        <w:rPr>
          <w:rFonts w:ascii="Arial" w:hAnsi="Arial" w:cs="Arial"/>
        </w:rPr>
      </w:pPr>
      <w:r w:rsidRPr="00317BAA">
        <w:rPr>
          <w:rFonts w:ascii="Arial" w:hAnsi="Arial" w:cs="Arial"/>
        </w:rPr>
        <w:t xml:space="preserve">- мониторинг целевых показателей программы, своевременная корректировка программных </w:t>
      </w:r>
      <w:r w:rsidR="00E7119F" w:rsidRPr="00317BAA">
        <w:rPr>
          <w:rFonts w:ascii="Arial" w:hAnsi="Arial" w:cs="Arial"/>
        </w:rPr>
        <w:t xml:space="preserve">мероприятий в зависимости от их достигнутого состояния и объемов финансирования. </w:t>
      </w:r>
    </w:p>
    <w:p w:rsidR="00CB79BD" w:rsidRPr="00317BAA" w:rsidRDefault="00CB79BD" w:rsidP="00393407">
      <w:pPr>
        <w:pStyle w:val="a5"/>
        <w:ind w:left="0" w:firstLine="709"/>
        <w:jc w:val="both"/>
        <w:rPr>
          <w:rFonts w:ascii="Arial" w:hAnsi="Arial" w:cs="Arial"/>
        </w:rPr>
      </w:pPr>
    </w:p>
    <w:p w:rsidR="00161DD5" w:rsidRDefault="00161DD5" w:rsidP="00393407">
      <w:pPr>
        <w:ind w:firstLine="709"/>
        <w:rPr>
          <w:rFonts w:ascii="Arial" w:hAnsi="Arial" w:cs="Arial"/>
        </w:rPr>
      </w:pPr>
    </w:p>
    <w:p w:rsidR="00393407" w:rsidRPr="00317BAA" w:rsidRDefault="00393407" w:rsidP="00393407">
      <w:pPr>
        <w:ind w:firstLine="709"/>
        <w:rPr>
          <w:rFonts w:ascii="Arial" w:hAnsi="Arial" w:cs="Arial"/>
        </w:rPr>
      </w:pPr>
    </w:p>
    <w:p w:rsidR="00393407" w:rsidRPr="00393407" w:rsidRDefault="00393407" w:rsidP="00393407">
      <w:pPr>
        <w:ind w:left="5670"/>
        <w:jc w:val="right"/>
        <w:rPr>
          <w:rFonts w:ascii="Arial" w:hAnsi="Arial" w:cs="Arial"/>
          <w:spacing w:val="2"/>
          <w:lang w:bidi="ru-RU"/>
        </w:rPr>
      </w:pPr>
      <w:bookmarkStart w:id="0" w:name="_GoBack"/>
      <w:r w:rsidRPr="00393407">
        <w:rPr>
          <w:rFonts w:ascii="Arial" w:hAnsi="Arial" w:cs="Arial"/>
          <w:spacing w:val="2"/>
          <w:lang w:bidi="ru-RU"/>
        </w:rPr>
        <w:t>Заместитель главы администрации муниципального образования Кимовский район</w:t>
      </w:r>
    </w:p>
    <w:p w:rsidR="00393407" w:rsidRPr="00393407" w:rsidRDefault="00393407" w:rsidP="00393407">
      <w:pPr>
        <w:ind w:left="5670"/>
        <w:jc w:val="right"/>
        <w:rPr>
          <w:rFonts w:ascii="Arial" w:hAnsi="Arial" w:cs="Arial"/>
          <w:spacing w:val="2"/>
          <w:lang w:bidi="ru-RU"/>
        </w:rPr>
      </w:pPr>
      <w:r w:rsidRPr="00393407">
        <w:rPr>
          <w:rFonts w:ascii="Arial" w:hAnsi="Arial" w:cs="Arial"/>
          <w:spacing w:val="2"/>
          <w:lang w:bidi="ru-RU"/>
        </w:rPr>
        <w:t>О.П. Михайлин</w:t>
      </w:r>
    </w:p>
    <w:bookmarkEnd w:id="0"/>
    <w:p w:rsidR="001407E3" w:rsidRPr="00393407" w:rsidRDefault="001407E3" w:rsidP="00393407">
      <w:pPr>
        <w:ind w:left="5670"/>
        <w:jc w:val="right"/>
        <w:rPr>
          <w:rFonts w:ascii="Arial" w:hAnsi="Arial" w:cs="Arial"/>
          <w:spacing w:val="2"/>
          <w:lang w:bidi="ru-RU"/>
        </w:rPr>
      </w:pPr>
    </w:p>
    <w:sectPr w:rsidR="001407E3" w:rsidRPr="00393407" w:rsidSect="00317BAA">
      <w:type w:val="continuous"/>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22" w:rsidRDefault="004A6022" w:rsidP="00652ED3">
      <w:r>
        <w:separator/>
      </w:r>
    </w:p>
  </w:endnote>
  <w:endnote w:type="continuationSeparator" w:id="0">
    <w:p w:rsidR="004A6022" w:rsidRDefault="004A6022" w:rsidP="00652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22" w:rsidRDefault="004A6022" w:rsidP="00652ED3">
      <w:r>
        <w:separator/>
      </w:r>
    </w:p>
  </w:footnote>
  <w:footnote w:type="continuationSeparator" w:id="0">
    <w:p w:rsidR="004A6022" w:rsidRDefault="004A6022" w:rsidP="0065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287"/>
    <w:multiLevelType w:val="hybridMultilevel"/>
    <w:tmpl w:val="EFBA458C"/>
    <w:lvl w:ilvl="0" w:tplc="0DA8601E">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
    <w:nsid w:val="12F72FD3"/>
    <w:multiLevelType w:val="hybridMultilevel"/>
    <w:tmpl w:val="7E0E4094"/>
    <w:lvl w:ilvl="0" w:tplc="F086F7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86713"/>
    <w:multiLevelType w:val="hybridMultilevel"/>
    <w:tmpl w:val="B9684A76"/>
    <w:lvl w:ilvl="0" w:tplc="AF0E4EA0">
      <w:start w:val="8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740F3"/>
    <w:multiLevelType w:val="hybridMultilevel"/>
    <w:tmpl w:val="7E3686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E32B91"/>
    <w:multiLevelType w:val="hybridMultilevel"/>
    <w:tmpl w:val="CE8C84D2"/>
    <w:lvl w:ilvl="0" w:tplc="7E22834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11B3A19"/>
    <w:multiLevelType w:val="hybridMultilevel"/>
    <w:tmpl w:val="5DA85C60"/>
    <w:lvl w:ilvl="0" w:tplc="50C87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540DA9"/>
    <w:multiLevelType w:val="hybridMultilevel"/>
    <w:tmpl w:val="CE9C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B72086"/>
    <w:multiLevelType w:val="multilevel"/>
    <w:tmpl w:val="96826F9A"/>
    <w:lvl w:ilvl="0">
      <w:start w:val="1"/>
      <w:numFmt w:val="decimal"/>
      <w:lvlText w:val="%1."/>
      <w:lvlJc w:val="left"/>
      <w:pPr>
        <w:ind w:left="-6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8">
    <w:nsid w:val="4BC05AC8"/>
    <w:multiLevelType w:val="hybridMultilevel"/>
    <w:tmpl w:val="BEA0B65E"/>
    <w:lvl w:ilvl="0" w:tplc="5092646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6EF2CDC"/>
    <w:multiLevelType w:val="hybridMultilevel"/>
    <w:tmpl w:val="6FF8FEA0"/>
    <w:lvl w:ilvl="0" w:tplc="E1D092E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nsid w:val="72AC0895"/>
    <w:multiLevelType w:val="hybridMultilevel"/>
    <w:tmpl w:val="E0A49226"/>
    <w:lvl w:ilvl="0" w:tplc="4404D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B3F19"/>
    <w:multiLevelType w:val="hybridMultilevel"/>
    <w:tmpl w:val="617682BE"/>
    <w:lvl w:ilvl="0" w:tplc="E5022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9"/>
  </w:num>
  <w:num w:numId="4">
    <w:abstractNumId w:val="8"/>
  </w:num>
  <w:num w:numId="5">
    <w:abstractNumId w:val="4"/>
  </w:num>
  <w:num w:numId="6">
    <w:abstractNumId w:val="11"/>
  </w:num>
  <w:num w:numId="7">
    <w:abstractNumId w:val="5"/>
  </w:num>
  <w:num w:numId="8">
    <w:abstractNumId w:val="3"/>
  </w:num>
  <w:num w:numId="9">
    <w:abstractNumId w:val="2"/>
  </w:num>
  <w:num w:numId="10">
    <w:abstractNumId w:val="0"/>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010BA"/>
    <w:rsid w:val="00000A0A"/>
    <w:rsid w:val="000010BA"/>
    <w:rsid w:val="00002900"/>
    <w:rsid w:val="000050FE"/>
    <w:rsid w:val="00005B84"/>
    <w:rsid w:val="00006145"/>
    <w:rsid w:val="000066E9"/>
    <w:rsid w:val="0000698E"/>
    <w:rsid w:val="000131D5"/>
    <w:rsid w:val="00014591"/>
    <w:rsid w:val="00015A26"/>
    <w:rsid w:val="0002090F"/>
    <w:rsid w:val="00020F4E"/>
    <w:rsid w:val="000279CB"/>
    <w:rsid w:val="00034ABC"/>
    <w:rsid w:val="00034FFD"/>
    <w:rsid w:val="0005008F"/>
    <w:rsid w:val="00053363"/>
    <w:rsid w:val="00053EC3"/>
    <w:rsid w:val="0005433D"/>
    <w:rsid w:val="00056450"/>
    <w:rsid w:val="00056E39"/>
    <w:rsid w:val="000635E3"/>
    <w:rsid w:val="00064CAC"/>
    <w:rsid w:val="0006584F"/>
    <w:rsid w:val="00066C36"/>
    <w:rsid w:val="0007090E"/>
    <w:rsid w:val="00072015"/>
    <w:rsid w:val="00073091"/>
    <w:rsid w:val="00073CAB"/>
    <w:rsid w:val="00073E64"/>
    <w:rsid w:val="000746CD"/>
    <w:rsid w:val="000761DB"/>
    <w:rsid w:val="00080900"/>
    <w:rsid w:val="000862D2"/>
    <w:rsid w:val="00090041"/>
    <w:rsid w:val="000903E9"/>
    <w:rsid w:val="00097F0D"/>
    <w:rsid w:val="000A0D80"/>
    <w:rsid w:val="000A2D86"/>
    <w:rsid w:val="000A60E1"/>
    <w:rsid w:val="000B0599"/>
    <w:rsid w:val="000B1CCB"/>
    <w:rsid w:val="000B3D9E"/>
    <w:rsid w:val="000B5381"/>
    <w:rsid w:val="000B5910"/>
    <w:rsid w:val="000C34D3"/>
    <w:rsid w:val="000C4A58"/>
    <w:rsid w:val="000C5B6D"/>
    <w:rsid w:val="000D0260"/>
    <w:rsid w:val="000D4803"/>
    <w:rsid w:val="000D57EE"/>
    <w:rsid w:val="000E2507"/>
    <w:rsid w:val="000E68F0"/>
    <w:rsid w:val="000E6BBE"/>
    <w:rsid w:val="000F3CD2"/>
    <w:rsid w:val="000F5907"/>
    <w:rsid w:val="00112345"/>
    <w:rsid w:val="00112551"/>
    <w:rsid w:val="0011431F"/>
    <w:rsid w:val="001145C6"/>
    <w:rsid w:val="00115701"/>
    <w:rsid w:val="00122DCD"/>
    <w:rsid w:val="00123BDA"/>
    <w:rsid w:val="00125DC7"/>
    <w:rsid w:val="00131144"/>
    <w:rsid w:val="00131907"/>
    <w:rsid w:val="001334F7"/>
    <w:rsid w:val="00136ADF"/>
    <w:rsid w:val="001407E3"/>
    <w:rsid w:val="0014133E"/>
    <w:rsid w:val="001424A8"/>
    <w:rsid w:val="00143929"/>
    <w:rsid w:val="0014450F"/>
    <w:rsid w:val="00144FBC"/>
    <w:rsid w:val="001453C7"/>
    <w:rsid w:val="00150278"/>
    <w:rsid w:val="0015117A"/>
    <w:rsid w:val="00151290"/>
    <w:rsid w:val="00151EA2"/>
    <w:rsid w:val="00153BF0"/>
    <w:rsid w:val="00161DD5"/>
    <w:rsid w:val="0016587B"/>
    <w:rsid w:val="001706E6"/>
    <w:rsid w:val="0017137E"/>
    <w:rsid w:val="00171EE7"/>
    <w:rsid w:val="00173353"/>
    <w:rsid w:val="00175252"/>
    <w:rsid w:val="00183B2E"/>
    <w:rsid w:val="00185836"/>
    <w:rsid w:val="00187953"/>
    <w:rsid w:val="00187C52"/>
    <w:rsid w:val="00194845"/>
    <w:rsid w:val="00195A87"/>
    <w:rsid w:val="001A2F03"/>
    <w:rsid w:val="001A4D4C"/>
    <w:rsid w:val="001A5B4B"/>
    <w:rsid w:val="001A68CA"/>
    <w:rsid w:val="001A6E29"/>
    <w:rsid w:val="001A7FE8"/>
    <w:rsid w:val="001B1E42"/>
    <w:rsid w:val="001B319F"/>
    <w:rsid w:val="001B354D"/>
    <w:rsid w:val="001B5AC7"/>
    <w:rsid w:val="001C2031"/>
    <w:rsid w:val="001C4807"/>
    <w:rsid w:val="001C5293"/>
    <w:rsid w:val="001C5606"/>
    <w:rsid w:val="001C5B52"/>
    <w:rsid w:val="001E037D"/>
    <w:rsid w:val="001E3321"/>
    <w:rsid w:val="001E3F0E"/>
    <w:rsid w:val="001E55F3"/>
    <w:rsid w:val="001E57F2"/>
    <w:rsid w:val="001F0FDD"/>
    <w:rsid w:val="001F2016"/>
    <w:rsid w:val="001F392E"/>
    <w:rsid w:val="001F569B"/>
    <w:rsid w:val="001F700B"/>
    <w:rsid w:val="0020032E"/>
    <w:rsid w:val="00210AD6"/>
    <w:rsid w:val="00212683"/>
    <w:rsid w:val="002146BC"/>
    <w:rsid w:val="002151ED"/>
    <w:rsid w:val="0022021E"/>
    <w:rsid w:val="00223D8E"/>
    <w:rsid w:val="0022558C"/>
    <w:rsid w:val="00227575"/>
    <w:rsid w:val="0022799F"/>
    <w:rsid w:val="0023103D"/>
    <w:rsid w:val="002310C0"/>
    <w:rsid w:val="00233977"/>
    <w:rsid w:val="00235099"/>
    <w:rsid w:val="00235372"/>
    <w:rsid w:val="002442B9"/>
    <w:rsid w:val="002449B9"/>
    <w:rsid w:val="00245B0C"/>
    <w:rsid w:val="002463C7"/>
    <w:rsid w:val="00252CB6"/>
    <w:rsid w:val="002567E7"/>
    <w:rsid w:val="00260246"/>
    <w:rsid w:val="002609CE"/>
    <w:rsid w:val="00264041"/>
    <w:rsid w:val="00266CC7"/>
    <w:rsid w:val="00270207"/>
    <w:rsid w:val="00272733"/>
    <w:rsid w:val="002754BA"/>
    <w:rsid w:val="002765E5"/>
    <w:rsid w:val="00276D32"/>
    <w:rsid w:val="00280EB5"/>
    <w:rsid w:val="00283041"/>
    <w:rsid w:val="00283CDC"/>
    <w:rsid w:val="00283D0E"/>
    <w:rsid w:val="002875C8"/>
    <w:rsid w:val="0029024B"/>
    <w:rsid w:val="00295B88"/>
    <w:rsid w:val="002A0301"/>
    <w:rsid w:val="002A0447"/>
    <w:rsid w:val="002A0E0B"/>
    <w:rsid w:val="002A10DF"/>
    <w:rsid w:val="002A2C8A"/>
    <w:rsid w:val="002A39D8"/>
    <w:rsid w:val="002A3C24"/>
    <w:rsid w:val="002B094F"/>
    <w:rsid w:val="002B5174"/>
    <w:rsid w:val="002B6A87"/>
    <w:rsid w:val="002B73F2"/>
    <w:rsid w:val="002B7C94"/>
    <w:rsid w:val="002C1F88"/>
    <w:rsid w:val="002C28D3"/>
    <w:rsid w:val="002C3092"/>
    <w:rsid w:val="002C542B"/>
    <w:rsid w:val="002C5958"/>
    <w:rsid w:val="002D0673"/>
    <w:rsid w:val="002D3165"/>
    <w:rsid w:val="002D5DF6"/>
    <w:rsid w:val="002D6A9B"/>
    <w:rsid w:val="002D76EE"/>
    <w:rsid w:val="002E39EE"/>
    <w:rsid w:val="002E5136"/>
    <w:rsid w:val="002E55C7"/>
    <w:rsid w:val="002E6D2E"/>
    <w:rsid w:val="002F0693"/>
    <w:rsid w:val="002F4792"/>
    <w:rsid w:val="002F4CDF"/>
    <w:rsid w:val="002F75A2"/>
    <w:rsid w:val="002F7A95"/>
    <w:rsid w:val="0031021B"/>
    <w:rsid w:val="0031453F"/>
    <w:rsid w:val="00315AD8"/>
    <w:rsid w:val="00316369"/>
    <w:rsid w:val="00317285"/>
    <w:rsid w:val="00317BAA"/>
    <w:rsid w:val="00320E06"/>
    <w:rsid w:val="00320E5B"/>
    <w:rsid w:val="00322AFB"/>
    <w:rsid w:val="0032418D"/>
    <w:rsid w:val="00324B36"/>
    <w:rsid w:val="00325943"/>
    <w:rsid w:val="00326F91"/>
    <w:rsid w:val="00327C5D"/>
    <w:rsid w:val="00337AA0"/>
    <w:rsid w:val="003402B4"/>
    <w:rsid w:val="003405EC"/>
    <w:rsid w:val="00344E1C"/>
    <w:rsid w:val="0034647E"/>
    <w:rsid w:val="0034657C"/>
    <w:rsid w:val="003468CD"/>
    <w:rsid w:val="0034744C"/>
    <w:rsid w:val="0034783A"/>
    <w:rsid w:val="003519AA"/>
    <w:rsid w:val="00353E70"/>
    <w:rsid w:val="0035516A"/>
    <w:rsid w:val="00361386"/>
    <w:rsid w:val="00363487"/>
    <w:rsid w:val="00370D31"/>
    <w:rsid w:val="0037260C"/>
    <w:rsid w:val="00373813"/>
    <w:rsid w:val="0038261B"/>
    <w:rsid w:val="00382850"/>
    <w:rsid w:val="00384CCB"/>
    <w:rsid w:val="00387153"/>
    <w:rsid w:val="00387830"/>
    <w:rsid w:val="00387DC8"/>
    <w:rsid w:val="00390608"/>
    <w:rsid w:val="00393407"/>
    <w:rsid w:val="003A0A39"/>
    <w:rsid w:val="003A12D5"/>
    <w:rsid w:val="003A1AC4"/>
    <w:rsid w:val="003A347B"/>
    <w:rsid w:val="003A4E2D"/>
    <w:rsid w:val="003B3DB7"/>
    <w:rsid w:val="003B55FF"/>
    <w:rsid w:val="003B6823"/>
    <w:rsid w:val="003B6CC3"/>
    <w:rsid w:val="003D05F8"/>
    <w:rsid w:val="003D0803"/>
    <w:rsid w:val="003D126A"/>
    <w:rsid w:val="003D2256"/>
    <w:rsid w:val="003D5111"/>
    <w:rsid w:val="003D6054"/>
    <w:rsid w:val="003D66F4"/>
    <w:rsid w:val="003E06AA"/>
    <w:rsid w:val="003E54FC"/>
    <w:rsid w:val="003E72CA"/>
    <w:rsid w:val="003F062C"/>
    <w:rsid w:val="003F265F"/>
    <w:rsid w:val="003F2724"/>
    <w:rsid w:val="00410BD3"/>
    <w:rsid w:val="00411AC7"/>
    <w:rsid w:val="00414DC9"/>
    <w:rsid w:val="00416BC0"/>
    <w:rsid w:val="0041705B"/>
    <w:rsid w:val="00417E54"/>
    <w:rsid w:val="0042158F"/>
    <w:rsid w:val="00423D42"/>
    <w:rsid w:val="00423F13"/>
    <w:rsid w:val="00427192"/>
    <w:rsid w:val="004327DA"/>
    <w:rsid w:val="0043788B"/>
    <w:rsid w:val="00441546"/>
    <w:rsid w:val="00445186"/>
    <w:rsid w:val="0044670E"/>
    <w:rsid w:val="00446C13"/>
    <w:rsid w:val="00447404"/>
    <w:rsid w:val="00447EF4"/>
    <w:rsid w:val="00453B96"/>
    <w:rsid w:val="004548B9"/>
    <w:rsid w:val="00456037"/>
    <w:rsid w:val="00457329"/>
    <w:rsid w:val="00466364"/>
    <w:rsid w:val="00470ABB"/>
    <w:rsid w:val="00470C53"/>
    <w:rsid w:val="00475FC5"/>
    <w:rsid w:val="004808C6"/>
    <w:rsid w:val="00485E49"/>
    <w:rsid w:val="004863B8"/>
    <w:rsid w:val="004900C9"/>
    <w:rsid w:val="0049230D"/>
    <w:rsid w:val="00493551"/>
    <w:rsid w:val="0049469C"/>
    <w:rsid w:val="00495CF5"/>
    <w:rsid w:val="00495F55"/>
    <w:rsid w:val="004A1251"/>
    <w:rsid w:val="004A1314"/>
    <w:rsid w:val="004A2571"/>
    <w:rsid w:val="004A2FE3"/>
    <w:rsid w:val="004A3A7D"/>
    <w:rsid w:val="004A6022"/>
    <w:rsid w:val="004B5886"/>
    <w:rsid w:val="004C2A19"/>
    <w:rsid w:val="004C779A"/>
    <w:rsid w:val="004D12B3"/>
    <w:rsid w:val="004D16FB"/>
    <w:rsid w:val="004E0D4F"/>
    <w:rsid w:val="004E1381"/>
    <w:rsid w:val="004E2650"/>
    <w:rsid w:val="004E425E"/>
    <w:rsid w:val="004F525B"/>
    <w:rsid w:val="004F7B7B"/>
    <w:rsid w:val="00504127"/>
    <w:rsid w:val="00504CA8"/>
    <w:rsid w:val="0051170F"/>
    <w:rsid w:val="00514507"/>
    <w:rsid w:val="0051581E"/>
    <w:rsid w:val="00520264"/>
    <w:rsid w:val="0052038E"/>
    <w:rsid w:val="005241C4"/>
    <w:rsid w:val="00531731"/>
    <w:rsid w:val="00531B85"/>
    <w:rsid w:val="005339B4"/>
    <w:rsid w:val="00536098"/>
    <w:rsid w:val="00536CCB"/>
    <w:rsid w:val="005420EC"/>
    <w:rsid w:val="00544BBA"/>
    <w:rsid w:val="005500F0"/>
    <w:rsid w:val="0055439B"/>
    <w:rsid w:val="0055622E"/>
    <w:rsid w:val="00557CA0"/>
    <w:rsid w:val="00561BAC"/>
    <w:rsid w:val="005646C6"/>
    <w:rsid w:val="005726D3"/>
    <w:rsid w:val="0057435E"/>
    <w:rsid w:val="00574C20"/>
    <w:rsid w:val="005833EF"/>
    <w:rsid w:val="00583EA1"/>
    <w:rsid w:val="00584D99"/>
    <w:rsid w:val="00587E19"/>
    <w:rsid w:val="00593293"/>
    <w:rsid w:val="005A0D95"/>
    <w:rsid w:val="005A2AEA"/>
    <w:rsid w:val="005A35E9"/>
    <w:rsid w:val="005A4106"/>
    <w:rsid w:val="005A58FF"/>
    <w:rsid w:val="005A62F5"/>
    <w:rsid w:val="005A78D4"/>
    <w:rsid w:val="005B0508"/>
    <w:rsid w:val="005B106C"/>
    <w:rsid w:val="005B1CB5"/>
    <w:rsid w:val="005C12B2"/>
    <w:rsid w:val="005C308B"/>
    <w:rsid w:val="005D0566"/>
    <w:rsid w:val="005D2594"/>
    <w:rsid w:val="005D317D"/>
    <w:rsid w:val="005D63A7"/>
    <w:rsid w:val="005D6847"/>
    <w:rsid w:val="005D7A9E"/>
    <w:rsid w:val="005E2D7E"/>
    <w:rsid w:val="005E4EA0"/>
    <w:rsid w:val="005E610E"/>
    <w:rsid w:val="005F0209"/>
    <w:rsid w:val="005F33EC"/>
    <w:rsid w:val="005F36C9"/>
    <w:rsid w:val="005F49B0"/>
    <w:rsid w:val="005F5DF8"/>
    <w:rsid w:val="005F7D13"/>
    <w:rsid w:val="00600FCA"/>
    <w:rsid w:val="006048B8"/>
    <w:rsid w:val="006049EF"/>
    <w:rsid w:val="0060671E"/>
    <w:rsid w:val="00606914"/>
    <w:rsid w:val="00610C44"/>
    <w:rsid w:val="0061402E"/>
    <w:rsid w:val="006148DB"/>
    <w:rsid w:val="00614F84"/>
    <w:rsid w:val="00616A7A"/>
    <w:rsid w:val="0062003E"/>
    <w:rsid w:val="006220C4"/>
    <w:rsid w:val="00627617"/>
    <w:rsid w:val="00630156"/>
    <w:rsid w:val="00634C17"/>
    <w:rsid w:val="006469B1"/>
    <w:rsid w:val="0065264D"/>
    <w:rsid w:val="00652ED3"/>
    <w:rsid w:val="00655D04"/>
    <w:rsid w:val="00665FB5"/>
    <w:rsid w:val="0066667A"/>
    <w:rsid w:val="00671601"/>
    <w:rsid w:val="00672E52"/>
    <w:rsid w:val="00676F27"/>
    <w:rsid w:val="00680163"/>
    <w:rsid w:val="00680507"/>
    <w:rsid w:val="0068181A"/>
    <w:rsid w:val="00681EB6"/>
    <w:rsid w:val="0068228A"/>
    <w:rsid w:val="006824E5"/>
    <w:rsid w:val="0068455E"/>
    <w:rsid w:val="0068551E"/>
    <w:rsid w:val="00692085"/>
    <w:rsid w:val="00694660"/>
    <w:rsid w:val="0069742F"/>
    <w:rsid w:val="00697B30"/>
    <w:rsid w:val="006A05FB"/>
    <w:rsid w:val="006A7525"/>
    <w:rsid w:val="006B61C4"/>
    <w:rsid w:val="006B7DA8"/>
    <w:rsid w:val="006C4298"/>
    <w:rsid w:val="006C5BB3"/>
    <w:rsid w:val="006C602B"/>
    <w:rsid w:val="006C6109"/>
    <w:rsid w:val="006D03B1"/>
    <w:rsid w:val="006D0E61"/>
    <w:rsid w:val="006D13E4"/>
    <w:rsid w:val="006D1560"/>
    <w:rsid w:val="006D3029"/>
    <w:rsid w:val="006E5AED"/>
    <w:rsid w:val="006E5E26"/>
    <w:rsid w:val="006E70A0"/>
    <w:rsid w:val="0070066E"/>
    <w:rsid w:val="0070701F"/>
    <w:rsid w:val="00707EB8"/>
    <w:rsid w:val="00710EF4"/>
    <w:rsid w:val="00711DCA"/>
    <w:rsid w:val="00712439"/>
    <w:rsid w:val="00715E55"/>
    <w:rsid w:val="00715FE6"/>
    <w:rsid w:val="007168DD"/>
    <w:rsid w:val="007204EF"/>
    <w:rsid w:val="00721E9B"/>
    <w:rsid w:val="00724E90"/>
    <w:rsid w:val="0072619C"/>
    <w:rsid w:val="00727B12"/>
    <w:rsid w:val="00734D5F"/>
    <w:rsid w:val="00741ED0"/>
    <w:rsid w:val="00744382"/>
    <w:rsid w:val="00744CA9"/>
    <w:rsid w:val="00745F8C"/>
    <w:rsid w:val="00750767"/>
    <w:rsid w:val="007508D6"/>
    <w:rsid w:val="00752714"/>
    <w:rsid w:val="007544DB"/>
    <w:rsid w:val="00754CC6"/>
    <w:rsid w:val="007553EB"/>
    <w:rsid w:val="0076084D"/>
    <w:rsid w:val="00761627"/>
    <w:rsid w:val="007632AE"/>
    <w:rsid w:val="007646BB"/>
    <w:rsid w:val="00765DDA"/>
    <w:rsid w:val="007675B6"/>
    <w:rsid w:val="007708FE"/>
    <w:rsid w:val="00774F94"/>
    <w:rsid w:val="00776E3D"/>
    <w:rsid w:val="00776E5E"/>
    <w:rsid w:val="00780B4C"/>
    <w:rsid w:val="00785ADF"/>
    <w:rsid w:val="007865B9"/>
    <w:rsid w:val="007942A1"/>
    <w:rsid w:val="00797987"/>
    <w:rsid w:val="00797ABA"/>
    <w:rsid w:val="007A71E8"/>
    <w:rsid w:val="007B0BAC"/>
    <w:rsid w:val="007B1F33"/>
    <w:rsid w:val="007B54A5"/>
    <w:rsid w:val="007D0ABC"/>
    <w:rsid w:val="007D6FC0"/>
    <w:rsid w:val="007E41DF"/>
    <w:rsid w:val="007E4E8C"/>
    <w:rsid w:val="007E4ECD"/>
    <w:rsid w:val="007F2EDE"/>
    <w:rsid w:val="007F43B8"/>
    <w:rsid w:val="0080112C"/>
    <w:rsid w:val="00805F8E"/>
    <w:rsid w:val="008109C2"/>
    <w:rsid w:val="0083008B"/>
    <w:rsid w:val="00830978"/>
    <w:rsid w:val="00835E54"/>
    <w:rsid w:val="00836577"/>
    <w:rsid w:val="00837EBB"/>
    <w:rsid w:val="00840639"/>
    <w:rsid w:val="00840907"/>
    <w:rsid w:val="00842737"/>
    <w:rsid w:val="0084384E"/>
    <w:rsid w:val="00843C9D"/>
    <w:rsid w:val="00843C9E"/>
    <w:rsid w:val="00850EAD"/>
    <w:rsid w:val="008532DB"/>
    <w:rsid w:val="00853A2D"/>
    <w:rsid w:val="00853E33"/>
    <w:rsid w:val="00854553"/>
    <w:rsid w:val="008623E7"/>
    <w:rsid w:val="008643D8"/>
    <w:rsid w:val="00867BB7"/>
    <w:rsid w:val="00870F83"/>
    <w:rsid w:val="00871817"/>
    <w:rsid w:val="008736EF"/>
    <w:rsid w:val="0087392B"/>
    <w:rsid w:val="00874052"/>
    <w:rsid w:val="00877DD1"/>
    <w:rsid w:val="0088299A"/>
    <w:rsid w:val="00886F2C"/>
    <w:rsid w:val="0089682F"/>
    <w:rsid w:val="008A4839"/>
    <w:rsid w:val="008A48BE"/>
    <w:rsid w:val="008A4E96"/>
    <w:rsid w:val="008A5093"/>
    <w:rsid w:val="008B0708"/>
    <w:rsid w:val="008B1CF7"/>
    <w:rsid w:val="008B6355"/>
    <w:rsid w:val="008C4850"/>
    <w:rsid w:val="008C4F2A"/>
    <w:rsid w:val="008D0272"/>
    <w:rsid w:val="008D0858"/>
    <w:rsid w:val="008D09BE"/>
    <w:rsid w:val="008D1C0F"/>
    <w:rsid w:val="008D6344"/>
    <w:rsid w:val="008D761D"/>
    <w:rsid w:val="008E76A7"/>
    <w:rsid w:val="008E7F75"/>
    <w:rsid w:val="008F0C5D"/>
    <w:rsid w:val="008F2357"/>
    <w:rsid w:val="008F2833"/>
    <w:rsid w:val="008F5904"/>
    <w:rsid w:val="0090024E"/>
    <w:rsid w:val="009050C4"/>
    <w:rsid w:val="009060B0"/>
    <w:rsid w:val="00912EBD"/>
    <w:rsid w:val="00925672"/>
    <w:rsid w:val="00926160"/>
    <w:rsid w:val="009310AD"/>
    <w:rsid w:val="009352FB"/>
    <w:rsid w:val="009415CC"/>
    <w:rsid w:val="0094398F"/>
    <w:rsid w:val="0095136F"/>
    <w:rsid w:val="00953A53"/>
    <w:rsid w:val="00953AEA"/>
    <w:rsid w:val="009548D7"/>
    <w:rsid w:val="00955370"/>
    <w:rsid w:val="00955746"/>
    <w:rsid w:val="009557BE"/>
    <w:rsid w:val="0095704A"/>
    <w:rsid w:val="00960636"/>
    <w:rsid w:val="00960980"/>
    <w:rsid w:val="00965F71"/>
    <w:rsid w:val="00966A3A"/>
    <w:rsid w:val="009717F7"/>
    <w:rsid w:val="00975AAC"/>
    <w:rsid w:val="00977C9B"/>
    <w:rsid w:val="00982315"/>
    <w:rsid w:val="00987CE4"/>
    <w:rsid w:val="009939BE"/>
    <w:rsid w:val="00997EC3"/>
    <w:rsid w:val="009A2031"/>
    <w:rsid w:val="009A23B1"/>
    <w:rsid w:val="009C0EFB"/>
    <w:rsid w:val="009C25BA"/>
    <w:rsid w:val="009C5678"/>
    <w:rsid w:val="009C5EC0"/>
    <w:rsid w:val="009D11EF"/>
    <w:rsid w:val="009D49A7"/>
    <w:rsid w:val="009D4C49"/>
    <w:rsid w:val="009D4FDE"/>
    <w:rsid w:val="009D67A1"/>
    <w:rsid w:val="009E2AD0"/>
    <w:rsid w:val="009E3303"/>
    <w:rsid w:val="009E5715"/>
    <w:rsid w:val="009E766E"/>
    <w:rsid w:val="00A0042D"/>
    <w:rsid w:val="00A060E3"/>
    <w:rsid w:val="00A07909"/>
    <w:rsid w:val="00A10550"/>
    <w:rsid w:val="00A10FC7"/>
    <w:rsid w:val="00A12499"/>
    <w:rsid w:val="00A13A84"/>
    <w:rsid w:val="00A15741"/>
    <w:rsid w:val="00A160E7"/>
    <w:rsid w:val="00A1721B"/>
    <w:rsid w:val="00A17326"/>
    <w:rsid w:val="00A224A0"/>
    <w:rsid w:val="00A3117F"/>
    <w:rsid w:val="00A31865"/>
    <w:rsid w:val="00A35EAE"/>
    <w:rsid w:val="00A365C0"/>
    <w:rsid w:val="00A3741D"/>
    <w:rsid w:val="00A41084"/>
    <w:rsid w:val="00A41D14"/>
    <w:rsid w:val="00A4324F"/>
    <w:rsid w:val="00A43349"/>
    <w:rsid w:val="00A447C7"/>
    <w:rsid w:val="00A525C3"/>
    <w:rsid w:val="00A54A74"/>
    <w:rsid w:val="00A54DD8"/>
    <w:rsid w:val="00A550D3"/>
    <w:rsid w:val="00A56271"/>
    <w:rsid w:val="00A62F48"/>
    <w:rsid w:val="00A63246"/>
    <w:rsid w:val="00A6353D"/>
    <w:rsid w:val="00A645D1"/>
    <w:rsid w:val="00A64649"/>
    <w:rsid w:val="00A64A8F"/>
    <w:rsid w:val="00A65426"/>
    <w:rsid w:val="00A71F69"/>
    <w:rsid w:val="00A77134"/>
    <w:rsid w:val="00A80BBE"/>
    <w:rsid w:val="00A82240"/>
    <w:rsid w:val="00A839ED"/>
    <w:rsid w:val="00A8480A"/>
    <w:rsid w:val="00A85BAA"/>
    <w:rsid w:val="00A87784"/>
    <w:rsid w:val="00A90826"/>
    <w:rsid w:val="00A92159"/>
    <w:rsid w:val="00AA010C"/>
    <w:rsid w:val="00AA0E5B"/>
    <w:rsid w:val="00AA1EEF"/>
    <w:rsid w:val="00AA28BB"/>
    <w:rsid w:val="00AA4F28"/>
    <w:rsid w:val="00AB0462"/>
    <w:rsid w:val="00AB22A4"/>
    <w:rsid w:val="00AB2B12"/>
    <w:rsid w:val="00AB3295"/>
    <w:rsid w:val="00AB3B43"/>
    <w:rsid w:val="00AB44A4"/>
    <w:rsid w:val="00AB5077"/>
    <w:rsid w:val="00AC0CB3"/>
    <w:rsid w:val="00AC219E"/>
    <w:rsid w:val="00AC3A21"/>
    <w:rsid w:val="00AC4839"/>
    <w:rsid w:val="00AC487F"/>
    <w:rsid w:val="00AC7EFC"/>
    <w:rsid w:val="00AD0F4E"/>
    <w:rsid w:val="00AE0DD9"/>
    <w:rsid w:val="00AE39E7"/>
    <w:rsid w:val="00AE46CF"/>
    <w:rsid w:val="00AE47B1"/>
    <w:rsid w:val="00AE4C31"/>
    <w:rsid w:val="00AE6FA0"/>
    <w:rsid w:val="00AF0344"/>
    <w:rsid w:val="00AF4E86"/>
    <w:rsid w:val="00AF7654"/>
    <w:rsid w:val="00AF7C8E"/>
    <w:rsid w:val="00B01AF2"/>
    <w:rsid w:val="00B03F14"/>
    <w:rsid w:val="00B07F08"/>
    <w:rsid w:val="00B12A00"/>
    <w:rsid w:val="00B1359D"/>
    <w:rsid w:val="00B165D5"/>
    <w:rsid w:val="00B27F5A"/>
    <w:rsid w:val="00B30A07"/>
    <w:rsid w:val="00B31D9B"/>
    <w:rsid w:val="00B32A8C"/>
    <w:rsid w:val="00B33115"/>
    <w:rsid w:val="00B4412B"/>
    <w:rsid w:val="00B50790"/>
    <w:rsid w:val="00B50828"/>
    <w:rsid w:val="00B516CA"/>
    <w:rsid w:val="00B55069"/>
    <w:rsid w:val="00B579E6"/>
    <w:rsid w:val="00B6484D"/>
    <w:rsid w:val="00B65A70"/>
    <w:rsid w:val="00B66E9D"/>
    <w:rsid w:val="00B7084F"/>
    <w:rsid w:val="00B722FD"/>
    <w:rsid w:val="00B731BA"/>
    <w:rsid w:val="00B74271"/>
    <w:rsid w:val="00B80EEB"/>
    <w:rsid w:val="00B82016"/>
    <w:rsid w:val="00B85EA7"/>
    <w:rsid w:val="00B86F55"/>
    <w:rsid w:val="00B91F9C"/>
    <w:rsid w:val="00B920CD"/>
    <w:rsid w:val="00B931FD"/>
    <w:rsid w:val="00B94835"/>
    <w:rsid w:val="00B96D1C"/>
    <w:rsid w:val="00BA0579"/>
    <w:rsid w:val="00BA255D"/>
    <w:rsid w:val="00BA5855"/>
    <w:rsid w:val="00BB109E"/>
    <w:rsid w:val="00BB2D81"/>
    <w:rsid w:val="00BB2EB3"/>
    <w:rsid w:val="00BB32D3"/>
    <w:rsid w:val="00BB3B89"/>
    <w:rsid w:val="00BB4E53"/>
    <w:rsid w:val="00BB56C5"/>
    <w:rsid w:val="00BB7276"/>
    <w:rsid w:val="00BC0749"/>
    <w:rsid w:val="00BC720D"/>
    <w:rsid w:val="00BD2D11"/>
    <w:rsid w:val="00BD7B71"/>
    <w:rsid w:val="00BE0A0F"/>
    <w:rsid w:val="00BE1C91"/>
    <w:rsid w:val="00BE297E"/>
    <w:rsid w:val="00BE40F9"/>
    <w:rsid w:val="00BE42E2"/>
    <w:rsid w:val="00BE6D9C"/>
    <w:rsid w:val="00BF0277"/>
    <w:rsid w:val="00BF21AB"/>
    <w:rsid w:val="00BF2665"/>
    <w:rsid w:val="00BF6AD9"/>
    <w:rsid w:val="00BF7CE9"/>
    <w:rsid w:val="00C02F64"/>
    <w:rsid w:val="00C047ED"/>
    <w:rsid w:val="00C07241"/>
    <w:rsid w:val="00C10582"/>
    <w:rsid w:val="00C106BD"/>
    <w:rsid w:val="00C1249B"/>
    <w:rsid w:val="00C13BA3"/>
    <w:rsid w:val="00C14397"/>
    <w:rsid w:val="00C1568E"/>
    <w:rsid w:val="00C16A5D"/>
    <w:rsid w:val="00C221EF"/>
    <w:rsid w:val="00C25B88"/>
    <w:rsid w:val="00C27D43"/>
    <w:rsid w:val="00C27F25"/>
    <w:rsid w:val="00C301FA"/>
    <w:rsid w:val="00C3103F"/>
    <w:rsid w:val="00C36EB8"/>
    <w:rsid w:val="00C43ABE"/>
    <w:rsid w:val="00C45A9C"/>
    <w:rsid w:val="00C510A6"/>
    <w:rsid w:val="00C57ADF"/>
    <w:rsid w:val="00C6192C"/>
    <w:rsid w:val="00C6250E"/>
    <w:rsid w:val="00C63DE0"/>
    <w:rsid w:val="00C704E4"/>
    <w:rsid w:val="00C8012A"/>
    <w:rsid w:val="00C81567"/>
    <w:rsid w:val="00C83A51"/>
    <w:rsid w:val="00C83D99"/>
    <w:rsid w:val="00C869E4"/>
    <w:rsid w:val="00C918F6"/>
    <w:rsid w:val="00C923D8"/>
    <w:rsid w:val="00C93277"/>
    <w:rsid w:val="00CA05C0"/>
    <w:rsid w:val="00CB747F"/>
    <w:rsid w:val="00CB79BD"/>
    <w:rsid w:val="00CC3697"/>
    <w:rsid w:val="00CC6E14"/>
    <w:rsid w:val="00CD0383"/>
    <w:rsid w:val="00CD2D5D"/>
    <w:rsid w:val="00CD3A3A"/>
    <w:rsid w:val="00CD53A2"/>
    <w:rsid w:val="00CD554C"/>
    <w:rsid w:val="00CD627A"/>
    <w:rsid w:val="00CD6B4A"/>
    <w:rsid w:val="00CD7357"/>
    <w:rsid w:val="00CE1558"/>
    <w:rsid w:val="00CE2625"/>
    <w:rsid w:val="00CE27F7"/>
    <w:rsid w:val="00CF0494"/>
    <w:rsid w:val="00CF6AE6"/>
    <w:rsid w:val="00D00026"/>
    <w:rsid w:val="00D04385"/>
    <w:rsid w:val="00D13C4B"/>
    <w:rsid w:val="00D148AF"/>
    <w:rsid w:val="00D14BCD"/>
    <w:rsid w:val="00D14C7B"/>
    <w:rsid w:val="00D153C4"/>
    <w:rsid w:val="00D17FDD"/>
    <w:rsid w:val="00D204D2"/>
    <w:rsid w:val="00D2384D"/>
    <w:rsid w:val="00D24FD7"/>
    <w:rsid w:val="00D31F68"/>
    <w:rsid w:val="00D34D37"/>
    <w:rsid w:val="00D36F2F"/>
    <w:rsid w:val="00D375DC"/>
    <w:rsid w:val="00D40FF5"/>
    <w:rsid w:val="00D4224D"/>
    <w:rsid w:val="00D44B9B"/>
    <w:rsid w:val="00D47E74"/>
    <w:rsid w:val="00D51E0E"/>
    <w:rsid w:val="00D51E83"/>
    <w:rsid w:val="00D52740"/>
    <w:rsid w:val="00D565CA"/>
    <w:rsid w:val="00D5697B"/>
    <w:rsid w:val="00D57EFD"/>
    <w:rsid w:val="00D61E09"/>
    <w:rsid w:val="00D62629"/>
    <w:rsid w:val="00D62701"/>
    <w:rsid w:val="00D64B88"/>
    <w:rsid w:val="00D65236"/>
    <w:rsid w:val="00D6799D"/>
    <w:rsid w:val="00D70449"/>
    <w:rsid w:val="00D709B2"/>
    <w:rsid w:val="00D71491"/>
    <w:rsid w:val="00D74113"/>
    <w:rsid w:val="00D768BF"/>
    <w:rsid w:val="00D80731"/>
    <w:rsid w:val="00D80B73"/>
    <w:rsid w:val="00D82F84"/>
    <w:rsid w:val="00D8324B"/>
    <w:rsid w:val="00D83D64"/>
    <w:rsid w:val="00D8690C"/>
    <w:rsid w:val="00D87D6B"/>
    <w:rsid w:val="00D938F8"/>
    <w:rsid w:val="00D97A6A"/>
    <w:rsid w:val="00DA208C"/>
    <w:rsid w:val="00DA29F5"/>
    <w:rsid w:val="00DA3FE7"/>
    <w:rsid w:val="00DA41EF"/>
    <w:rsid w:val="00DA4D34"/>
    <w:rsid w:val="00DB12DD"/>
    <w:rsid w:val="00DB14D1"/>
    <w:rsid w:val="00DB1D0D"/>
    <w:rsid w:val="00DB526C"/>
    <w:rsid w:val="00DB747E"/>
    <w:rsid w:val="00DC1A6C"/>
    <w:rsid w:val="00DC5B40"/>
    <w:rsid w:val="00DC5C69"/>
    <w:rsid w:val="00DC6085"/>
    <w:rsid w:val="00DC6EDD"/>
    <w:rsid w:val="00DD3DF1"/>
    <w:rsid w:val="00DD4612"/>
    <w:rsid w:val="00DD5788"/>
    <w:rsid w:val="00DD6C73"/>
    <w:rsid w:val="00DD7C96"/>
    <w:rsid w:val="00DE0AF2"/>
    <w:rsid w:val="00DE2C84"/>
    <w:rsid w:val="00DE2E70"/>
    <w:rsid w:val="00DE55F1"/>
    <w:rsid w:val="00DF0870"/>
    <w:rsid w:val="00DF25C9"/>
    <w:rsid w:val="00DF57EC"/>
    <w:rsid w:val="00DF729D"/>
    <w:rsid w:val="00E01505"/>
    <w:rsid w:val="00E0528E"/>
    <w:rsid w:val="00E05F6B"/>
    <w:rsid w:val="00E11D75"/>
    <w:rsid w:val="00E13866"/>
    <w:rsid w:val="00E21193"/>
    <w:rsid w:val="00E24FA3"/>
    <w:rsid w:val="00E25F48"/>
    <w:rsid w:val="00E2656D"/>
    <w:rsid w:val="00E32FA7"/>
    <w:rsid w:val="00E33F3E"/>
    <w:rsid w:val="00E355F8"/>
    <w:rsid w:val="00E40001"/>
    <w:rsid w:val="00E412CC"/>
    <w:rsid w:val="00E4218F"/>
    <w:rsid w:val="00E42482"/>
    <w:rsid w:val="00E42908"/>
    <w:rsid w:val="00E43566"/>
    <w:rsid w:val="00E50CC2"/>
    <w:rsid w:val="00E52A75"/>
    <w:rsid w:val="00E5343B"/>
    <w:rsid w:val="00E53533"/>
    <w:rsid w:val="00E53A48"/>
    <w:rsid w:val="00E5436A"/>
    <w:rsid w:val="00E57010"/>
    <w:rsid w:val="00E602FF"/>
    <w:rsid w:val="00E650FA"/>
    <w:rsid w:val="00E65A3F"/>
    <w:rsid w:val="00E67328"/>
    <w:rsid w:val="00E70193"/>
    <w:rsid w:val="00E7119F"/>
    <w:rsid w:val="00E72372"/>
    <w:rsid w:val="00E7528D"/>
    <w:rsid w:val="00E75B35"/>
    <w:rsid w:val="00E760D7"/>
    <w:rsid w:val="00E7649E"/>
    <w:rsid w:val="00E769B8"/>
    <w:rsid w:val="00E8526F"/>
    <w:rsid w:val="00E85A81"/>
    <w:rsid w:val="00E868D2"/>
    <w:rsid w:val="00E877CB"/>
    <w:rsid w:val="00E96DD1"/>
    <w:rsid w:val="00EB016A"/>
    <w:rsid w:val="00EB06D7"/>
    <w:rsid w:val="00EB1F52"/>
    <w:rsid w:val="00EB29A8"/>
    <w:rsid w:val="00EB2B0B"/>
    <w:rsid w:val="00EC203D"/>
    <w:rsid w:val="00EC23C0"/>
    <w:rsid w:val="00EC3ED5"/>
    <w:rsid w:val="00EC572E"/>
    <w:rsid w:val="00EC666E"/>
    <w:rsid w:val="00EC7C8E"/>
    <w:rsid w:val="00ED00EB"/>
    <w:rsid w:val="00ED0AE7"/>
    <w:rsid w:val="00ED62DD"/>
    <w:rsid w:val="00ED6368"/>
    <w:rsid w:val="00EE0A0F"/>
    <w:rsid w:val="00EE228E"/>
    <w:rsid w:val="00EE3ED3"/>
    <w:rsid w:val="00EE401C"/>
    <w:rsid w:val="00EE7B35"/>
    <w:rsid w:val="00EE7E18"/>
    <w:rsid w:val="00EF2516"/>
    <w:rsid w:val="00EF25D1"/>
    <w:rsid w:val="00EF298E"/>
    <w:rsid w:val="00EF35F0"/>
    <w:rsid w:val="00EF3725"/>
    <w:rsid w:val="00EF43AB"/>
    <w:rsid w:val="00EF50FA"/>
    <w:rsid w:val="00F00CBF"/>
    <w:rsid w:val="00F00EB7"/>
    <w:rsid w:val="00F03D40"/>
    <w:rsid w:val="00F0679B"/>
    <w:rsid w:val="00F06D3D"/>
    <w:rsid w:val="00F110C6"/>
    <w:rsid w:val="00F1300E"/>
    <w:rsid w:val="00F2134C"/>
    <w:rsid w:val="00F26E95"/>
    <w:rsid w:val="00F30FAE"/>
    <w:rsid w:val="00F3147A"/>
    <w:rsid w:val="00F35731"/>
    <w:rsid w:val="00F35F3F"/>
    <w:rsid w:val="00F37C88"/>
    <w:rsid w:val="00F461D9"/>
    <w:rsid w:val="00F51DEB"/>
    <w:rsid w:val="00F52B89"/>
    <w:rsid w:val="00F54006"/>
    <w:rsid w:val="00F60831"/>
    <w:rsid w:val="00F6117C"/>
    <w:rsid w:val="00F628CA"/>
    <w:rsid w:val="00F6442C"/>
    <w:rsid w:val="00F64FD7"/>
    <w:rsid w:val="00F66216"/>
    <w:rsid w:val="00F7019C"/>
    <w:rsid w:val="00F71A26"/>
    <w:rsid w:val="00F851E9"/>
    <w:rsid w:val="00F86126"/>
    <w:rsid w:val="00F877B1"/>
    <w:rsid w:val="00F9026E"/>
    <w:rsid w:val="00F90E98"/>
    <w:rsid w:val="00F95075"/>
    <w:rsid w:val="00F96034"/>
    <w:rsid w:val="00F96477"/>
    <w:rsid w:val="00F97234"/>
    <w:rsid w:val="00FA03D4"/>
    <w:rsid w:val="00FA20D4"/>
    <w:rsid w:val="00FA5BD6"/>
    <w:rsid w:val="00FA5D37"/>
    <w:rsid w:val="00FB0800"/>
    <w:rsid w:val="00FB2F0E"/>
    <w:rsid w:val="00FB35C8"/>
    <w:rsid w:val="00FB46EB"/>
    <w:rsid w:val="00FC1D98"/>
    <w:rsid w:val="00FC5000"/>
    <w:rsid w:val="00FC53F7"/>
    <w:rsid w:val="00FD4EFE"/>
    <w:rsid w:val="00FE1367"/>
    <w:rsid w:val="00FE139D"/>
    <w:rsid w:val="00FE2F2B"/>
    <w:rsid w:val="00FF249B"/>
    <w:rsid w:val="00FF7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BA"/>
    <w:rPr>
      <w:sz w:val="24"/>
      <w:szCs w:val="24"/>
    </w:rPr>
  </w:style>
  <w:style w:type="paragraph" w:styleId="3">
    <w:name w:val="heading 3"/>
    <w:basedOn w:val="a"/>
    <w:link w:val="30"/>
    <w:qFormat/>
    <w:rsid w:val="000010BA"/>
    <w:pPr>
      <w:spacing w:before="90" w:after="15"/>
      <w:outlineLvl w:val="2"/>
    </w:pPr>
    <w:rPr>
      <w:rFonts w:ascii="Arial" w:hAnsi="Arial" w:cs="Arial"/>
      <w:b/>
      <w:bCs/>
      <w:smallCaps/>
      <w:color w:val="00009A"/>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10BA"/>
    <w:rPr>
      <w:rFonts w:ascii="Arial" w:hAnsi="Arial" w:cs="Arial"/>
      <w:b/>
      <w:bCs/>
      <w:smallCaps/>
      <w:color w:val="00009A"/>
      <w:sz w:val="27"/>
      <w:szCs w:val="27"/>
    </w:rPr>
  </w:style>
  <w:style w:type="paragraph" w:styleId="a3">
    <w:name w:val="Normal (Web)"/>
    <w:basedOn w:val="a"/>
    <w:rsid w:val="000010BA"/>
    <w:pPr>
      <w:spacing w:before="30" w:after="30"/>
    </w:pPr>
    <w:rPr>
      <w:rFonts w:ascii="Arial" w:hAnsi="Arial" w:cs="Arial"/>
      <w:color w:val="332E2D"/>
      <w:spacing w:val="2"/>
    </w:rPr>
  </w:style>
  <w:style w:type="table" w:styleId="a4">
    <w:name w:val="Table Grid"/>
    <w:basedOn w:val="a1"/>
    <w:rsid w:val="00001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10BA"/>
    <w:pPr>
      <w:ind w:left="720"/>
      <w:contextualSpacing/>
    </w:pPr>
  </w:style>
  <w:style w:type="paragraph" w:customStyle="1" w:styleId="1">
    <w:name w:val="Абзац списка1"/>
    <w:basedOn w:val="a"/>
    <w:rsid w:val="000010BA"/>
    <w:pPr>
      <w:spacing w:after="200" w:line="276" w:lineRule="auto"/>
      <w:ind w:left="720"/>
    </w:pPr>
    <w:rPr>
      <w:rFonts w:ascii="Calibri" w:hAnsi="Calibri"/>
      <w:sz w:val="22"/>
      <w:szCs w:val="22"/>
      <w:lang w:eastAsia="en-US"/>
    </w:rPr>
  </w:style>
  <w:style w:type="paragraph" w:customStyle="1" w:styleId="tekstob">
    <w:name w:val="tekstob"/>
    <w:basedOn w:val="a"/>
    <w:rsid w:val="00C869E4"/>
    <w:pPr>
      <w:spacing w:before="100" w:beforeAutospacing="1" w:after="100" w:afterAutospacing="1"/>
    </w:pPr>
  </w:style>
  <w:style w:type="paragraph" w:styleId="a6">
    <w:name w:val="Balloon Text"/>
    <w:basedOn w:val="a"/>
    <w:link w:val="a7"/>
    <w:uiPriority w:val="99"/>
    <w:semiHidden/>
    <w:unhideWhenUsed/>
    <w:rsid w:val="002463C7"/>
    <w:rPr>
      <w:rFonts w:ascii="Tahoma" w:hAnsi="Tahoma" w:cs="Tahoma"/>
      <w:sz w:val="16"/>
      <w:szCs w:val="16"/>
    </w:rPr>
  </w:style>
  <w:style w:type="character" w:customStyle="1" w:styleId="a7">
    <w:name w:val="Текст выноски Знак"/>
    <w:basedOn w:val="a0"/>
    <w:link w:val="a6"/>
    <w:uiPriority w:val="99"/>
    <w:semiHidden/>
    <w:rsid w:val="002463C7"/>
    <w:rPr>
      <w:rFonts w:ascii="Tahoma" w:hAnsi="Tahoma" w:cs="Tahoma"/>
      <w:sz w:val="16"/>
      <w:szCs w:val="16"/>
    </w:rPr>
  </w:style>
  <w:style w:type="paragraph" w:styleId="a8">
    <w:name w:val="header"/>
    <w:basedOn w:val="a"/>
    <w:link w:val="a9"/>
    <w:uiPriority w:val="99"/>
    <w:unhideWhenUsed/>
    <w:rsid w:val="00652ED3"/>
    <w:pPr>
      <w:tabs>
        <w:tab w:val="center" w:pos="4677"/>
        <w:tab w:val="right" w:pos="9355"/>
      </w:tabs>
    </w:pPr>
  </w:style>
  <w:style w:type="character" w:customStyle="1" w:styleId="a9">
    <w:name w:val="Верхний колонтитул Знак"/>
    <w:basedOn w:val="a0"/>
    <w:link w:val="a8"/>
    <w:uiPriority w:val="99"/>
    <w:rsid w:val="00652ED3"/>
    <w:rPr>
      <w:sz w:val="24"/>
      <w:szCs w:val="24"/>
    </w:rPr>
  </w:style>
  <w:style w:type="paragraph" w:styleId="aa">
    <w:name w:val="footer"/>
    <w:basedOn w:val="a"/>
    <w:link w:val="ab"/>
    <w:uiPriority w:val="99"/>
    <w:semiHidden/>
    <w:unhideWhenUsed/>
    <w:rsid w:val="00652ED3"/>
    <w:pPr>
      <w:tabs>
        <w:tab w:val="center" w:pos="4677"/>
        <w:tab w:val="right" w:pos="9355"/>
      </w:tabs>
    </w:pPr>
  </w:style>
  <w:style w:type="character" w:customStyle="1" w:styleId="ab">
    <w:name w:val="Нижний колонтитул Знак"/>
    <w:basedOn w:val="a0"/>
    <w:link w:val="aa"/>
    <w:uiPriority w:val="99"/>
    <w:semiHidden/>
    <w:rsid w:val="00652E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029451">
      <w:bodyDiv w:val="1"/>
      <w:marLeft w:val="0"/>
      <w:marRight w:val="0"/>
      <w:marTop w:val="0"/>
      <w:marBottom w:val="0"/>
      <w:divBdr>
        <w:top w:val="none" w:sz="0" w:space="0" w:color="auto"/>
        <w:left w:val="none" w:sz="0" w:space="0" w:color="auto"/>
        <w:bottom w:val="none" w:sz="0" w:space="0" w:color="auto"/>
        <w:right w:val="none" w:sz="0" w:space="0" w:color="auto"/>
      </w:divBdr>
    </w:div>
    <w:div w:id="677003046">
      <w:bodyDiv w:val="1"/>
      <w:marLeft w:val="0"/>
      <w:marRight w:val="0"/>
      <w:marTop w:val="0"/>
      <w:marBottom w:val="0"/>
      <w:divBdr>
        <w:top w:val="none" w:sz="0" w:space="0" w:color="auto"/>
        <w:left w:val="none" w:sz="0" w:space="0" w:color="auto"/>
        <w:bottom w:val="none" w:sz="0" w:space="0" w:color="auto"/>
        <w:right w:val="none" w:sz="0" w:space="0" w:color="auto"/>
      </w:divBdr>
    </w:div>
    <w:div w:id="875315482">
      <w:bodyDiv w:val="1"/>
      <w:marLeft w:val="0"/>
      <w:marRight w:val="0"/>
      <w:marTop w:val="0"/>
      <w:marBottom w:val="0"/>
      <w:divBdr>
        <w:top w:val="none" w:sz="0" w:space="0" w:color="auto"/>
        <w:left w:val="none" w:sz="0" w:space="0" w:color="auto"/>
        <w:bottom w:val="none" w:sz="0" w:space="0" w:color="auto"/>
        <w:right w:val="none" w:sz="0" w:space="0" w:color="auto"/>
      </w:divBdr>
    </w:div>
    <w:div w:id="1516730273">
      <w:bodyDiv w:val="1"/>
      <w:marLeft w:val="0"/>
      <w:marRight w:val="0"/>
      <w:marTop w:val="0"/>
      <w:marBottom w:val="0"/>
      <w:divBdr>
        <w:top w:val="none" w:sz="0" w:space="0" w:color="auto"/>
        <w:left w:val="none" w:sz="0" w:space="0" w:color="auto"/>
        <w:bottom w:val="none" w:sz="0" w:space="0" w:color="auto"/>
        <w:right w:val="none" w:sz="0" w:space="0" w:color="auto"/>
      </w:divBdr>
    </w:div>
    <w:div w:id="16015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6F941-EB86-4143-A430-7BCF2C1D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Mahina</dc:creator>
  <cp:lastModifiedBy>kornushin</cp:lastModifiedBy>
  <cp:revision>3</cp:revision>
  <cp:lastPrinted>2019-11-27T11:22:00Z</cp:lastPrinted>
  <dcterms:created xsi:type="dcterms:W3CDTF">2019-11-27T13:34:00Z</dcterms:created>
  <dcterms:modified xsi:type="dcterms:W3CDTF">2019-11-27T13:34:00Z</dcterms:modified>
</cp:coreProperties>
</file>