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D7" w:rsidRDefault="009579D7" w:rsidP="00C24E2D">
      <w:pPr>
        <w:ind w:left="5245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0603BA" w:rsidRPr="00D6141F" w:rsidTr="00717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603BA" w:rsidRPr="000603BA" w:rsidRDefault="000603BA" w:rsidP="00717617">
            <w:pPr>
              <w:jc w:val="center"/>
              <w:rPr>
                <w:b/>
                <w:bCs/>
                <w:sz w:val="28"/>
                <w:szCs w:val="28"/>
              </w:rPr>
            </w:pPr>
            <w:r w:rsidRPr="000603BA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0603BA" w:rsidRPr="00D6141F" w:rsidTr="00717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603BA" w:rsidRPr="000603BA" w:rsidRDefault="000603BA" w:rsidP="00717617">
            <w:pPr>
              <w:jc w:val="center"/>
              <w:rPr>
                <w:b/>
                <w:bCs/>
                <w:sz w:val="28"/>
                <w:szCs w:val="28"/>
              </w:rPr>
            </w:pPr>
            <w:r w:rsidRPr="000603BA">
              <w:rPr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0603BA" w:rsidRPr="00D6141F" w:rsidTr="00717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603BA" w:rsidRPr="000603BA" w:rsidRDefault="000603BA" w:rsidP="00717617">
            <w:pPr>
              <w:jc w:val="center"/>
              <w:rPr>
                <w:b/>
                <w:bCs/>
                <w:sz w:val="28"/>
                <w:szCs w:val="28"/>
              </w:rPr>
            </w:pPr>
            <w:r w:rsidRPr="000603BA">
              <w:rPr>
                <w:b/>
                <w:bCs/>
                <w:sz w:val="28"/>
                <w:szCs w:val="28"/>
              </w:rPr>
              <w:t>город Кимовск Кимовского района</w:t>
            </w:r>
          </w:p>
        </w:tc>
      </w:tr>
      <w:tr w:rsidR="000603BA" w:rsidRPr="00D6141F" w:rsidTr="00717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603BA" w:rsidRPr="000603BA" w:rsidRDefault="000603BA" w:rsidP="00717617">
            <w:pPr>
              <w:jc w:val="center"/>
              <w:rPr>
                <w:b/>
                <w:bCs/>
                <w:sz w:val="28"/>
                <w:szCs w:val="28"/>
              </w:rPr>
            </w:pPr>
            <w:r w:rsidRPr="000603BA">
              <w:rPr>
                <w:b/>
                <w:bCs/>
                <w:sz w:val="28"/>
                <w:szCs w:val="28"/>
              </w:rPr>
              <w:t>4-го созыва</w:t>
            </w:r>
          </w:p>
          <w:p w:rsidR="000603BA" w:rsidRPr="000603BA" w:rsidRDefault="000603BA" w:rsidP="007176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03BA" w:rsidRPr="00D6141F" w:rsidTr="00717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603BA" w:rsidRPr="000603BA" w:rsidRDefault="000603BA" w:rsidP="00717617">
            <w:pPr>
              <w:jc w:val="center"/>
              <w:rPr>
                <w:b/>
                <w:sz w:val="28"/>
                <w:szCs w:val="28"/>
              </w:rPr>
            </w:pPr>
            <w:r w:rsidRPr="000603BA">
              <w:rPr>
                <w:b/>
                <w:sz w:val="28"/>
                <w:szCs w:val="28"/>
              </w:rPr>
              <w:t xml:space="preserve">РЕШЕНИЕ </w:t>
            </w:r>
          </w:p>
          <w:p w:rsidR="000603BA" w:rsidRPr="000603BA" w:rsidRDefault="000603BA" w:rsidP="004E64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7749" w:rsidRDefault="003B7749" w:rsidP="00C24E2D">
      <w:pPr>
        <w:tabs>
          <w:tab w:val="left" w:pos="4200"/>
          <w:tab w:val="left" w:pos="511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4E6407">
        <w:rPr>
          <w:b/>
          <w:sz w:val="28"/>
          <w:szCs w:val="28"/>
        </w:rPr>
        <w:t>11 ноября 2019</w:t>
      </w:r>
      <w:r w:rsidRPr="00F92747">
        <w:rPr>
          <w:b/>
          <w:sz w:val="28"/>
          <w:szCs w:val="28"/>
        </w:rPr>
        <w:t xml:space="preserve">       </w:t>
      </w:r>
      <w:r w:rsidR="004E6407">
        <w:rPr>
          <w:b/>
          <w:sz w:val="28"/>
          <w:szCs w:val="28"/>
        </w:rPr>
        <w:t xml:space="preserve">                       №24-109</w:t>
      </w:r>
    </w:p>
    <w:p w:rsidR="003B7749" w:rsidRPr="00F92747" w:rsidRDefault="003B7749" w:rsidP="00C24E2D">
      <w:pPr>
        <w:tabs>
          <w:tab w:val="left" w:pos="4200"/>
          <w:tab w:val="left" w:pos="511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3B7749" w:rsidRPr="00F92747" w:rsidRDefault="003B7749" w:rsidP="00C24E2D">
      <w:pPr>
        <w:tabs>
          <w:tab w:val="left" w:pos="4200"/>
          <w:tab w:val="left" w:pos="51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2747">
        <w:rPr>
          <w:b/>
          <w:sz w:val="28"/>
          <w:szCs w:val="28"/>
        </w:rPr>
        <w:t>О внесении изменений в Устав муниципального образования город Кимовск Кимовского района</w:t>
      </w:r>
    </w:p>
    <w:p w:rsidR="003B7749" w:rsidRPr="00F92747" w:rsidRDefault="003B7749" w:rsidP="00C24E2D">
      <w:pPr>
        <w:tabs>
          <w:tab w:val="left" w:pos="4200"/>
          <w:tab w:val="left" w:pos="5115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E60C4" w:rsidRPr="004F4FF0" w:rsidRDefault="006E60C4" w:rsidP="006E60C4">
      <w:pPr>
        <w:tabs>
          <w:tab w:val="left" w:pos="4200"/>
          <w:tab w:val="left" w:pos="5115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и учитывая результаты проведенных публичных слушаний, Собрание депутатов муниципального образования город Кимовск Кимовского района РЕШИЛО: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b/>
          <w:color w:val="000000"/>
          <w:sz w:val="28"/>
          <w:szCs w:val="28"/>
        </w:rPr>
        <w:t>1.</w:t>
      </w:r>
      <w:r w:rsidRPr="006E60C4">
        <w:rPr>
          <w:color w:val="000000"/>
          <w:sz w:val="28"/>
          <w:szCs w:val="28"/>
        </w:rPr>
        <w:t xml:space="preserve"> Внести в Устав муниципального образования город Кимовск Кимовского района следующие изменения:</w:t>
      </w:r>
    </w:p>
    <w:p w:rsidR="006E60C4" w:rsidRPr="006E60C4" w:rsidRDefault="006E60C4" w:rsidP="006E60C4">
      <w:pPr>
        <w:ind w:left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1.1. В статье 2:</w:t>
      </w:r>
    </w:p>
    <w:p w:rsidR="006E60C4" w:rsidRPr="006E60C4" w:rsidRDefault="006E60C4" w:rsidP="006E60C4">
      <w:pPr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а) часть 5 изложить в следующей редакции:</w:t>
      </w:r>
    </w:p>
    <w:p w:rsidR="006E60C4" w:rsidRPr="006E60C4" w:rsidRDefault="006E60C4" w:rsidP="006E60C4">
      <w:pPr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«5. Изменение границ МО г. Кимовск,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Собранием депутатов муниципального образования город Кимовск Кимовского района. В случае</w:t>
      </w:r>
      <w:proofErr w:type="gramStart"/>
      <w:r w:rsidRPr="006E60C4">
        <w:rPr>
          <w:color w:val="000000"/>
          <w:sz w:val="28"/>
          <w:szCs w:val="28"/>
        </w:rPr>
        <w:t>,</w:t>
      </w:r>
      <w:proofErr w:type="gramEnd"/>
      <w:r w:rsidRPr="006E60C4">
        <w:rPr>
          <w:color w:val="000000"/>
          <w:sz w:val="28"/>
          <w:szCs w:val="28"/>
        </w:rPr>
        <w:t xml:space="preserve"> если изменение границ МО г. Кимовск влечет изменение границ муниципального образования Кимовский район, такое изменение границ осуществляется также с учетом мнения населения муниципального образования Кимовский район, выраженного Собранием представителей муниципального образования Кимовский район.»;</w:t>
      </w:r>
    </w:p>
    <w:p w:rsidR="006E60C4" w:rsidRPr="006E60C4" w:rsidRDefault="006E60C4" w:rsidP="006E60C4">
      <w:pPr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б) дополнить частью 6.1 следующего содержания: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 xml:space="preserve">«6.1. </w:t>
      </w:r>
      <w:proofErr w:type="gramStart"/>
      <w:r w:rsidRPr="006E60C4">
        <w:rPr>
          <w:rFonts w:eastAsia="Calibri"/>
          <w:color w:val="000000"/>
          <w:sz w:val="28"/>
          <w:szCs w:val="28"/>
        </w:rPr>
        <w:t xml:space="preserve">Объединение всех муниципальных образований, входящих в состав муниципального образования </w:t>
      </w:r>
      <w:r w:rsidRPr="006E60C4">
        <w:rPr>
          <w:color w:val="000000"/>
          <w:sz w:val="28"/>
          <w:szCs w:val="28"/>
        </w:rPr>
        <w:t>Кимовский</w:t>
      </w:r>
      <w:r w:rsidRPr="006E60C4">
        <w:rPr>
          <w:rFonts w:eastAsia="Calibri"/>
          <w:color w:val="000000"/>
          <w:sz w:val="28"/>
          <w:szCs w:val="28"/>
        </w:rPr>
        <w:t xml:space="preserve"> район, осуществляется с согласия населения, выраженного Собраниями депутатов соответствующих муниципальных образований и Собранием представителей муниципального образования </w:t>
      </w:r>
      <w:r w:rsidRPr="006E60C4">
        <w:rPr>
          <w:color w:val="000000"/>
          <w:sz w:val="28"/>
          <w:szCs w:val="28"/>
        </w:rPr>
        <w:t>Кимовский</w:t>
      </w:r>
      <w:r w:rsidRPr="006E60C4">
        <w:rPr>
          <w:rFonts w:eastAsia="Calibri"/>
          <w:color w:val="000000"/>
          <w:sz w:val="28"/>
          <w:szCs w:val="28"/>
        </w:rPr>
        <w:t xml:space="preserve"> район и влечет наделение вновь образованного муниципального образования статусом муниципального округа.»;</w:t>
      </w:r>
      <w:proofErr w:type="gramEnd"/>
    </w:p>
    <w:p w:rsidR="006E60C4" w:rsidRPr="006E60C4" w:rsidRDefault="006E60C4" w:rsidP="006E60C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6E60C4">
        <w:rPr>
          <w:rFonts w:eastAsia="Calibri"/>
          <w:color w:val="000000"/>
          <w:sz w:val="28"/>
          <w:szCs w:val="28"/>
        </w:rPr>
        <w:t>в) в части 9 текст «частями 3, 5» заменить текстом «частями 3, 3.1-1, 5».</w:t>
      </w:r>
    </w:p>
    <w:p w:rsidR="006E60C4" w:rsidRPr="006E60C4" w:rsidRDefault="006E60C4" w:rsidP="006E60C4">
      <w:pPr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1.2. В статье 7:</w:t>
      </w:r>
    </w:p>
    <w:p w:rsidR="006E60C4" w:rsidRPr="006E60C4" w:rsidRDefault="006E60C4" w:rsidP="006E60C4">
      <w:pPr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 xml:space="preserve">а) </w:t>
      </w:r>
      <w:proofErr w:type="gramStart"/>
      <w:r w:rsidRPr="006E60C4">
        <w:rPr>
          <w:color w:val="000000"/>
          <w:sz w:val="28"/>
          <w:szCs w:val="28"/>
        </w:rPr>
        <w:t>пункте</w:t>
      </w:r>
      <w:proofErr w:type="gramEnd"/>
      <w:r w:rsidRPr="006E60C4">
        <w:rPr>
          <w:color w:val="000000"/>
          <w:sz w:val="28"/>
          <w:szCs w:val="28"/>
        </w:rPr>
        <w:t xml:space="preserve"> 21 после слов «территории, выдача» дополнить словами «градостроительного плана земельного участка, расположенного в границах МО г. Кимовск, выдача»;</w:t>
      </w:r>
    </w:p>
    <w:p w:rsidR="006E60C4" w:rsidRPr="006E60C4" w:rsidRDefault="006E60C4" w:rsidP="006E60C4">
      <w:pPr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lastRenderedPageBreak/>
        <w:t xml:space="preserve">б) </w:t>
      </w:r>
      <w:proofErr w:type="gramStart"/>
      <w:r w:rsidRPr="006E60C4">
        <w:rPr>
          <w:color w:val="000000"/>
          <w:sz w:val="28"/>
          <w:szCs w:val="28"/>
        </w:rPr>
        <w:t>пункте</w:t>
      </w:r>
      <w:proofErr w:type="gramEnd"/>
      <w:r w:rsidRPr="006E60C4">
        <w:rPr>
          <w:color w:val="000000"/>
          <w:sz w:val="28"/>
          <w:szCs w:val="28"/>
        </w:rPr>
        <w:t xml:space="preserve"> 40 текст «О государственном кадастре недвижимости» заменить текстом «О кадастровой деятельности».</w:t>
      </w:r>
    </w:p>
    <w:p w:rsidR="006E60C4" w:rsidRPr="006E60C4" w:rsidRDefault="006E60C4" w:rsidP="006E60C4">
      <w:pPr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1.3. Пункт 5 части 1 статьи 9 признать утратившим силу.</w:t>
      </w:r>
    </w:p>
    <w:p w:rsidR="006E60C4" w:rsidRPr="006E60C4" w:rsidRDefault="006E60C4" w:rsidP="006E60C4">
      <w:pPr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1.4. Часть 2 статьи 16.1 изложить в следующей редакции: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МО г. Кимовск.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В случае</w:t>
      </w:r>
      <w:proofErr w:type="gramStart"/>
      <w:r w:rsidRPr="006E60C4">
        <w:rPr>
          <w:color w:val="000000"/>
          <w:sz w:val="28"/>
          <w:szCs w:val="28"/>
        </w:rPr>
        <w:t>,</w:t>
      </w:r>
      <w:proofErr w:type="gramEnd"/>
      <w:r w:rsidRPr="006E60C4">
        <w:rPr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6E60C4">
        <w:rPr>
          <w:color w:val="000000"/>
          <w:sz w:val="28"/>
          <w:szCs w:val="28"/>
        </w:rPr>
        <w:t>.».</w:t>
      </w:r>
      <w:proofErr w:type="gramEnd"/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1.5. В пункте 3 части 1 статьи 29 текст «частями 3, 5, 6.2, 7» заменить текстом «частями 3, 3.1-1, 5, 7, 7.2»;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1.6. В статье 30: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а) часть 5.1 изложить в следующей редакции: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0C4">
        <w:rPr>
          <w:bCs/>
          <w:color w:val="000000"/>
          <w:sz w:val="28"/>
          <w:szCs w:val="28"/>
        </w:rPr>
        <w:t xml:space="preserve">«5.1. Депутат Собрания депутатов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 w:rsidRPr="006E60C4">
        <w:rPr>
          <w:bCs/>
          <w:color w:val="000000"/>
          <w:sz w:val="28"/>
          <w:szCs w:val="28"/>
        </w:rPr>
        <w:t>Полномочия депутата Собрания представителей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коррупции",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</w:t>
      </w:r>
      <w:proofErr w:type="gramEnd"/>
      <w:r w:rsidRPr="006E60C4">
        <w:rPr>
          <w:bCs/>
          <w:color w:val="000000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6E60C4">
        <w:rPr>
          <w:color w:val="000000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</w:t>
      </w:r>
      <w:r w:rsidRPr="006E60C4">
        <w:rPr>
          <w:bCs/>
          <w:color w:val="000000"/>
          <w:sz w:val="28"/>
          <w:szCs w:val="28"/>
        </w:rPr>
        <w:t>»</w:t>
      </w:r>
      <w:proofErr w:type="gramStart"/>
      <w:r w:rsidRPr="006E60C4">
        <w:rPr>
          <w:bCs/>
          <w:color w:val="000000"/>
          <w:sz w:val="28"/>
          <w:szCs w:val="28"/>
        </w:rPr>
        <w:t>.»</w:t>
      </w:r>
      <w:proofErr w:type="gramEnd"/>
      <w:r w:rsidRPr="006E60C4">
        <w:rPr>
          <w:bCs/>
          <w:color w:val="000000"/>
          <w:sz w:val="28"/>
          <w:szCs w:val="28"/>
        </w:rPr>
        <w:t>;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0C4">
        <w:rPr>
          <w:rFonts w:eastAsia="Calibri"/>
          <w:color w:val="000000"/>
          <w:sz w:val="28"/>
          <w:szCs w:val="28"/>
          <w:lang w:eastAsia="en-US"/>
        </w:rPr>
        <w:t>б) дополнить частями 5.2, 5.3, 5.4, 5.5 следующего содержания: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rFonts w:eastAsia="Calibri"/>
          <w:color w:val="000000"/>
          <w:sz w:val="28"/>
          <w:szCs w:val="28"/>
          <w:lang w:eastAsia="en-US"/>
        </w:rPr>
        <w:t>«5.2</w:t>
      </w:r>
      <w:r w:rsidRPr="006E60C4">
        <w:rPr>
          <w:color w:val="000000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образования, проводится по решению Губернатора Тульской области в порядке, установленном Законом Тульской области. 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Par0"/>
      <w:bookmarkEnd w:id="0"/>
      <w:r w:rsidRPr="006E60C4">
        <w:rPr>
          <w:color w:val="000000"/>
          <w:sz w:val="28"/>
          <w:szCs w:val="28"/>
        </w:rPr>
        <w:lastRenderedPageBreak/>
        <w:t xml:space="preserve">5.3. </w:t>
      </w:r>
      <w:proofErr w:type="gramStart"/>
      <w:r w:rsidRPr="006E60C4">
        <w:rPr>
          <w:color w:val="000000"/>
          <w:sz w:val="28"/>
          <w:szCs w:val="28"/>
        </w:rPr>
        <w:t xml:space="preserve">При выявлении в результате проверки, проведенной в соответствии с частью 7.2 статьи 40 </w:t>
      </w:r>
      <w:r w:rsidRPr="006E60C4">
        <w:rPr>
          <w:rFonts w:eastAsia="Calibri"/>
          <w:color w:val="000000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6E60C4">
        <w:rPr>
          <w:color w:val="000000"/>
          <w:sz w:val="28"/>
          <w:szCs w:val="28"/>
        </w:rPr>
        <w:t>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</w:t>
      </w:r>
      <w:proofErr w:type="gramEnd"/>
      <w:r w:rsidRPr="006E60C4">
        <w:rPr>
          <w:color w:val="000000"/>
          <w:sz w:val="28"/>
          <w:szCs w:val="28"/>
        </w:rPr>
        <w:t xml:space="preserve">, </w:t>
      </w:r>
      <w:proofErr w:type="gramStart"/>
      <w:r w:rsidRPr="006E60C4">
        <w:rPr>
          <w:color w:val="000000"/>
          <w:sz w:val="28"/>
          <w:szCs w:val="28"/>
        </w:rPr>
        <w:t>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Тульской области обращается с заявлением о досрочном прекращении полномочий депутата Собрания</w:t>
      </w:r>
      <w:proofErr w:type="gramEnd"/>
      <w:r w:rsidRPr="006E60C4">
        <w:rPr>
          <w:color w:val="000000"/>
          <w:sz w:val="28"/>
          <w:szCs w:val="28"/>
        </w:rPr>
        <w:t xml:space="preserve"> депутатов муниципального образования или </w:t>
      </w:r>
      <w:proofErr w:type="gramStart"/>
      <w:r w:rsidRPr="006E60C4">
        <w:rPr>
          <w:color w:val="000000"/>
          <w:sz w:val="28"/>
          <w:szCs w:val="28"/>
        </w:rPr>
        <w:t>применении</w:t>
      </w:r>
      <w:proofErr w:type="gramEnd"/>
      <w:r w:rsidRPr="006E60C4">
        <w:rPr>
          <w:color w:val="000000"/>
          <w:sz w:val="28"/>
          <w:szCs w:val="28"/>
        </w:rPr>
        <w:t xml:space="preserve">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0C4">
        <w:rPr>
          <w:color w:val="000000"/>
          <w:sz w:val="28"/>
          <w:szCs w:val="28"/>
        </w:rPr>
        <w:t xml:space="preserve">5.4. </w:t>
      </w:r>
      <w:proofErr w:type="gramStart"/>
      <w:r w:rsidRPr="006E60C4">
        <w:rPr>
          <w:color w:val="000000"/>
          <w:sz w:val="28"/>
          <w:szCs w:val="28"/>
        </w:rPr>
        <w:t xml:space="preserve">К депутату Собрания депутатов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</w:t>
      </w:r>
      <w:r w:rsidRPr="006E60C4">
        <w:rPr>
          <w:rFonts w:eastAsia="Calibri"/>
          <w:color w:val="000000"/>
          <w:sz w:val="28"/>
          <w:szCs w:val="28"/>
          <w:lang w:eastAsia="en-US"/>
        </w:rPr>
        <w:t>Федерального закона от 06.10.2003</w:t>
      </w:r>
      <w:proofErr w:type="gramEnd"/>
      <w:r w:rsidRPr="006E60C4">
        <w:rPr>
          <w:rFonts w:eastAsia="Calibri"/>
          <w:color w:val="000000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Федерации».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 xml:space="preserve">5.5. Порядок принятия решения о применении к депутату Собрания депутатов муниципального образования мер ответственности, указанных в части 7.3-1 статьи 40 </w:t>
      </w:r>
      <w:r w:rsidRPr="006E60C4">
        <w:rPr>
          <w:rFonts w:eastAsia="Calibri"/>
          <w:color w:val="000000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6E60C4">
        <w:rPr>
          <w:color w:val="000000"/>
          <w:sz w:val="28"/>
          <w:szCs w:val="28"/>
        </w:rPr>
        <w:t>, определяется муниципальным правовым актом в соответствии с Законом Тульской области</w:t>
      </w:r>
      <w:proofErr w:type="gramStart"/>
      <w:r w:rsidRPr="006E60C4">
        <w:rPr>
          <w:color w:val="000000"/>
          <w:sz w:val="28"/>
          <w:szCs w:val="28"/>
        </w:rPr>
        <w:t>.».</w:t>
      </w:r>
      <w:proofErr w:type="gramEnd"/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1.7. Статью 32 дополнить частями 7.2, 7.3, 7.4, 7.5 следующего содержания: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«7.2.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образования, проводится по решению Губернатора Тульской области в порядке, установленном Законом Тульской области.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 xml:space="preserve">7.3. </w:t>
      </w:r>
      <w:proofErr w:type="gramStart"/>
      <w:r w:rsidRPr="006E60C4">
        <w:rPr>
          <w:color w:val="000000"/>
          <w:sz w:val="28"/>
          <w:szCs w:val="28"/>
        </w:rPr>
        <w:t xml:space="preserve">При выявлении в результате проверки, проведенной в соответствии с частью 7.2 статьи 40 </w:t>
      </w:r>
      <w:r w:rsidRPr="006E60C4">
        <w:rPr>
          <w:rFonts w:eastAsia="Calibri"/>
          <w:color w:val="000000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6E60C4">
        <w:rPr>
          <w:color w:val="000000"/>
          <w:sz w:val="28"/>
          <w:szCs w:val="28"/>
        </w:rPr>
        <w:t xml:space="preserve">, фактов несоблюдения ограничений, запретов, неисполнения </w:t>
      </w:r>
      <w:r w:rsidRPr="006E60C4">
        <w:rPr>
          <w:color w:val="000000"/>
          <w:sz w:val="28"/>
          <w:szCs w:val="28"/>
        </w:rPr>
        <w:lastRenderedPageBreak/>
        <w:t>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</w:t>
      </w:r>
      <w:proofErr w:type="gramEnd"/>
      <w:r w:rsidRPr="006E60C4">
        <w:rPr>
          <w:color w:val="000000"/>
          <w:sz w:val="28"/>
          <w:szCs w:val="28"/>
        </w:rPr>
        <w:t xml:space="preserve">, </w:t>
      </w:r>
      <w:proofErr w:type="gramStart"/>
      <w:r w:rsidRPr="006E60C4">
        <w:rPr>
          <w:color w:val="000000"/>
          <w:sz w:val="28"/>
          <w:szCs w:val="28"/>
        </w:rPr>
        <w:t>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Тульской области обращается с заявлением о досрочном прекращении полномочий главы муниципального</w:t>
      </w:r>
      <w:proofErr w:type="gramEnd"/>
      <w:r w:rsidRPr="006E60C4">
        <w:rPr>
          <w:color w:val="000000"/>
          <w:sz w:val="28"/>
          <w:szCs w:val="28"/>
        </w:rPr>
        <w:t xml:space="preserve"> образования или </w:t>
      </w:r>
      <w:proofErr w:type="gramStart"/>
      <w:r w:rsidRPr="006E60C4">
        <w:rPr>
          <w:color w:val="000000"/>
          <w:sz w:val="28"/>
          <w:szCs w:val="28"/>
        </w:rPr>
        <w:t>применении</w:t>
      </w:r>
      <w:proofErr w:type="gramEnd"/>
      <w:r w:rsidRPr="006E60C4">
        <w:rPr>
          <w:color w:val="000000"/>
          <w:sz w:val="28"/>
          <w:szCs w:val="28"/>
        </w:rPr>
        <w:t xml:space="preserve">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0C4">
        <w:rPr>
          <w:color w:val="000000"/>
          <w:sz w:val="28"/>
          <w:szCs w:val="28"/>
        </w:rPr>
        <w:t xml:space="preserve">7.4. </w:t>
      </w:r>
      <w:proofErr w:type="gramStart"/>
      <w:r w:rsidRPr="006E60C4">
        <w:rPr>
          <w:color w:val="000000"/>
          <w:sz w:val="28"/>
          <w:szCs w:val="28"/>
        </w:rPr>
        <w:t xml:space="preserve"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</w:t>
      </w:r>
      <w:r w:rsidRPr="006E60C4">
        <w:rPr>
          <w:rFonts w:eastAsia="Calibri"/>
          <w:color w:val="000000"/>
          <w:sz w:val="28"/>
          <w:szCs w:val="28"/>
          <w:lang w:eastAsia="en-US"/>
        </w:rPr>
        <w:t>Федерального закона от 06.10.2003 № 131-ФЗ «Об</w:t>
      </w:r>
      <w:proofErr w:type="gramEnd"/>
      <w:r w:rsidRPr="006E60C4">
        <w:rPr>
          <w:rFonts w:eastAsia="Calibri"/>
          <w:color w:val="000000"/>
          <w:sz w:val="28"/>
          <w:szCs w:val="28"/>
          <w:lang w:eastAsia="en-US"/>
        </w:rPr>
        <w:t xml:space="preserve"> общих </w:t>
      </w:r>
      <w:proofErr w:type="gramStart"/>
      <w:r w:rsidRPr="006E60C4">
        <w:rPr>
          <w:rFonts w:eastAsia="Calibri"/>
          <w:color w:val="000000"/>
          <w:sz w:val="28"/>
          <w:szCs w:val="28"/>
          <w:lang w:eastAsia="en-US"/>
        </w:rPr>
        <w:t>принципах</w:t>
      </w:r>
      <w:proofErr w:type="gramEnd"/>
      <w:r w:rsidRPr="006E60C4">
        <w:rPr>
          <w:rFonts w:eastAsia="Calibri"/>
          <w:color w:val="000000"/>
          <w:sz w:val="28"/>
          <w:szCs w:val="28"/>
          <w:lang w:eastAsia="en-US"/>
        </w:rPr>
        <w:t xml:space="preserve"> организации местного самоуправления в Российской Федерации».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 xml:space="preserve">7.5. Порядок принятия решения о применении к главе муниципального образования мер ответственности, указанных в части 7.3-1 статьи 40 </w:t>
      </w:r>
      <w:r w:rsidRPr="006E60C4">
        <w:rPr>
          <w:rFonts w:eastAsia="Calibri"/>
          <w:color w:val="000000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6E60C4">
        <w:rPr>
          <w:color w:val="000000"/>
          <w:sz w:val="28"/>
          <w:szCs w:val="28"/>
        </w:rPr>
        <w:t>, определяется муниципальным правовым актом в соответствии с Законом Тульской области</w:t>
      </w:r>
      <w:proofErr w:type="gramStart"/>
      <w:r w:rsidRPr="006E60C4">
        <w:rPr>
          <w:color w:val="000000"/>
          <w:sz w:val="28"/>
          <w:szCs w:val="28"/>
        </w:rPr>
        <w:t>.».</w:t>
      </w:r>
      <w:proofErr w:type="gramEnd"/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1.8. В пункте 13 части 1 статьи 34 текст «частями 3, 5, 6.2, 7» заменить текстом «частями 3, 3.1-1, 5, 7, 7.2»;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1.9. Часть 1 статьи 37 дополнить пунктом 3.1 следующего содержания: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«3.1) разработка и утверждение схемы размещения нестационарных торговых объектов в порядке, установленном уполномоченным органом исполнительной власти Тульской области</w:t>
      </w:r>
      <w:proofErr w:type="gramStart"/>
      <w:r w:rsidRPr="006E60C4">
        <w:rPr>
          <w:color w:val="000000"/>
          <w:sz w:val="28"/>
          <w:szCs w:val="28"/>
        </w:rPr>
        <w:t>;»</w:t>
      </w:r>
      <w:proofErr w:type="gramEnd"/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1.10. В пункте 11 части 1 статьи 39 текст «частями 3, 5, 6.2, 7» заменить текстом «частями 3, 3.1-1, 5, 7, 7.2».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1.11. Часть 10 статьи 45 изложить в следующей редакции: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bCs/>
          <w:color w:val="000000"/>
          <w:sz w:val="28"/>
          <w:szCs w:val="28"/>
        </w:rPr>
        <w:t xml:space="preserve">«10. </w:t>
      </w:r>
      <w:proofErr w:type="gramStart"/>
      <w:r w:rsidRPr="006E60C4">
        <w:rPr>
          <w:bCs/>
          <w:color w:val="000000"/>
          <w:sz w:val="28"/>
          <w:szCs w:val="28"/>
        </w:rPr>
        <w:t xml:space="preserve">Официальным опубликованием муниципального правового акта или соглашения, заключенного </w:t>
      </w:r>
      <w:r w:rsidRPr="006E60C4">
        <w:rPr>
          <w:color w:val="000000"/>
          <w:sz w:val="28"/>
          <w:szCs w:val="28"/>
        </w:rPr>
        <w:t>между органами местного самоуправления (далее – соглашение)</w:t>
      </w:r>
      <w:r w:rsidRPr="006E60C4">
        <w:rPr>
          <w:bCs/>
          <w:color w:val="000000"/>
          <w:sz w:val="28"/>
          <w:szCs w:val="28"/>
        </w:rPr>
        <w:t xml:space="preserve">, считается первая публикация его полного текста в периодическом издании, распространяемом в муниципальном образовании, наименование которого устанавливается Собранием депутатов муниципального образования по итогам аукциона, проведенного в соответствие с требованиями Федерального закона от 05.04.2013 №44-ФЗ «О </w:t>
      </w:r>
      <w:r w:rsidRPr="006E60C4">
        <w:rPr>
          <w:bCs/>
          <w:color w:val="000000"/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</w:t>
      </w:r>
      <w:proofErr w:type="gramEnd"/>
      <w:r w:rsidRPr="006E60C4">
        <w:rPr>
          <w:bCs/>
          <w:color w:val="000000"/>
          <w:sz w:val="28"/>
          <w:szCs w:val="28"/>
        </w:rPr>
        <w:t xml:space="preserve"> муниципальных нужд.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Для официального опубликования (размещения) муниципального правового акта или соглашения также используется портал Министерства юстиции Российской Федерации «Нормативные правовые акты в Российской Федерации» (</w:t>
      </w:r>
      <w:r w:rsidRPr="006E60C4">
        <w:rPr>
          <w:color w:val="000000"/>
          <w:sz w:val="28"/>
          <w:szCs w:val="28"/>
          <w:lang w:val="en-US"/>
        </w:rPr>
        <w:t>http</w:t>
      </w:r>
      <w:r w:rsidRPr="006E60C4">
        <w:rPr>
          <w:color w:val="000000"/>
          <w:sz w:val="28"/>
          <w:szCs w:val="28"/>
        </w:rPr>
        <w:t xml:space="preserve">:// </w:t>
      </w:r>
      <w:r w:rsidRPr="006E60C4">
        <w:rPr>
          <w:color w:val="000000"/>
          <w:sz w:val="28"/>
          <w:szCs w:val="28"/>
          <w:lang w:val="en-US"/>
        </w:rPr>
        <w:t>pravo</w:t>
      </w:r>
      <w:r w:rsidRPr="006E60C4">
        <w:rPr>
          <w:color w:val="000000"/>
          <w:sz w:val="28"/>
          <w:szCs w:val="28"/>
        </w:rPr>
        <w:t>-</w:t>
      </w:r>
      <w:r w:rsidRPr="006E60C4">
        <w:rPr>
          <w:color w:val="000000"/>
          <w:sz w:val="28"/>
          <w:szCs w:val="28"/>
          <w:lang w:val="en-US"/>
        </w:rPr>
        <w:t>minjust</w:t>
      </w:r>
      <w:r w:rsidRPr="006E60C4">
        <w:rPr>
          <w:color w:val="000000"/>
          <w:sz w:val="28"/>
          <w:szCs w:val="28"/>
        </w:rPr>
        <w:t>.</w:t>
      </w:r>
      <w:r w:rsidRPr="006E60C4">
        <w:rPr>
          <w:color w:val="000000"/>
          <w:sz w:val="28"/>
          <w:szCs w:val="28"/>
          <w:lang w:val="en-US"/>
        </w:rPr>
        <w:t>ru</w:t>
      </w:r>
      <w:r w:rsidRPr="006E60C4">
        <w:rPr>
          <w:color w:val="000000"/>
          <w:sz w:val="28"/>
          <w:szCs w:val="28"/>
        </w:rPr>
        <w:t xml:space="preserve">, </w:t>
      </w:r>
      <w:r w:rsidRPr="006E60C4">
        <w:rPr>
          <w:color w:val="000000"/>
          <w:sz w:val="28"/>
          <w:szCs w:val="28"/>
          <w:lang w:val="en-US"/>
        </w:rPr>
        <w:t>http</w:t>
      </w:r>
      <w:r w:rsidRPr="006E60C4">
        <w:rPr>
          <w:color w:val="000000"/>
          <w:sz w:val="28"/>
          <w:szCs w:val="28"/>
        </w:rPr>
        <w:t>:// право-минюст</w:t>
      </w:r>
      <w:proofErr w:type="gramStart"/>
      <w:r w:rsidRPr="006E60C4">
        <w:rPr>
          <w:color w:val="000000"/>
          <w:sz w:val="28"/>
          <w:szCs w:val="28"/>
        </w:rPr>
        <w:t>.р</w:t>
      </w:r>
      <w:proofErr w:type="gramEnd"/>
      <w:r w:rsidRPr="006E60C4">
        <w:rPr>
          <w:color w:val="000000"/>
          <w:sz w:val="28"/>
          <w:szCs w:val="28"/>
        </w:rPr>
        <w:t xml:space="preserve">ф, регистрация в качестве сетевого издания: </w:t>
      </w:r>
      <w:proofErr w:type="gramStart"/>
      <w:r w:rsidRPr="006E60C4">
        <w:rPr>
          <w:color w:val="000000"/>
          <w:sz w:val="28"/>
          <w:szCs w:val="28"/>
        </w:rPr>
        <w:t>Эл № ФС77-72471 от 05.03.2018).</w:t>
      </w:r>
      <w:proofErr w:type="gramEnd"/>
      <w:r w:rsidRPr="006E60C4">
        <w:rPr>
          <w:color w:val="000000"/>
          <w:sz w:val="28"/>
          <w:szCs w:val="28"/>
        </w:rPr>
        <w:t xml:space="preserve"> В случае опубликования (размещения) полного текста муниципального правового акта на портале Министерства юстиции Российской Федерации, объемные графические и табличные приложения к нему в периодическом печатном издании, распространяемом в муниципальном образовании, могут не приводиться.</w:t>
      </w:r>
    </w:p>
    <w:p w:rsidR="006E60C4" w:rsidRPr="006E60C4" w:rsidRDefault="006E60C4" w:rsidP="006E60C4">
      <w:pPr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Официальным обнародованием муниципального правового акта или соглашения считается первое размещение его полного текста на информационных стендах на территории муниципального образования, в местах, определенных решением Собрания депутатов муниципального образования.</w:t>
      </w:r>
    </w:p>
    <w:p w:rsidR="006E60C4" w:rsidRPr="006E60C4" w:rsidRDefault="006E60C4" w:rsidP="006E60C4">
      <w:pPr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Способ доведения муниципального правового акта или соглашения до сведения граждан указывается в принятом муниципальном правовом акте, соглашении.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 xml:space="preserve">Муниципальные правовые акты или соглашения также могут размещаться на официальном сайте муниципального образования Кимовский район в сети «Интернет» по адресу: </w:t>
      </w:r>
      <w:r w:rsidRPr="006E60C4">
        <w:rPr>
          <w:color w:val="000000"/>
          <w:sz w:val="28"/>
          <w:szCs w:val="28"/>
          <w:lang w:val="en-US"/>
        </w:rPr>
        <w:t>kimovsk</w:t>
      </w:r>
      <w:r w:rsidRPr="006E60C4">
        <w:rPr>
          <w:color w:val="000000"/>
          <w:sz w:val="28"/>
          <w:szCs w:val="28"/>
        </w:rPr>
        <w:t>.</w:t>
      </w:r>
      <w:r w:rsidRPr="006E60C4">
        <w:rPr>
          <w:color w:val="000000"/>
          <w:sz w:val="28"/>
          <w:szCs w:val="28"/>
          <w:lang w:val="en-US"/>
        </w:rPr>
        <w:t>tularegion</w:t>
      </w:r>
      <w:r w:rsidRPr="006E60C4">
        <w:rPr>
          <w:color w:val="000000"/>
          <w:sz w:val="28"/>
          <w:szCs w:val="28"/>
        </w:rPr>
        <w:t>.</w:t>
      </w:r>
      <w:r w:rsidRPr="006E60C4">
        <w:rPr>
          <w:color w:val="000000"/>
          <w:sz w:val="28"/>
          <w:szCs w:val="28"/>
          <w:lang w:val="en-US"/>
        </w:rPr>
        <w:t>ru</w:t>
      </w:r>
      <w:r w:rsidRPr="006E60C4">
        <w:rPr>
          <w:color w:val="000000"/>
          <w:sz w:val="28"/>
          <w:szCs w:val="28"/>
        </w:rPr>
        <w:t>.».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C4">
        <w:rPr>
          <w:color w:val="000000"/>
          <w:sz w:val="28"/>
          <w:szCs w:val="28"/>
        </w:rPr>
        <w:t>1.12. В части 6 статьи 46 слова «, заключаемые между органами местного самоуправления</w:t>
      </w:r>
      <w:proofErr w:type="gramStart"/>
      <w:r w:rsidRPr="006E60C4">
        <w:rPr>
          <w:color w:val="000000"/>
          <w:sz w:val="28"/>
          <w:szCs w:val="28"/>
        </w:rPr>
        <w:t>,»</w:t>
      </w:r>
      <w:proofErr w:type="gramEnd"/>
      <w:r w:rsidRPr="006E60C4">
        <w:rPr>
          <w:color w:val="000000"/>
          <w:sz w:val="28"/>
          <w:szCs w:val="28"/>
        </w:rPr>
        <w:t xml:space="preserve"> исключить.</w:t>
      </w:r>
    </w:p>
    <w:p w:rsidR="006E60C4" w:rsidRPr="006E60C4" w:rsidRDefault="006E60C4" w:rsidP="006E60C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60C4">
        <w:rPr>
          <w:b/>
          <w:color w:val="000000"/>
          <w:sz w:val="28"/>
          <w:szCs w:val="28"/>
        </w:rPr>
        <w:t>2.</w:t>
      </w:r>
      <w:r w:rsidRPr="006E60C4">
        <w:rPr>
          <w:color w:val="000000"/>
          <w:sz w:val="28"/>
          <w:szCs w:val="28"/>
        </w:rPr>
        <w:t xml:space="preserve">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6E60C4" w:rsidRPr="006E60C4" w:rsidRDefault="006E60C4" w:rsidP="006E60C4">
      <w:pPr>
        <w:ind w:firstLine="709"/>
        <w:jc w:val="both"/>
        <w:rPr>
          <w:color w:val="000000"/>
          <w:sz w:val="28"/>
          <w:szCs w:val="28"/>
        </w:rPr>
      </w:pPr>
      <w:r w:rsidRPr="006E60C4">
        <w:rPr>
          <w:b/>
          <w:color w:val="000000"/>
          <w:sz w:val="28"/>
          <w:szCs w:val="28"/>
        </w:rPr>
        <w:t>3.</w:t>
      </w:r>
      <w:r w:rsidRPr="006E60C4">
        <w:rPr>
          <w:color w:val="000000"/>
          <w:sz w:val="28"/>
          <w:szCs w:val="28"/>
        </w:rPr>
        <w:t xml:space="preserve"> Настоящее решение подлежит официальному опубликованию в общественно-политической газете «Районные будни. Кимовский район» после его государственной регистрации и вступает в силу со дня официального опубликования.</w:t>
      </w:r>
    </w:p>
    <w:p w:rsidR="00FA499D" w:rsidRDefault="00FA499D" w:rsidP="00F94756">
      <w:pPr>
        <w:ind w:firstLine="709"/>
        <w:jc w:val="both"/>
        <w:rPr>
          <w:sz w:val="28"/>
          <w:szCs w:val="28"/>
        </w:rPr>
      </w:pPr>
    </w:p>
    <w:p w:rsidR="00FA499D" w:rsidRDefault="00077A6F" w:rsidP="00FA49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A331F">
        <w:rPr>
          <w:b/>
          <w:sz w:val="28"/>
          <w:szCs w:val="28"/>
        </w:rPr>
        <w:t>Глава</w:t>
      </w:r>
    </w:p>
    <w:p w:rsidR="003B7749" w:rsidRPr="005B7882" w:rsidRDefault="00FA499D" w:rsidP="00FA49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B7749" w:rsidRPr="005B7882">
        <w:rPr>
          <w:b/>
          <w:sz w:val="28"/>
          <w:szCs w:val="28"/>
        </w:rPr>
        <w:t>муниципального образования</w:t>
      </w:r>
    </w:p>
    <w:p w:rsidR="003B7749" w:rsidRPr="005B7882" w:rsidRDefault="003B7749" w:rsidP="00FA499D">
      <w:pPr>
        <w:jc w:val="both"/>
        <w:rPr>
          <w:b/>
          <w:sz w:val="28"/>
          <w:szCs w:val="28"/>
        </w:rPr>
      </w:pPr>
      <w:r w:rsidRPr="005B7882">
        <w:rPr>
          <w:b/>
          <w:sz w:val="28"/>
          <w:szCs w:val="28"/>
        </w:rPr>
        <w:t xml:space="preserve">город Кимовск Кимовского района   </w:t>
      </w:r>
      <w:r w:rsidR="00FA499D">
        <w:rPr>
          <w:b/>
          <w:sz w:val="28"/>
          <w:szCs w:val="28"/>
        </w:rPr>
        <w:t xml:space="preserve">                               С.Ю.Чернов</w:t>
      </w:r>
    </w:p>
    <w:sectPr w:rsidR="003B7749" w:rsidRPr="005B7882" w:rsidSect="00FA499D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35E" w:rsidRDefault="00FE735E">
      <w:r>
        <w:separator/>
      </w:r>
    </w:p>
  </w:endnote>
  <w:endnote w:type="continuationSeparator" w:id="0">
    <w:p w:rsidR="00FE735E" w:rsidRDefault="00FE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35E" w:rsidRDefault="00FE735E">
      <w:r>
        <w:separator/>
      </w:r>
    </w:p>
  </w:footnote>
  <w:footnote w:type="continuationSeparator" w:id="0">
    <w:p w:rsidR="00FE735E" w:rsidRDefault="00FE7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3A" w:rsidRDefault="0039293A" w:rsidP="00555FB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293A" w:rsidRDefault="0039293A" w:rsidP="00B5484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3A" w:rsidRDefault="0039293A">
    <w:pPr>
      <w:pStyle w:val="a8"/>
      <w:jc w:val="center"/>
    </w:pPr>
    <w:fldSimple w:instr="PAGE   \* MERGEFORMAT">
      <w:r w:rsidR="00FA7C9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E9"/>
    <w:multiLevelType w:val="hybridMultilevel"/>
    <w:tmpl w:val="B966FE5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30AA"/>
    <w:multiLevelType w:val="hybridMultilevel"/>
    <w:tmpl w:val="795400DE"/>
    <w:lvl w:ilvl="0" w:tplc="17FEDB80">
      <w:start w:val="7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907103D"/>
    <w:multiLevelType w:val="hybridMultilevel"/>
    <w:tmpl w:val="D5EA2550"/>
    <w:lvl w:ilvl="0" w:tplc="ACD4F76E">
      <w:start w:val="33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90D7527"/>
    <w:multiLevelType w:val="hybridMultilevel"/>
    <w:tmpl w:val="4E00D83C"/>
    <w:lvl w:ilvl="0" w:tplc="FE9644A2">
      <w:start w:val="2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D9F43DB"/>
    <w:multiLevelType w:val="hybridMultilevel"/>
    <w:tmpl w:val="2D3CE53C"/>
    <w:lvl w:ilvl="0" w:tplc="D0F82F2C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0E6A37E1"/>
    <w:multiLevelType w:val="hybridMultilevel"/>
    <w:tmpl w:val="15A82158"/>
    <w:lvl w:ilvl="0" w:tplc="1438047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E9C1856"/>
    <w:multiLevelType w:val="hybridMultilevel"/>
    <w:tmpl w:val="10C0F370"/>
    <w:lvl w:ilvl="0" w:tplc="F612BADC">
      <w:start w:val="1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18B208CE"/>
    <w:multiLevelType w:val="hybridMultilevel"/>
    <w:tmpl w:val="077C88B4"/>
    <w:lvl w:ilvl="0" w:tplc="CA82865C"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AB249CF"/>
    <w:multiLevelType w:val="hybridMultilevel"/>
    <w:tmpl w:val="B08EB618"/>
    <w:lvl w:ilvl="0" w:tplc="6E50516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C1C0930"/>
    <w:multiLevelType w:val="hybridMultilevel"/>
    <w:tmpl w:val="556210EC"/>
    <w:lvl w:ilvl="0" w:tplc="FFFFFFFF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1D5B5ACE"/>
    <w:multiLevelType w:val="hybridMultilevel"/>
    <w:tmpl w:val="192066AE"/>
    <w:lvl w:ilvl="0" w:tplc="26C262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D475F2"/>
    <w:multiLevelType w:val="hybridMultilevel"/>
    <w:tmpl w:val="3894D2A6"/>
    <w:lvl w:ilvl="0" w:tplc="9306B0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8E0986"/>
    <w:multiLevelType w:val="hybridMultilevel"/>
    <w:tmpl w:val="F92CC726"/>
    <w:lvl w:ilvl="0" w:tplc="F3B06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022C49"/>
    <w:multiLevelType w:val="hybridMultilevel"/>
    <w:tmpl w:val="42088B90"/>
    <w:lvl w:ilvl="0" w:tplc="1548D3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C6154"/>
    <w:multiLevelType w:val="hybridMultilevel"/>
    <w:tmpl w:val="18D2A968"/>
    <w:lvl w:ilvl="0" w:tplc="12EE9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CA767E"/>
    <w:multiLevelType w:val="hybridMultilevel"/>
    <w:tmpl w:val="9CD6404E"/>
    <w:lvl w:ilvl="0" w:tplc="8A345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C32A0E"/>
    <w:multiLevelType w:val="hybridMultilevel"/>
    <w:tmpl w:val="C4FEC148"/>
    <w:lvl w:ilvl="0" w:tplc="BEBEF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87540F"/>
    <w:multiLevelType w:val="hybridMultilevel"/>
    <w:tmpl w:val="E8F0027C"/>
    <w:lvl w:ilvl="0" w:tplc="B8040B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5DB3E19"/>
    <w:multiLevelType w:val="hybridMultilevel"/>
    <w:tmpl w:val="C408077C"/>
    <w:lvl w:ilvl="0" w:tplc="DE202556">
      <w:numFmt w:val="bullet"/>
      <w:lvlText w:val="-"/>
      <w:lvlJc w:val="left"/>
      <w:pPr>
        <w:tabs>
          <w:tab w:val="num" w:pos="2430"/>
        </w:tabs>
        <w:ind w:left="2430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A0E7084"/>
    <w:multiLevelType w:val="hybridMultilevel"/>
    <w:tmpl w:val="D1FC6F00"/>
    <w:lvl w:ilvl="0" w:tplc="84C29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CD0C35"/>
    <w:multiLevelType w:val="hybridMultilevel"/>
    <w:tmpl w:val="C6368B22"/>
    <w:lvl w:ilvl="0" w:tplc="33944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4E13E3"/>
    <w:multiLevelType w:val="hybridMultilevel"/>
    <w:tmpl w:val="D3B2CE72"/>
    <w:lvl w:ilvl="0" w:tplc="211CA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C73659"/>
    <w:multiLevelType w:val="hybridMultilevel"/>
    <w:tmpl w:val="34167F6C"/>
    <w:lvl w:ilvl="0" w:tplc="6CBE1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412327"/>
    <w:multiLevelType w:val="hybridMultilevel"/>
    <w:tmpl w:val="5636F108"/>
    <w:lvl w:ilvl="0" w:tplc="EE7A3E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EA7FE2"/>
    <w:multiLevelType w:val="hybridMultilevel"/>
    <w:tmpl w:val="A9360542"/>
    <w:lvl w:ilvl="0" w:tplc="0B064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602557"/>
    <w:multiLevelType w:val="hybridMultilevel"/>
    <w:tmpl w:val="14A41C80"/>
    <w:lvl w:ilvl="0" w:tplc="D4509F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DE152E"/>
    <w:multiLevelType w:val="hybridMultilevel"/>
    <w:tmpl w:val="2794E558"/>
    <w:lvl w:ilvl="0" w:tplc="BC86D276">
      <w:start w:val="16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  <w:b/>
      </w:rPr>
    </w:lvl>
    <w:lvl w:ilvl="1" w:tplc="F056AE08">
      <w:start w:val="22"/>
      <w:numFmt w:val="bullet"/>
      <w:lvlText w:val="-"/>
      <w:lvlJc w:val="left"/>
      <w:pPr>
        <w:tabs>
          <w:tab w:val="num" w:pos="2280"/>
        </w:tabs>
        <w:ind w:left="2280" w:hanging="7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51DC26FC"/>
    <w:multiLevelType w:val="hybridMultilevel"/>
    <w:tmpl w:val="1B8C3E82"/>
    <w:lvl w:ilvl="0" w:tplc="FEA83C56">
      <w:start w:val="10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5A90893"/>
    <w:multiLevelType w:val="hybridMultilevel"/>
    <w:tmpl w:val="18026E52"/>
    <w:lvl w:ilvl="0" w:tplc="46720F5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B4538B9"/>
    <w:multiLevelType w:val="hybridMultilevel"/>
    <w:tmpl w:val="4BC2AD00"/>
    <w:lvl w:ilvl="0" w:tplc="87AEAA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5758D2"/>
    <w:multiLevelType w:val="hybridMultilevel"/>
    <w:tmpl w:val="DBFE3B8A"/>
    <w:lvl w:ilvl="0" w:tplc="CF64C832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4915DB6"/>
    <w:multiLevelType w:val="hybridMultilevel"/>
    <w:tmpl w:val="AB00B426"/>
    <w:lvl w:ilvl="0" w:tplc="394ED57C">
      <w:start w:val="35"/>
      <w:numFmt w:val="decimal"/>
      <w:lvlText w:val="%1."/>
      <w:lvlJc w:val="left"/>
      <w:pPr>
        <w:tabs>
          <w:tab w:val="num" w:pos="1485"/>
        </w:tabs>
        <w:ind w:left="1485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2">
    <w:nsid w:val="66B56D3E"/>
    <w:multiLevelType w:val="hybridMultilevel"/>
    <w:tmpl w:val="57D27ACA"/>
    <w:lvl w:ilvl="0" w:tplc="6C2AF7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F626A5"/>
    <w:multiLevelType w:val="hybridMultilevel"/>
    <w:tmpl w:val="C9C2C94C"/>
    <w:lvl w:ilvl="0" w:tplc="EA44E2D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4">
    <w:nsid w:val="69A0765C"/>
    <w:multiLevelType w:val="hybridMultilevel"/>
    <w:tmpl w:val="8A323060"/>
    <w:lvl w:ilvl="0" w:tplc="5DC81978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766F48"/>
    <w:multiLevelType w:val="hybridMultilevel"/>
    <w:tmpl w:val="0720D284"/>
    <w:lvl w:ilvl="0" w:tplc="2F0C2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036551"/>
    <w:multiLevelType w:val="hybridMultilevel"/>
    <w:tmpl w:val="C1A42638"/>
    <w:lvl w:ilvl="0" w:tplc="2D44EE54">
      <w:start w:val="1"/>
      <w:numFmt w:val="decimal"/>
      <w:lvlText w:val="%1."/>
      <w:lvlJc w:val="left"/>
      <w:pPr>
        <w:tabs>
          <w:tab w:val="num" w:pos="1020"/>
        </w:tabs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>
    <w:nsid w:val="6EBB55D7"/>
    <w:multiLevelType w:val="hybridMultilevel"/>
    <w:tmpl w:val="28906516"/>
    <w:lvl w:ilvl="0" w:tplc="5A166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F1B65"/>
    <w:multiLevelType w:val="hybridMultilevel"/>
    <w:tmpl w:val="338E42EA"/>
    <w:lvl w:ilvl="0" w:tplc="41E2F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3"/>
  </w:num>
  <w:num w:numId="3">
    <w:abstractNumId w:val="31"/>
  </w:num>
  <w:num w:numId="4">
    <w:abstractNumId w:val="18"/>
  </w:num>
  <w:num w:numId="5">
    <w:abstractNumId w:val="9"/>
  </w:num>
  <w:num w:numId="6">
    <w:abstractNumId w:val="36"/>
  </w:num>
  <w:num w:numId="7">
    <w:abstractNumId w:val="28"/>
  </w:num>
  <w:num w:numId="8">
    <w:abstractNumId w:val="26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10"/>
  </w:num>
  <w:num w:numId="15">
    <w:abstractNumId w:val="27"/>
  </w:num>
  <w:num w:numId="16">
    <w:abstractNumId w:val="7"/>
  </w:num>
  <w:num w:numId="17">
    <w:abstractNumId w:val="6"/>
  </w:num>
  <w:num w:numId="18">
    <w:abstractNumId w:val="0"/>
  </w:num>
  <w:num w:numId="19">
    <w:abstractNumId w:val="30"/>
  </w:num>
  <w:num w:numId="20">
    <w:abstractNumId w:val="17"/>
  </w:num>
  <w:num w:numId="21">
    <w:abstractNumId w:val="12"/>
  </w:num>
  <w:num w:numId="22">
    <w:abstractNumId w:val="38"/>
  </w:num>
  <w:num w:numId="23">
    <w:abstractNumId w:val="34"/>
  </w:num>
  <w:num w:numId="24">
    <w:abstractNumId w:val="37"/>
  </w:num>
  <w:num w:numId="25">
    <w:abstractNumId w:val="21"/>
  </w:num>
  <w:num w:numId="26">
    <w:abstractNumId w:val="22"/>
  </w:num>
  <w:num w:numId="27">
    <w:abstractNumId w:val="24"/>
  </w:num>
  <w:num w:numId="28">
    <w:abstractNumId w:val="15"/>
  </w:num>
  <w:num w:numId="29">
    <w:abstractNumId w:val="14"/>
  </w:num>
  <w:num w:numId="30">
    <w:abstractNumId w:val="20"/>
  </w:num>
  <w:num w:numId="31">
    <w:abstractNumId w:val="19"/>
  </w:num>
  <w:num w:numId="32">
    <w:abstractNumId w:val="23"/>
  </w:num>
  <w:num w:numId="33">
    <w:abstractNumId w:val="25"/>
  </w:num>
  <w:num w:numId="34">
    <w:abstractNumId w:val="13"/>
  </w:num>
  <w:num w:numId="35">
    <w:abstractNumId w:val="16"/>
  </w:num>
  <w:num w:numId="36">
    <w:abstractNumId w:val="35"/>
  </w:num>
  <w:num w:numId="37">
    <w:abstractNumId w:val="11"/>
  </w:num>
  <w:num w:numId="38">
    <w:abstractNumId w:val="29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142"/>
    <w:rsid w:val="000030F0"/>
    <w:rsid w:val="000049DB"/>
    <w:rsid w:val="00013E7F"/>
    <w:rsid w:val="0001610D"/>
    <w:rsid w:val="00017BF0"/>
    <w:rsid w:val="00025FCE"/>
    <w:rsid w:val="00026CD7"/>
    <w:rsid w:val="00034A0C"/>
    <w:rsid w:val="0005118D"/>
    <w:rsid w:val="0005270B"/>
    <w:rsid w:val="0005305F"/>
    <w:rsid w:val="000603BA"/>
    <w:rsid w:val="00064C2A"/>
    <w:rsid w:val="00064D6C"/>
    <w:rsid w:val="000658FB"/>
    <w:rsid w:val="00070902"/>
    <w:rsid w:val="00073ADF"/>
    <w:rsid w:val="00075C18"/>
    <w:rsid w:val="00077A6F"/>
    <w:rsid w:val="0009270A"/>
    <w:rsid w:val="00092E43"/>
    <w:rsid w:val="000A1315"/>
    <w:rsid w:val="000A4905"/>
    <w:rsid w:val="000A545D"/>
    <w:rsid w:val="000B5683"/>
    <w:rsid w:val="000B710A"/>
    <w:rsid w:val="000C7820"/>
    <w:rsid w:val="000C7C51"/>
    <w:rsid w:val="000D0E80"/>
    <w:rsid w:val="000D28EF"/>
    <w:rsid w:val="000D600A"/>
    <w:rsid w:val="000E1175"/>
    <w:rsid w:val="000E50EB"/>
    <w:rsid w:val="000E654C"/>
    <w:rsid w:val="00105500"/>
    <w:rsid w:val="00110BD3"/>
    <w:rsid w:val="001124B0"/>
    <w:rsid w:val="0011567F"/>
    <w:rsid w:val="00115A58"/>
    <w:rsid w:val="001163D9"/>
    <w:rsid w:val="00117B53"/>
    <w:rsid w:val="00142B59"/>
    <w:rsid w:val="0015123C"/>
    <w:rsid w:val="0015630F"/>
    <w:rsid w:val="001623C1"/>
    <w:rsid w:val="00165219"/>
    <w:rsid w:val="00176F2C"/>
    <w:rsid w:val="00182A00"/>
    <w:rsid w:val="00183B1E"/>
    <w:rsid w:val="00187D92"/>
    <w:rsid w:val="00191CBC"/>
    <w:rsid w:val="00192B9A"/>
    <w:rsid w:val="0019551A"/>
    <w:rsid w:val="001A6D48"/>
    <w:rsid w:val="001C6891"/>
    <w:rsid w:val="001C7AF4"/>
    <w:rsid w:val="001D4034"/>
    <w:rsid w:val="001E4049"/>
    <w:rsid w:val="001E6C79"/>
    <w:rsid w:val="001F1D3D"/>
    <w:rsid w:val="00213B79"/>
    <w:rsid w:val="00217FCD"/>
    <w:rsid w:val="00223842"/>
    <w:rsid w:val="00237148"/>
    <w:rsid w:val="00237925"/>
    <w:rsid w:val="00240E1C"/>
    <w:rsid w:val="0024244B"/>
    <w:rsid w:val="00243748"/>
    <w:rsid w:val="002461A4"/>
    <w:rsid w:val="0026210D"/>
    <w:rsid w:val="00264F9E"/>
    <w:rsid w:val="00277AAC"/>
    <w:rsid w:val="0028444D"/>
    <w:rsid w:val="002877FC"/>
    <w:rsid w:val="00293ADD"/>
    <w:rsid w:val="0029515B"/>
    <w:rsid w:val="002953A1"/>
    <w:rsid w:val="002A6ADE"/>
    <w:rsid w:val="002B79A0"/>
    <w:rsid w:val="002C00A4"/>
    <w:rsid w:val="002E6704"/>
    <w:rsid w:val="002F1AC0"/>
    <w:rsid w:val="0030017B"/>
    <w:rsid w:val="0030059F"/>
    <w:rsid w:val="00306A0B"/>
    <w:rsid w:val="00316B3D"/>
    <w:rsid w:val="00317D1A"/>
    <w:rsid w:val="00321B16"/>
    <w:rsid w:val="00322724"/>
    <w:rsid w:val="00324803"/>
    <w:rsid w:val="00333F7E"/>
    <w:rsid w:val="00344A63"/>
    <w:rsid w:val="0034531B"/>
    <w:rsid w:val="00346BBA"/>
    <w:rsid w:val="0035602B"/>
    <w:rsid w:val="0036542B"/>
    <w:rsid w:val="003744B6"/>
    <w:rsid w:val="00375261"/>
    <w:rsid w:val="00376BDB"/>
    <w:rsid w:val="00377ED9"/>
    <w:rsid w:val="00382193"/>
    <w:rsid w:val="00382670"/>
    <w:rsid w:val="0039293A"/>
    <w:rsid w:val="003A2785"/>
    <w:rsid w:val="003A7995"/>
    <w:rsid w:val="003B0A51"/>
    <w:rsid w:val="003B28E1"/>
    <w:rsid w:val="003B7749"/>
    <w:rsid w:val="003C552A"/>
    <w:rsid w:val="003C7344"/>
    <w:rsid w:val="003E1C48"/>
    <w:rsid w:val="003E4297"/>
    <w:rsid w:val="003F1F5B"/>
    <w:rsid w:val="003F3610"/>
    <w:rsid w:val="003F6EB6"/>
    <w:rsid w:val="003F7286"/>
    <w:rsid w:val="00400045"/>
    <w:rsid w:val="00400C2A"/>
    <w:rsid w:val="00400C70"/>
    <w:rsid w:val="00403792"/>
    <w:rsid w:val="00404A58"/>
    <w:rsid w:val="00405911"/>
    <w:rsid w:val="00414CC2"/>
    <w:rsid w:val="00417887"/>
    <w:rsid w:val="00420D1D"/>
    <w:rsid w:val="00425412"/>
    <w:rsid w:val="004335B0"/>
    <w:rsid w:val="00440158"/>
    <w:rsid w:val="00442EDC"/>
    <w:rsid w:val="00453FC1"/>
    <w:rsid w:val="00460781"/>
    <w:rsid w:val="0046125E"/>
    <w:rsid w:val="00464E86"/>
    <w:rsid w:val="0047579F"/>
    <w:rsid w:val="00483EB9"/>
    <w:rsid w:val="00487296"/>
    <w:rsid w:val="004877EC"/>
    <w:rsid w:val="004903B2"/>
    <w:rsid w:val="00490D28"/>
    <w:rsid w:val="0049368E"/>
    <w:rsid w:val="004A13B2"/>
    <w:rsid w:val="004B048F"/>
    <w:rsid w:val="004C26BC"/>
    <w:rsid w:val="004D0715"/>
    <w:rsid w:val="004E6407"/>
    <w:rsid w:val="004F61D9"/>
    <w:rsid w:val="00501BA0"/>
    <w:rsid w:val="00504D9B"/>
    <w:rsid w:val="00505152"/>
    <w:rsid w:val="0050531C"/>
    <w:rsid w:val="00507C81"/>
    <w:rsid w:val="0051409C"/>
    <w:rsid w:val="00514ED8"/>
    <w:rsid w:val="00515866"/>
    <w:rsid w:val="00515D8E"/>
    <w:rsid w:val="0055103B"/>
    <w:rsid w:val="00555FBE"/>
    <w:rsid w:val="00565885"/>
    <w:rsid w:val="00585CF4"/>
    <w:rsid w:val="005A3645"/>
    <w:rsid w:val="005B32FA"/>
    <w:rsid w:val="005B74B4"/>
    <w:rsid w:val="005C15CE"/>
    <w:rsid w:val="005C419E"/>
    <w:rsid w:val="005D0AC0"/>
    <w:rsid w:val="005D7477"/>
    <w:rsid w:val="005E03A2"/>
    <w:rsid w:val="005E46CF"/>
    <w:rsid w:val="005F63DE"/>
    <w:rsid w:val="00603F31"/>
    <w:rsid w:val="006051A0"/>
    <w:rsid w:val="00611386"/>
    <w:rsid w:val="00612276"/>
    <w:rsid w:val="006129DD"/>
    <w:rsid w:val="006137CC"/>
    <w:rsid w:val="00613CBC"/>
    <w:rsid w:val="00622F19"/>
    <w:rsid w:val="00632EC3"/>
    <w:rsid w:val="00634359"/>
    <w:rsid w:val="006409E9"/>
    <w:rsid w:val="00640BE3"/>
    <w:rsid w:val="006556A9"/>
    <w:rsid w:val="00655EE6"/>
    <w:rsid w:val="0066534A"/>
    <w:rsid w:val="006656D0"/>
    <w:rsid w:val="00685468"/>
    <w:rsid w:val="006B3803"/>
    <w:rsid w:val="006B5BFB"/>
    <w:rsid w:val="006B6182"/>
    <w:rsid w:val="006B7C09"/>
    <w:rsid w:val="006C2E30"/>
    <w:rsid w:val="006C69C0"/>
    <w:rsid w:val="006D0F90"/>
    <w:rsid w:val="006D4121"/>
    <w:rsid w:val="006D75A6"/>
    <w:rsid w:val="006E00F9"/>
    <w:rsid w:val="006E60C4"/>
    <w:rsid w:val="006F2B0E"/>
    <w:rsid w:val="006F49D4"/>
    <w:rsid w:val="00700587"/>
    <w:rsid w:val="00703341"/>
    <w:rsid w:val="00717617"/>
    <w:rsid w:val="00722AAF"/>
    <w:rsid w:val="0072336A"/>
    <w:rsid w:val="007237FA"/>
    <w:rsid w:val="007462EA"/>
    <w:rsid w:val="00752AAE"/>
    <w:rsid w:val="0075549B"/>
    <w:rsid w:val="00756814"/>
    <w:rsid w:val="0076260F"/>
    <w:rsid w:val="0076738B"/>
    <w:rsid w:val="00767EA9"/>
    <w:rsid w:val="00770ABE"/>
    <w:rsid w:val="0077201A"/>
    <w:rsid w:val="00774B7F"/>
    <w:rsid w:val="007761E5"/>
    <w:rsid w:val="00791C72"/>
    <w:rsid w:val="00792CA3"/>
    <w:rsid w:val="007950C9"/>
    <w:rsid w:val="007B6E3E"/>
    <w:rsid w:val="007B7ECF"/>
    <w:rsid w:val="007D190A"/>
    <w:rsid w:val="007D3AD5"/>
    <w:rsid w:val="007D78C6"/>
    <w:rsid w:val="007E7930"/>
    <w:rsid w:val="007F53D4"/>
    <w:rsid w:val="008064D3"/>
    <w:rsid w:val="00806A48"/>
    <w:rsid w:val="00811CF6"/>
    <w:rsid w:val="0081261D"/>
    <w:rsid w:val="00813F81"/>
    <w:rsid w:val="0081575C"/>
    <w:rsid w:val="00822B72"/>
    <w:rsid w:val="00824ED5"/>
    <w:rsid w:val="00827F7E"/>
    <w:rsid w:val="0083156B"/>
    <w:rsid w:val="00831706"/>
    <w:rsid w:val="00832806"/>
    <w:rsid w:val="00841648"/>
    <w:rsid w:val="00841F7A"/>
    <w:rsid w:val="00843047"/>
    <w:rsid w:val="00843142"/>
    <w:rsid w:val="0085417F"/>
    <w:rsid w:val="00865B2E"/>
    <w:rsid w:val="00865E9D"/>
    <w:rsid w:val="008800E7"/>
    <w:rsid w:val="008858A2"/>
    <w:rsid w:val="00891504"/>
    <w:rsid w:val="00895878"/>
    <w:rsid w:val="00895D94"/>
    <w:rsid w:val="008960FC"/>
    <w:rsid w:val="008A4E7B"/>
    <w:rsid w:val="008A66AC"/>
    <w:rsid w:val="008B1451"/>
    <w:rsid w:val="008C119D"/>
    <w:rsid w:val="008C2113"/>
    <w:rsid w:val="008C3935"/>
    <w:rsid w:val="008C3F4E"/>
    <w:rsid w:val="008C4587"/>
    <w:rsid w:val="008C73B2"/>
    <w:rsid w:val="008C7A47"/>
    <w:rsid w:val="008D1B52"/>
    <w:rsid w:val="008D6EDE"/>
    <w:rsid w:val="008F74DB"/>
    <w:rsid w:val="00907625"/>
    <w:rsid w:val="009121CC"/>
    <w:rsid w:val="00922B8E"/>
    <w:rsid w:val="00925361"/>
    <w:rsid w:val="00930B9E"/>
    <w:rsid w:val="00934EED"/>
    <w:rsid w:val="009473A7"/>
    <w:rsid w:val="00953DA3"/>
    <w:rsid w:val="009578D3"/>
    <w:rsid w:val="009579D7"/>
    <w:rsid w:val="009623C1"/>
    <w:rsid w:val="00962E1E"/>
    <w:rsid w:val="0097090A"/>
    <w:rsid w:val="00971216"/>
    <w:rsid w:val="00977974"/>
    <w:rsid w:val="00985BF5"/>
    <w:rsid w:val="009949DE"/>
    <w:rsid w:val="009969E5"/>
    <w:rsid w:val="009A2C89"/>
    <w:rsid w:val="009B3EF4"/>
    <w:rsid w:val="009C2832"/>
    <w:rsid w:val="009D5313"/>
    <w:rsid w:val="009D7CA4"/>
    <w:rsid w:val="009F061E"/>
    <w:rsid w:val="009F085D"/>
    <w:rsid w:val="009F32B1"/>
    <w:rsid w:val="00A01CF6"/>
    <w:rsid w:val="00A0341F"/>
    <w:rsid w:val="00A26046"/>
    <w:rsid w:val="00A52A29"/>
    <w:rsid w:val="00A557C3"/>
    <w:rsid w:val="00A56DE1"/>
    <w:rsid w:val="00A62778"/>
    <w:rsid w:val="00A63886"/>
    <w:rsid w:val="00A66A8F"/>
    <w:rsid w:val="00A67A60"/>
    <w:rsid w:val="00A74C51"/>
    <w:rsid w:val="00A779C3"/>
    <w:rsid w:val="00A82747"/>
    <w:rsid w:val="00A832A3"/>
    <w:rsid w:val="00A83E33"/>
    <w:rsid w:val="00A901F7"/>
    <w:rsid w:val="00A955A5"/>
    <w:rsid w:val="00A96D16"/>
    <w:rsid w:val="00AA331F"/>
    <w:rsid w:val="00AA4EDA"/>
    <w:rsid w:val="00AB185B"/>
    <w:rsid w:val="00AB7653"/>
    <w:rsid w:val="00AC36BF"/>
    <w:rsid w:val="00AC4CF9"/>
    <w:rsid w:val="00AC5F14"/>
    <w:rsid w:val="00AD11A8"/>
    <w:rsid w:val="00AD3E3F"/>
    <w:rsid w:val="00AE17A1"/>
    <w:rsid w:val="00AE26FE"/>
    <w:rsid w:val="00AE7AB4"/>
    <w:rsid w:val="00AF2BAF"/>
    <w:rsid w:val="00AF55A9"/>
    <w:rsid w:val="00AF5B7B"/>
    <w:rsid w:val="00B12BFA"/>
    <w:rsid w:val="00B1346F"/>
    <w:rsid w:val="00B16A0A"/>
    <w:rsid w:val="00B17D83"/>
    <w:rsid w:val="00B2642A"/>
    <w:rsid w:val="00B267D3"/>
    <w:rsid w:val="00B27F0F"/>
    <w:rsid w:val="00B33B38"/>
    <w:rsid w:val="00B375C8"/>
    <w:rsid w:val="00B42008"/>
    <w:rsid w:val="00B431B0"/>
    <w:rsid w:val="00B448CA"/>
    <w:rsid w:val="00B46E87"/>
    <w:rsid w:val="00B54840"/>
    <w:rsid w:val="00B54D38"/>
    <w:rsid w:val="00B55376"/>
    <w:rsid w:val="00B63240"/>
    <w:rsid w:val="00B64485"/>
    <w:rsid w:val="00B66F22"/>
    <w:rsid w:val="00B8345C"/>
    <w:rsid w:val="00B86899"/>
    <w:rsid w:val="00BA1201"/>
    <w:rsid w:val="00BA2A16"/>
    <w:rsid w:val="00BA3C2D"/>
    <w:rsid w:val="00BB20F7"/>
    <w:rsid w:val="00BB6429"/>
    <w:rsid w:val="00BB6459"/>
    <w:rsid w:val="00BC0DFC"/>
    <w:rsid w:val="00BC317B"/>
    <w:rsid w:val="00BC6F2D"/>
    <w:rsid w:val="00BD0E68"/>
    <w:rsid w:val="00BD62F7"/>
    <w:rsid w:val="00BE06B3"/>
    <w:rsid w:val="00BF5670"/>
    <w:rsid w:val="00C00557"/>
    <w:rsid w:val="00C0171B"/>
    <w:rsid w:val="00C01A18"/>
    <w:rsid w:val="00C01C66"/>
    <w:rsid w:val="00C0523C"/>
    <w:rsid w:val="00C06004"/>
    <w:rsid w:val="00C104AF"/>
    <w:rsid w:val="00C13369"/>
    <w:rsid w:val="00C166BA"/>
    <w:rsid w:val="00C169CC"/>
    <w:rsid w:val="00C203A9"/>
    <w:rsid w:val="00C23FC8"/>
    <w:rsid w:val="00C2481A"/>
    <w:rsid w:val="00C24E2D"/>
    <w:rsid w:val="00C27965"/>
    <w:rsid w:val="00C40317"/>
    <w:rsid w:val="00C44227"/>
    <w:rsid w:val="00C502D4"/>
    <w:rsid w:val="00C56CB8"/>
    <w:rsid w:val="00C56D32"/>
    <w:rsid w:val="00C64137"/>
    <w:rsid w:val="00C66112"/>
    <w:rsid w:val="00C70E71"/>
    <w:rsid w:val="00C809F1"/>
    <w:rsid w:val="00C939CD"/>
    <w:rsid w:val="00CA0876"/>
    <w:rsid w:val="00CA170E"/>
    <w:rsid w:val="00CA19D4"/>
    <w:rsid w:val="00CA6A30"/>
    <w:rsid w:val="00CA6B05"/>
    <w:rsid w:val="00CC2496"/>
    <w:rsid w:val="00CC6142"/>
    <w:rsid w:val="00CE05FA"/>
    <w:rsid w:val="00CE073F"/>
    <w:rsid w:val="00CE35F6"/>
    <w:rsid w:val="00CE42AD"/>
    <w:rsid w:val="00D13F6E"/>
    <w:rsid w:val="00D14CB0"/>
    <w:rsid w:val="00D225C0"/>
    <w:rsid w:val="00D27E25"/>
    <w:rsid w:val="00D446FC"/>
    <w:rsid w:val="00D508B8"/>
    <w:rsid w:val="00D57046"/>
    <w:rsid w:val="00D629D5"/>
    <w:rsid w:val="00D65137"/>
    <w:rsid w:val="00D65CDD"/>
    <w:rsid w:val="00D65EAB"/>
    <w:rsid w:val="00D721E2"/>
    <w:rsid w:val="00D7756C"/>
    <w:rsid w:val="00D7770E"/>
    <w:rsid w:val="00D77ECF"/>
    <w:rsid w:val="00D77F2E"/>
    <w:rsid w:val="00D77F8A"/>
    <w:rsid w:val="00D84787"/>
    <w:rsid w:val="00D873F4"/>
    <w:rsid w:val="00D953A9"/>
    <w:rsid w:val="00DA1DC5"/>
    <w:rsid w:val="00DA36E2"/>
    <w:rsid w:val="00DB7ED2"/>
    <w:rsid w:val="00DC00C5"/>
    <w:rsid w:val="00DC178D"/>
    <w:rsid w:val="00DD0348"/>
    <w:rsid w:val="00DD2D88"/>
    <w:rsid w:val="00DD3D4D"/>
    <w:rsid w:val="00DD7195"/>
    <w:rsid w:val="00DE4E5F"/>
    <w:rsid w:val="00DE5910"/>
    <w:rsid w:val="00DF76BA"/>
    <w:rsid w:val="00E028A6"/>
    <w:rsid w:val="00E03FAF"/>
    <w:rsid w:val="00E058FA"/>
    <w:rsid w:val="00E13624"/>
    <w:rsid w:val="00E20432"/>
    <w:rsid w:val="00E2737C"/>
    <w:rsid w:val="00E27A12"/>
    <w:rsid w:val="00E41A52"/>
    <w:rsid w:val="00E467AF"/>
    <w:rsid w:val="00E50863"/>
    <w:rsid w:val="00E5088E"/>
    <w:rsid w:val="00E56FBB"/>
    <w:rsid w:val="00E6221C"/>
    <w:rsid w:val="00E7075E"/>
    <w:rsid w:val="00E73A28"/>
    <w:rsid w:val="00E750C2"/>
    <w:rsid w:val="00E809B4"/>
    <w:rsid w:val="00E859A8"/>
    <w:rsid w:val="00E863C7"/>
    <w:rsid w:val="00E87FDC"/>
    <w:rsid w:val="00E9353F"/>
    <w:rsid w:val="00EA0BDB"/>
    <w:rsid w:val="00EA3CC7"/>
    <w:rsid w:val="00EA79A6"/>
    <w:rsid w:val="00EB1794"/>
    <w:rsid w:val="00EB193D"/>
    <w:rsid w:val="00EB2B04"/>
    <w:rsid w:val="00EB6AA1"/>
    <w:rsid w:val="00EC10AE"/>
    <w:rsid w:val="00EC4338"/>
    <w:rsid w:val="00ED0C97"/>
    <w:rsid w:val="00ED197D"/>
    <w:rsid w:val="00ED5A46"/>
    <w:rsid w:val="00EE0D12"/>
    <w:rsid w:val="00EE7416"/>
    <w:rsid w:val="00EE7CED"/>
    <w:rsid w:val="00EF00FA"/>
    <w:rsid w:val="00EF127A"/>
    <w:rsid w:val="00EF285B"/>
    <w:rsid w:val="00EF505D"/>
    <w:rsid w:val="00F2719B"/>
    <w:rsid w:val="00F36383"/>
    <w:rsid w:val="00F4084B"/>
    <w:rsid w:val="00F4151A"/>
    <w:rsid w:val="00F43DB8"/>
    <w:rsid w:val="00F461A7"/>
    <w:rsid w:val="00F46BD6"/>
    <w:rsid w:val="00F511D8"/>
    <w:rsid w:val="00F564FE"/>
    <w:rsid w:val="00F75186"/>
    <w:rsid w:val="00F75375"/>
    <w:rsid w:val="00F75617"/>
    <w:rsid w:val="00F81D5B"/>
    <w:rsid w:val="00F823DE"/>
    <w:rsid w:val="00F86F4C"/>
    <w:rsid w:val="00F87DFB"/>
    <w:rsid w:val="00F9402D"/>
    <w:rsid w:val="00F94756"/>
    <w:rsid w:val="00F96C28"/>
    <w:rsid w:val="00F97511"/>
    <w:rsid w:val="00FA03A2"/>
    <w:rsid w:val="00FA499D"/>
    <w:rsid w:val="00FA56F8"/>
    <w:rsid w:val="00FA5849"/>
    <w:rsid w:val="00FA708F"/>
    <w:rsid w:val="00FA7C9C"/>
    <w:rsid w:val="00FB295F"/>
    <w:rsid w:val="00FC34BE"/>
    <w:rsid w:val="00FC5BA6"/>
    <w:rsid w:val="00FE1A16"/>
    <w:rsid w:val="00FE735E"/>
    <w:rsid w:val="00FE7C1F"/>
    <w:rsid w:val="00FF2F94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color w:val="000000"/>
      <w:sz w:val="28"/>
      <w:szCs w:val="1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  <w:style w:type="paragraph" w:customStyle="1" w:styleId="a4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a5">
    <w:name w:val="Гипертекстовая ссылка"/>
    <w:rPr>
      <w:color w:val="008000"/>
      <w:szCs w:val="20"/>
      <w:u w:val="single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21">
    <w:name w:val="заголовок 2"/>
    <w:basedOn w:val="a"/>
    <w:next w:val="a"/>
    <w:pPr>
      <w:keepNext/>
      <w:widowControl w:val="0"/>
      <w:jc w:val="center"/>
    </w:pPr>
    <w:rPr>
      <w:b/>
      <w:snapToGrid w:val="0"/>
      <w:szCs w:val="20"/>
    </w:rPr>
  </w:style>
  <w:style w:type="paragraph" w:customStyle="1" w:styleId="b">
    <w:name w:val="Обычнbй"/>
    <w:pPr>
      <w:widowControl w:val="0"/>
    </w:pPr>
    <w:rPr>
      <w:snapToGrid w:val="0"/>
      <w:sz w:val="28"/>
    </w:rPr>
  </w:style>
  <w:style w:type="paragraph" w:customStyle="1" w:styleId="f12">
    <w:name w:val="Основной текШf1т с отступом 2"/>
    <w:basedOn w:val="b"/>
    <w:pPr>
      <w:ind w:firstLine="720"/>
      <w:jc w:val="both"/>
    </w:pPr>
    <w:rPr>
      <w:sz w:val="24"/>
    </w:rPr>
  </w:style>
  <w:style w:type="paragraph" w:styleId="a6">
    <w:name w:val="Body Text Indent"/>
    <w:basedOn w:val="a"/>
    <w:pPr>
      <w:shd w:val="clear" w:color="auto" w:fill="FFFFFF"/>
      <w:ind w:firstLine="540"/>
      <w:jc w:val="both"/>
    </w:pPr>
    <w:rPr>
      <w:sz w:val="28"/>
      <w:szCs w:val="28"/>
    </w:rPr>
  </w:style>
  <w:style w:type="paragraph" w:styleId="30">
    <w:name w:val="Body Text Indent 3"/>
    <w:basedOn w:val="a"/>
    <w:pPr>
      <w:shd w:val="clear" w:color="auto" w:fill="FFFFFF"/>
      <w:ind w:firstLine="708"/>
      <w:jc w:val="both"/>
    </w:pPr>
    <w:rPr>
      <w:sz w:val="28"/>
      <w:szCs w:val="28"/>
    </w:rPr>
  </w:style>
  <w:style w:type="paragraph" w:styleId="22">
    <w:name w:val="Body Text Indent 2"/>
    <w:basedOn w:val="a"/>
    <w:pPr>
      <w:autoSpaceDE w:val="0"/>
      <w:autoSpaceDN w:val="0"/>
      <w:adjustRightInd w:val="0"/>
      <w:ind w:firstLine="540"/>
      <w:jc w:val="both"/>
    </w:pPr>
    <w:rPr>
      <w:i/>
      <w:iCs/>
      <w:sz w:val="28"/>
      <w:szCs w:val="28"/>
    </w:rPr>
  </w:style>
  <w:style w:type="paragraph" w:styleId="a7">
    <w:name w:val="Sub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pPr>
      <w:jc w:val="both"/>
    </w:pPr>
    <w:rPr>
      <w:bCs/>
      <w:sz w:val="28"/>
      <w:szCs w:val="20"/>
    </w:rPr>
  </w:style>
  <w:style w:type="paragraph" w:styleId="a8">
    <w:name w:val="header"/>
    <w:basedOn w:val="a"/>
    <w:link w:val="a9"/>
    <w:uiPriority w:val="99"/>
    <w:rsid w:val="00B54840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B54840"/>
  </w:style>
  <w:style w:type="paragraph" w:styleId="ab">
    <w:name w:val="Balloon Text"/>
    <w:basedOn w:val="a"/>
    <w:semiHidden/>
    <w:rsid w:val="0047579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70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895D94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B267D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d">
    <w:name w:val="footer"/>
    <w:basedOn w:val="a"/>
    <w:link w:val="ae"/>
    <w:rsid w:val="003C7344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3C7344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3C7344"/>
    <w:rPr>
      <w:sz w:val="24"/>
      <w:szCs w:val="24"/>
    </w:rPr>
  </w:style>
  <w:style w:type="paragraph" w:styleId="af">
    <w:name w:val="Normal (Web)"/>
    <w:basedOn w:val="a"/>
    <w:uiPriority w:val="99"/>
    <w:unhideWhenUsed/>
    <w:rsid w:val="00985B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B75D-6B3C-4A9E-B148-BD5A2137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Home</Company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Костева Ольга</dc:creator>
  <cp:lastModifiedBy>Астахова</cp:lastModifiedBy>
  <cp:revision>2</cp:revision>
  <cp:lastPrinted>2019-10-22T09:19:00Z</cp:lastPrinted>
  <dcterms:created xsi:type="dcterms:W3CDTF">2023-05-19T10:58:00Z</dcterms:created>
  <dcterms:modified xsi:type="dcterms:W3CDTF">2023-05-19T10:58:00Z</dcterms:modified>
</cp:coreProperties>
</file>