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8C5A6" w14:textId="77777777" w:rsidR="005B5FE0" w:rsidRPr="004F4047" w:rsidRDefault="005B5FE0" w:rsidP="00156287">
      <w:pPr>
        <w:shd w:val="clear" w:color="auto" w:fill="FFFFFF"/>
        <w:spacing w:after="0" w:line="240" w:lineRule="auto"/>
        <w:outlineLvl w:val="1"/>
        <w:rPr>
          <w:rFonts w:ascii="PT Astra Serif" w:hAnsi="PT Astra Serif"/>
          <w:b/>
          <w:sz w:val="24"/>
          <w:szCs w:val="24"/>
        </w:rPr>
      </w:pPr>
    </w:p>
    <w:p w14:paraId="04C335A5" w14:textId="77777777" w:rsidR="007D3511" w:rsidRPr="004F4047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953"/>
      </w:tblGrid>
      <w:tr w:rsidR="0021729E" w:rsidRPr="004F4047" w14:paraId="7DE61005" w14:textId="77777777" w:rsidTr="0021729E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2BB1374" w14:textId="77777777" w:rsidR="0021729E" w:rsidRPr="004F4047" w:rsidRDefault="0021729E" w:rsidP="004F4047">
            <w:pPr>
              <w:shd w:val="clear" w:color="auto" w:fill="FFFFFF"/>
              <w:spacing w:after="0" w:line="240" w:lineRule="auto"/>
              <w:ind w:firstLine="709"/>
              <w:jc w:val="center"/>
              <w:outlineLvl w:val="1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4047">
              <w:rPr>
                <w:rFonts w:ascii="PT Astra Serif" w:hAnsi="PT Astra Serif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1729E" w:rsidRPr="004F4047" w14:paraId="1C07ACB0" w14:textId="77777777" w:rsidTr="0021729E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E018992" w14:textId="77777777" w:rsidR="0021729E" w:rsidRPr="004F4047" w:rsidRDefault="0021729E" w:rsidP="004F4047">
            <w:pPr>
              <w:shd w:val="clear" w:color="auto" w:fill="FFFFFF"/>
              <w:spacing w:after="0" w:line="240" w:lineRule="auto"/>
              <w:ind w:firstLine="709"/>
              <w:jc w:val="center"/>
              <w:outlineLvl w:val="1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4047">
              <w:rPr>
                <w:rFonts w:ascii="PT Astra Serif" w:hAnsi="PT Astra Serif"/>
                <w:b/>
                <w:bCs/>
                <w:sz w:val="24"/>
                <w:szCs w:val="24"/>
              </w:rPr>
              <w:t>СОБРАНИЯ ПРЕДСТАВИТЕЛЕЙ</w:t>
            </w:r>
          </w:p>
        </w:tc>
      </w:tr>
      <w:tr w:rsidR="0021729E" w:rsidRPr="004F4047" w14:paraId="0A8AA341" w14:textId="77777777" w:rsidTr="0021729E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89F25" w14:textId="77777777" w:rsidR="0021729E" w:rsidRPr="004F4047" w:rsidRDefault="0021729E" w:rsidP="004F4047">
            <w:pPr>
              <w:shd w:val="clear" w:color="auto" w:fill="FFFFFF"/>
              <w:spacing w:after="0" w:line="240" w:lineRule="auto"/>
              <w:ind w:firstLine="709"/>
              <w:jc w:val="center"/>
              <w:outlineLvl w:val="1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4047">
              <w:rPr>
                <w:rFonts w:ascii="PT Astra Serif" w:hAnsi="PT Astra Serif"/>
                <w:b/>
                <w:bCs/>
                <w:sz w:val="24"/>
                <w:szCs w:val="24"/>
              </w:rPr>
              <w:t>МУНИЦИПАЛЬНОГО ОБРАЗОВАНИЯ КИМОВСКИЙ РАЙОН</w:t>
            </w:r>
          </w:p>
          <w:p w14:paraId="477E4C05" w14:textId="77777777" w:rsidR="0021729E" w:rsidRPr="004F4047" w:rsidRDefault="0021729E" w:rsidP="004F4047">
            <w:pPr>
              <w:shd w:val="clear" w:color="auto" w:fill="FFFFFF"/>
              <w:spacing w:after="0" w:line="240" w:lineRule="auto"/>
              <w:ind w:firstLine="709"/>
              <w:jc w:val="center"/>
              <w:outlineLvl w:val="1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4047">
              <w:rPr>
                <w:rFonts w:ascii="PT Astra Serif" w:hAnsi="PT Astra Serif"/>
                <w:b/>
                <w:bCs/>
                <w:sz w:val="24"/>
                <w:szCs w:val="24"/>
              </w:rPr>
              <w:t>7-ГО СОЗЫВА</w:t>
            </w:r>
          </w:p>
          <w:p w14:paraId="53374624" w14:textId="77777777" w:rsidR="0021729E" w:rsidRPr="004F4047" w:rsidRDefault="0021729E" w:rsidP="004F4047">
            <w:pPr>
              <w:shd w:val="clear" w:color="auto" w:fill="FFFFFF"/>
              <w:spacing w:after="0" w:line="240" w:lineRule="auto"/>
              <w:ind w:firstLine="709"/>
              <w:jc w:val="center"/>
              <w:outlineLvl w:val="1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21729E" w:rsidRPr="004F4047" w14:paraId="4236CA09" w14:textId="77777777" w:rsidTr="0021729E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A5B5BB" w14:textId="77777777" w:rsidR="0021729E" w:rsidRDefault="0021729E" w:rsidP="004F4047">
            <w:pPr>
              <w:shd w:val="clear" w:color="auto" w:fill="FFFFFF"/>
              <w:spacing w:after="0" w:line="240" w:lineRule="auto"/>
              <w:ind w:firstLine="709"/>
              <w:jc w:val="center"/>
              <w:outlineLvl w:val="1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4F4047">
              <w:rPr>
                <w:rFonts w:ascii="PT Astra Serif" w:hAnsi="PT Astra Serif"/>
                <w:b/>
                <w:bCs/>
                <w:sz w:val="24"/>
                <w:szCs w:val="24"/>
              </w:rPr>
              <w:t>РЕШЕНИЕ</w:t>
            </w:r>
          </w:p>
          <w:p w14:paraId="4B09AD62" w14:textId="77777777" w:rsidR="004F4047" w:rsidRPr="004F4047" w:rsidRDefault="004F4047" w:rsidP="004F4047">
            <w:pPr>
              <w:shd w:val="clear" w:color="auto" w:fill="FFFFFF"/>
              <w:spacing w:after="0" w:line="240" w:lineRule="auto"/>
              <w:ind w:firstLine="709"/>
              <w:jc w:val="center"/>
              <w:outlineLvl w:val="1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14:paraId="0739747E" w14:textId="487DA24D" w:rsidR="0021729E" w:rsidRPr="004F4047" w:rsidRDefault="0021729E" w:rsidP="004F4047">
            <w:pPr>
              <w:shd w:val="clear" w:color="auto" w:fill="FFFFFF"/>
              <w:spacing w:after="0" w:line="240" w:lineRule="auto"/>
              <w:ind w:firstLine="709"/>
              <w:jc w:val="center"/>
              <w:outlineLvl w:val="1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21729E" w:rsidRPr="004F4047" w14:paraId="747F0744" w14:textId="77777777" w:rsidTr="0021729E">
        <w:trPr>
          <w:cantSplit/>
          <w:trHeight w:val="27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F180F4" w14:textId="77777777" w:rsidR="0021729E" w:rsidRPr="004F4047" w:rsidRDefault="0021729E" w:rsidP="004F4047">
            <w:pPr>
              <w:shd w:val="clear" w:color="auto" w:fill="FFFFFF"/>
              <w:spacing w:after="0" w:line="240" w:lineRule="auto"/>
              <w:ind w:firstLine="709"/>
              <w:outlineLvl w:val="1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4F4047">
              <w:rPr>
                <w:rFonts w:ascii="PT Astra Serif" w:hAnsi="PT Astra Serif"/>
                <w:b/>
                <w:sz w:val="24"/>
                <w:szCs w:val="24"/>
              </w:rPr>
              <w:t xml:space="preserve">от  </w:t>
            </w:r>
            <w:r w:rsidRPr="004F4047">
              <w:rPr>
                <w:rFonts w:ascii="PT Astra Serif" w:hAnsi="PT Astra Serif"/>
                <w:b/>
                <w:sz w:val="24"/>
                <w:szCs w:val="24"/>
                <w:u w:val="single"/>
              </w:rPr>
              <w:t>21</w:t>
            </w:r>
            <w:proofErr w:type="gramEnd"/>
            <w:r w:rsidRPr="004F4047">
              <w:rPr>
                <w:rFonts w:ascii="PT Astra Serif" w:hAnsi="PT Astra Serif"/>
                <w:b/>
                <w:sz w:val="24"/>
                <w:szCs w:val="24"/>
                <w:u w:val="single"/>
              </w:rPr>
              <w:t>.11.2024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ECE7A2" w14:textId="2C25DA36" w:rsidR="0021729E" w:rsidRPr="004F4047" w:rsidRDefault="0021729E" w:rsidP="004F4047">
            <w:pPr>
              <w:shd w:val="clear" w:color="auto" w:fill="FFFFFF"/>
              <w:spacing w:after="0" w:line="240" w:lineRule="auto"/>
              <w:ind w:firstLine="709"/>
              <w:outlineLvl w:val="1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proofErr w:type="gramStart"/>
            <w:r w:rsidRPr="004F4047">
              <w:rPr>
                <w:rFonts w:ascii="PT Astra Serif" w:hAnsi="PT Astra Serif"/>
                <w:b/>
                <w:sz w:val="24"/>
                <w:szCs w:val="24"/>
              </w:rPr>
              <w:t xml:space="preserve">№  </w:t>
            </w:r>
            <w:r w:rsidRPr="004F4047">
              <w:rPr>
                <w:rFonts w:ascii="PT Astra Serif" w:hAnsi="PT Astra Serif"/>
                <w:b/>
                <w:sz w:val="24"/>
                <w:szCs w:val="24"/>
                <w:u w:val="single"/>
              </w:rPr>
              <w:t>23</w:t>
            </w:r>
            <w:proofErr w:type="gramEnd"/>
            <w:r w:rsidRPr="004F4047">
              <w:rPr>
                <w:rFonts w:ascii="PT Astra Serif" w:hAnsi="PT Astra Serif"/>
                <w:b/>
                <w:sz w:val="24"/>
                <w:szCs w:val="24"/>
                <w:u w:val="single"/>
              </w:rPr>
              <w:t>-1</w:t>
            </w:r>
            <w:r w:rsidR="004F4047">
              <w:rPr>
                <w:rFonts w:ascii="PT Astra Serif" w:hAnsi="PT Astra Serif"/>
                <w:b/>
                <w:sz w:val="24"/>
                <w:szCs w:val="24"/>
                <w:u w:val="single"/>
              </w:rPr>
              <w:t>23</w:t>
            </w:r>
          </w:p>
        </w:tc>
      </w:tr>
    </w:tbl>
    <w:p w14:paraId="4846BE9A" w14:textId="77777777" w:rsidR="0021729E" w:rsidRPr="004F4047" w:rsidRDefault="0021729E" w:rsidP="0021729E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PT Astra Serif" w:hAnsi="PT Astra Serif"/>
          <w:b/>
          <w:sz w:val="24"/>
          <w:szCs w:val="24"/>
        </w:rPr>
      </w:pPr>
    </w:p>
    <w:p w14:paraId="72919514" w14:textId="77777777" w:rsidR="007D3511" w:rsidRPr="004F4047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4"/>
          <w:szCs w:val="24"/>
        </w:rPr>
      </w:pPr>
    </w:p>
    <w:p w14:paraId="6508318C" w14:textId="77777777" w:rsidR="00781797" w:rsidRPr="004F4047" w:rsidRDefault="00781797" w:rsidP="0041720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14:paraId="0661C55E" w14:textId="5611BFB9" w:rsidR="00CE1C8D" w:rsidRPr="004F4047" w:rsidRDefault="00CE1C8D" w:rsidP="00942C99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4"/>
          <w:szCs w:val="24"/>
          <w:lang w:eastAsia="ru-RU"/>
        </w:rPr>
      </w:pPr>
      <w:r w:rsidRPr="004F4047">
        <w:rPr>
          <w:rFonts w:ascii="PT Astra Serif" w:hAnsi="PT Astra Serif"/>
          <w:b/>
          <w:sz w:val="24"/>
          <w:szCs w:val="24"/>
        </w:rPr>
        <w:t xml:space="preserve">Об утверждении </w:t>
      </w:r>
      <w:r w:rsidR="00156287" w:rsidRPr="004F4047">
        <w:rPr>
          <w:rFonts w:ascii="PT Astra Serif" w:hAnsi="PT Astra Serif"/>
          <w:b/>
          <w:sz w:val="24"/>
          <w:szCs w:val="24"/>
        </w:rPr>
        <w:t>Перечня индикаторов риска нарушения обязательных требований при осущес</w:t>
      </w:r>
      <w:r w:rsidR="00E45E92" w:rsidRPr="004F4047">
        <w:rPr>
          <w:rFonts w:ascii="PT Astra Serif" w:hAnsi="PT Astra Serif"/>
          <w:b/>
          <w:sz w:val="24"/>
          <w:szCs w:val="24"/>
        </w:rPr>
        <w:t>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14:paraId="6FDD6423" w14:textId="77777777" w:rsidR="0041720E" w:rsidRPr="004F4047" w:rsidRDefault="0041720E" w:rsidP="00F121C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Arial"/>
          <w:b/>
          <w:color w:val="010101"/>
          <w:sz w:val="24"/>
          <w:szCs w:val="24"/>
          <w:lang w:eastAsia="ru-RU"/>
        </w:rPr>
      </w:pPr>
    </w:p>
    <w:p w14:paraId="1B578D60" w14:textId="6D97306D" w:rsidR="00814896" w:rsidRDefault="00814896" w:rsidP="00814896">
      <w:pPr>
        <w:spacing w:after="0" w:line="360" w:lineRule="exact"/>
        <w:ind w:firstLine="709"/>
        <w:jc w:val="both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4F4047">
        <w:rPr>
          <w:rFonts w:ascii="PT Astra Serif" w:hAnsi="PT Astra Serif"/>
          <w:sz w:val="24"/>
          <w:szCs w:val="24"/>
        </w:rPr>
        <w:t>В соответствии с</w:t>
      </w:r>
      <w:r w:rsidRPr="004F4047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Федеральным законом от 31.07.2020 №</w:t>
      </w:r>
      <w:r w:rsidR="004F4047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Pr="004F4047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248-ФЗ «О государственном контроле (надзоре) и муниципальном контроле в Российской Федерации»,</w:t>
      </w:r>
      <w:r w:rsidRPr="004F4047">
        <w:rPr>
          <w:rFonts w:ascii="PT Astra Serif" w:hAnsi="PT Astra Serif"/>
          <w:color w:val="000000"/>
          <w:sz w:val="24"/>
          <w:szCs w:val="24"/>
        </w:rPr>
        <w:t xml:space="preserve"> на основании Устава муниципального образования Кимовский район Собрание представителей муниципального образования Кимовский район </w:t>
      </w:r>
      <w:r w:rsidRPr="004F4047">
        <w:rPr>
          <w:rFonts w:ascii="PT Astra Serif" w:hAnsi="PT Astra Serif"/>
          <w:b/>
          <w:bCs/>
          <w:color w:val="000000"/>
          <w:sz w:val="24"/>
          <w:szCs w:val="24"/>
        </w:rPr>
        <w:t>РЕШИЛО:</w:t>
      </w:r>
    </w:p>
    <w:p w14:paraId="305C0AA9" w14:textId="77777777" w:rsidR="004F4047" w:rsidRPr="004F4047" w:rsidRDefault="004F4047" w:rsidP="00814896">
      <w:pPr>
        <w:spacing w:after="0" w:line="360" w:lineRule="exact"/>
        <w:ind w:firstLine="709"/>
        <w:jc w:val="both"/>
        <w:rPr>
          <w:rFonts w:ascii="PT Astra Serif" w:hAnsi="PT Astra Serif"/>
          <w:b/>
          <w:bCs/>
          <w:color w:val="000000"/>
          <w:sz w:val="24"/>
          <w:szCs w:val="24"/>
        </w:rPr>
      </w:pPr>
    </w:p>
    <w:p w14:paraId="08D75CB1" w14:textId="01F4FD3E" w:rsidR="00E51D06" w:rsidRPr="004F4047" w:rsidRDefault="00CE1C8D" w:rsidP="004F0FE0">
      <w:pPr>
        <w:shd w:val="clear" w:color="auto" w:fill="FFFFFF"/>
        <w:spacing w:after="0" w:line="360" w:lineRule="exact"/>
        <w:ind w:firstLine="709"/>
        <w:jc w:val="both"/>
        <w:outlineLvl w:val="1"/>
        <w:rPr>
          <w:rFonts w:ascii="PT Astra Serif" w:hAnsi="PT Astra Serif"/>
          <w:sz w:val="24"/>
          <w:szCs w:val="24"/>
        </w:rPr>
      </w:pPr>
      <w:r w:rsidRPr="004F4047">
        <w:rPr>
          <w:rFonts w:ascii="PT Astra Serif" w:hAnsi="PT Astra Serif"/>
          <w:sz w:val="24"/>
          <w:szCs w:val="24"/>
        </w:rPr>
        <w:t>1. </w:t>
      </w:r>
      <w:r w:rsidR="00156287" w:rsidRPr="004F4047">
        <w:rPr>
          <w:rFonts w:ascii="PT Astra Serif" w:hAnsi="PT Astra Serif"/>
          <w:bCs/>
          <w:sz w:val="24"/>
          <w:szCs w:val="24"/>
        </w:rPr>
        <w:t>Утвердить индикаторы риска нарушения обязательных требований при осуществлении</w:t>
      </w:r>
      <w:r w:rsidR="00156287" w:rsidRPr="004F4047">
        <w:rPr>
          <w:rFonts w:ascii="PT Astra Serif" w:hAnsi="PT Astra Serif"/>
          <w:sz w:val="24"/>
          <w:szCs w:val="24"/>
        </w:rPr>
        <w:t xml:space="preserve"> </w:t>
      </w:r>
      <w:r w:rsidR="00E45E92" w:rsidRPr="004F4047">
        <w:rPr>
          <w:rFonts w:ascii="PT Astra Serif" w:hAnsi="PT Astra Serif"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="00156287" w:rsidRPr="004F4047">
        <w:rPr>
          <w:rFonts w:ascii="PT Astra Serif" w:hAnsi="PT Astra Serif"/>
          <w:sz w:val="24"/>
          <w:szCs w:val="24"/>
        </w:rPr>
        <w:t xml:space="preserve"> (приложение)</w:t>
      </w:r>
      <w:r w:rsidRPr="004F4047">
        <w:rPr>
          <w:rFonts w:ascii="PT Astra Serif" w:hAnsi="PT Astra Serif"/>
          <w:sz w:val="24"/>
          <w:szCs w:val="24"/>
        </w:rPr>
        <w:t>.</w:t>
      </w:r>
    </w:p>
    <w:p w14:paraId="490BAA59" w14:textId="77777777" w:rsidR="00814896" w:rsidRPr="004F4047" w:rsidRDefault="00814896" w:rsidP="00814896">
      <w:pPr>
        <w:shd w:val="clear" w:color="auto" w:fill="FFFFFF"/>
        <w:spacing w:after="0" w:line="360" w:lineRule="exact"/>
        <w:ind w:firstLine="709"/>
        <w:jc w:val="both"/>
        <w:outlineLvl w:val="1"/>
        <w:rPr>
          <w:rFonts w:ascii="PT Astra Serif" w:hAnsi="PT Astra Serif" w:cs="Times New Roman"/>
          <w:sz w:val="24"/>
          <w:szCs w:val="24"/>
        </w:rPr>
      </w:pPr>
      <w:r w:rsidRPr="004F4047">
        <w:rPr>
          <w:rFonts w:ascii="PT Astra Serif" w:hAnsi="PT Astra Serif"/>
          <w:sz w:val="24"/>
          <w:szCs w:val="24"/>
        </w:rPr>
        <w:t>2. </w:t>
      </w:r>
      <w:r w:rsidRPr="004F4047">
        <w:rPr>
          <w:rFonts w:ascii="PT Astra Serif" w:hAnsi="PT Astra Serif" w:cs="Times New Roman"/>
          <w:sz w:val="24"/>
          <w:szCs w:val="24"/>
        </w:rPr>
        <w:t xml:space="preserve"> Решение подлежит обнародованию посредством размещения в Центре правовой и деловой информации при муниципальном казенном учреждении культуры «Кимовская </w:t>
      </w:r>
      <w:proofErr w:type="spellStart"/>
      <w:r w:rsidRPr="004F4047">
        <w:rPr>
          <w:rFonts w:ascii="PT Astra Serif" w:hAnsi="PT Astra Serif" w:cs="Times New Roman"/>
          <w:sz w:val="24"/>
          <w:szCs w:val="24"/>
        </w:rPr>
        <w:t>межпоселенческая</w:t>
      </w:r>
      <w:proofErr w:type="spellEnd"/>
      <w:r w:rsidRPr="004F4047">
        <w:rPr>
          <w:rFonts w:ascii="PT Astra Serif" w:hAnsi="PT Astra Serif" w:cs="Times New Roman"/>
          <w:sz w:val="24"/>
          <w:szCs w:val="24"/>
        </w:rPr>
        <w:t xml:space="preserve"> центральная районная библиотека» и на официальном сайте муниципального образования Кимовский район в сети Интернет.</w:t>
      </w:r>
    </w:p>
    <w:p w14:paraId="5F92ED13" w14:textId="77777777" w:rsidR="00814896" w:rsidRPr="004F4047" w:rsidRDefault="00814896" w:rsidP="00814896">
      <w:pPr>
        <w:spacing w:after="0" w:line="360" w:lineRule="exact"/>
        <w:ind w:firstLine="709"/>
        <w:jc w:val="both"/>
        <w:rPr>
          <w:rFonts w:ascii="PT Astra Serif" w:hAnsi="PT Astra Serif"/>
          <w:sz w:val="24"/>
          <w:szCs w:val="24"/>
        </w:rPr>
      </w:pPr>
      <w:r w:rsidRPr="004F4047">
        <w:rPr>
          <w:rFonts w:ascii="PT Astra Serif" w:hAnsi="PT Astra Serif"/>
          <w:sz w:val="24"/>
          <w:szCs w:val="24"/>
        </w:rPr>
        <w:t>3. Настоящее решение вступает в силу со дня его официального обнародования.</w:t>
      </w:r>
    </w:p>
    <w:p w14:paraId="229DDC74" w14:textId="77777777" w:rsidR="00CE1C8D" w:rsidRPr="004F4047" w:rsidRDefault="00CE1C8D" w:rsidP="00F121C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F4047">
        <w:rPr>
          <w:rFonts w:ascii="PT Astra Serif" w:hAnsi="PT Astra Serif"/>
          <w:sz w:val="24"/>
          <w:szCs w:val="24"/>
        </w:rPr>
        <w:t xml:space="preserve"> </w:t>
      </w:r>
    </w:p>
    <w:p w14:paraId="1D1F0CDC" w14:textId="77777777" w:rsidR="00781797" w:rsidRPr="004F4047" w:rsidRDefault="00781797" w:rsidP="00F121C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503" w:type="dxa"/>
        <w:tblLook w:val="01E0" w:firstRow="1" w:lastRow="1" w:firstColumn="1" w:lastColumn="1" w:noHBand="0" w:noVBand="0"/>
      </w:tblPr>
      <w:tblGrid>
        <w:gridCol w:w="4879"/>
        <w:gridCol w:w="4624"/>
      </w:tblGrid>
      <w:tr w:rsidR="00CE1C8D" w:rsidRPr="004F4047" w14:paraId="6EF5FB9F" w14:textId="77777777" w:rsidTr="007D1C4D">
        <w:trPr>
          <w:trHeight w:val="1432"/>
        </w:trPr>
        <w:tc>
          <w:tcPr>
            <w:tcW w:w="4879" w:type="dxa"/>
            <w:hideMark/>
          </w:tcPr>
          <w:p w14:paraId="4B3D08AC" w14:textId="77777777" w:rsidR="00C037FB" w:rsidRPr="004F4047" w:rsidRDefault="00C037FB" w:rsidP="00C8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  <w:p w14:paraId="7F828386" w14:textId="77777777" w:rsidR="00CE1C8D" w:rsidRPr="004F4047" w:rsidRDefault="00814896" w:rsidP="00C8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F404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Глава муниципального образования Кимовский район</w:t>
            </w:r>
          </w:p>
        </w:tc>
        <w:tc>
          <w:tcPr>
            <w:tcW w:w="4624" w:type="dxa"/>
          </w:tcPr>
          <w:p w14:paraId="4CFCB21A" w14:textId="77777777" w:rsidR="00CE1C8D" w:rsidRPr="004F4047" w:rsidRDefault="00CE1C8D" w:rsidP="00F1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  <w:p w14:paraId="15496431" w14:textId="77777777" w:rsidR="00CE1C8D" w:rsidRPr="004F4047" w:rsidRDefault="00CE1C8D" w:rsidP="00F1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  <w:p w14:paraId="3B956FFC" w14:textId="77777777" w:rsidR="00CE1C8D" w:rsidRPr="004F4047" w:rsidRDefault="00814896" w:rsidP="00814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F4047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И.Е. Зайцева</w:t>
            </w:r>
          </w:p>
        </w:tc>
      </w:tr>
    </w:tbl>
    <w:p w14:paraId="6DC3043C" w14:textId="77777777" w:rsidR="008C075D" w:rsidRPr="004F4047" w:rsidRDefault="008C075D" w:rsidP="00F121CB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4F4047">
        <w:rPr>
          <w:rFonts w:ascii="PT Astra Serif" w:hAnsi="PT Astra Serif"/>
          <w:sz w:val="24"/>
          <w:szCs w:val="24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20"/>
        <w:gridCol w:w="4291"/>
        <w:gridCol w:w="352"/>
      </w:tblGrid>
      <w:tr w:rsidR="00CE1C8D" w:rsidRPr="004F4047" w14:paraId="6AE7EC90" w14:textId="77777777" w:rsidTr="007D1C4D">
        <w:trPr>
          <w:jc w:val="right"/>
        </w:trPr>
        <w:tc>
          <w:tcPr>
            <w:tcW w:w="4820" w:type="dxa"/>
          </w:tcPr>
          <w:p w14:paraId="6D866D34" w14:textId="77777777" w:rsidR="00CE1C8D" w:rsidRPr="004F4047" w:rsidRDefault="00CE1C8D" w:rsidP="007D1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</w:tcPr>
          <w:p w14:paraId="4C97AF0E" w14:textId="77777777" w:rsidR="004F4047" w:rsidRDefault="00814896" w:rsidP="00814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4F4047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</w:p>
          <w:p w14:paraId="59184406" w14:textId="287C88C5" w:rsidR="00814896" w:rsidRPr="004F4047" w:rsidRDefault="00814896" w:rsidP="00814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4F4047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к решению Собрания представителей муниципального образования Кимовский район</w:t>
            </w:r>
          </w:p>
          <w:p w14:paraId="1412B263" w14:textId="72237C7B" w:rsidR="00CE1C8D" w:rsidRPr="004F4047" w:rsidRDefault="00CE1C8D" w:rsidP="007D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F4047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="004F4047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21.11.2024 </w:t>
            </w:r>
            <w:r w:rsidRPr="004F4047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F4047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23-123</w:t>
            </w:r>
          </w:p>
        </w:tc>
        <w:tc>
          <w:tcPr>
            <w:tcW w:w="352" w:type="dxa"/>
            <w:vAlign w:val="bottom"/>
          </w:tcPr>
          <w:p w14:paraId="2C52432D" w14:textId="77777777" w:rsidR="00CE1C8D" w:rsidRPr="004F4047" w:rsidRDefault="00CE1C8D" w:rsidP="007D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14:paraId="5E6B3AA2" w14:textId="77777777" w:rsidR="007D3511" w:rsidRDefault="007D3511" w:rsidP="008C075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4"/>
          <w:szCs w:val="24"/>
          <w:lang w:eastAsia="ru-RU"/>
        </w:rPr>
      </w:pPr>
    </w:p>
    <w:p w14:paraId="61564B42" w14:textId="77777777" w:rsidR="004F4047" w:rsidRPr="004F4047" w:rsidRDefault="004F4047" w:rsidP="008C075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4"/>
          <w:szCs w:val="24"/>
          <w:lang w:eastAsia="ru-RU"/>
        </w:rPr>
      </w:pPr>
    </w:p>
    <w:p w14:paraId="52B54F76" w14:textId="77777777" w:rsidR="00ED32BD" w:rsidRPr="004F4047" w:rsidRDefault="00ED32BD" w:rsidP="008C075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/>
          <w:b/>
          <w:bCs/>
          <w:color w:val="333333"/>
          <w:sz w:val="24"/>
          <w:szCs w:val="24"/>
          <w:lang w:eastAsia="ru-RU"/>
        </w:rPr>
      </w:pPr>
    </w:p>
    <w:p w14:paraId="10B65051" w14:textId="77777777" w:rsidR="00ED32BD" w:rsidRPr="004F4047" w:rsidRDefault="00ED32BD" w:rsidP="008C075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4"/>
          <w:szCs w:val="24"/>
          <w:lang w:eastAsia="ru-RU"/>
        </w:rPr>
      </w:pPr>
      <w:r w:rsidRPr="004F4047">
        <w:rPr>
          <w:rFonts w:ascii="PT Astra Serif" w:eastAsia="Times New Roman" w:hAnsi="PT Astra Serif"/>
          <w:b/>
          <w:bCs/>
          <w:color w:val="333333"/>
          <w:sz w:val="24"/>
          <w:szCs w:val="24"/>
          <w:lang w:eastAsia="ru-RU"/>
        </w:rPr>
        <w:t xml:space="preserve">Индикаторы риска нарушения обязательных требований, при осуществлении муниципального </w:t>
      </w:r>
      <w:r w:rsidRPr="004F4047">
        <w:rPr>
          <w:rFonts w:ascii="PT Astra Serif" w:hAnsi="PT Astra Serif"/>
          <w:b/>
          <w:sz w:val="24"/>
          <w:szCs w:val="24"/>
        </w:rPr>
        <w:t>контроля на автомобильном транспорте, городском наземном электрическом транспорте и в дорожном хозяйстве</w:t>
      </w:r>
    </w:p>
    <w:p w14:paraId="3D33DCDD" w14:textId="77777777" w:rsidR="00E45E92" w:rsidRPr="004F4047" w:rsidRDefault="00E45E92" w:rsidP="00ED32BD">
      <w:pPr>
        <w:spacing w:before="53" w:after="0" w:line="240" w:lineRule="auto"/>
        <w:outlineLvl w:val="2"/>
        <w:rPr>
          <w:rFonts w:ascii="PT Astra Serif" w:eastAsia="Times New Roman" w:hAnsi="PT Astra Serif"/>
          <w:b/>
          <w:bCs/>
          <w:color w:val="333333"/>
          <w:sz w:val="24"/>
          <w:szCs w:val="24"/>
          <w:lang w:eastAsia="ru-RU"/>
        </w:rPr>
      </w:pPr>
    </w:p>
    <w:p w14:paraId="09ACCEEC" w14:textId="1BA6B8EA" w:rsidR="00E45E92" w:rsidRPr="004F4047" w:rsidRDefault="00E45E92" w:rsidP="004F0FE0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PT Astra Serif" w:hAnsi="PT Astra Serif" w:cs="Arial"/>
        </w:rPr>
      </w:pPr>
      <w:r w:rsidRPr="004F4047">
        <w:rPr>
          <w:rFonts w:ascii="PT Astra Serif" w:hAnsi="PT Astra Serif" w:cs="Arial"/>
        </w:rPr>
        <w:t>Индикатором риска нарушения обязательных требований, используемых при осуществлении муниципального контроля (надзора) на автомобильном транспорте и в дорожном хозяйстве, является:</w:t>
      </w:r>
    </w:p>
    <w:p w14:paraId="458AF5E5" w14:textId="014F8AB1" w:rsidR="00E45E92" w:rsidRDefault="00E45E92" w:rsidP="004F4047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ind w:left="0" w:firstLine="360"/>
        <w:jc w:val="both"/>
        <w:textAlignment w:val="baseline"/>
        <w:rPr>
          <w:rFonts w:ascii="PT Astra Serif" w:hAnsi="PT Astra Serif" w:cs="Arial"/>
        </w:rPr>
      </w:pPr>
      <w:r w:rsidRPr="004F4047">
        <w:rPr>
          <w:rFonts w:ascii="PT Astra Serif" w:hAnsi="PT Astra Serif" w:cs="Arial"/>
        </w:rPr>
        <w:t xml:space="preserve">Наличие двух и более жалоб (обращений) в течение одного года, содержащих информацию о нарушении организациями и гражданами обязательных требований, составляющих предмет </w:t>
      </w:r>
      <w:r w:rsidR="00B7525B" w:rsidRPr="004F4047">
        <w:rPr>
          <w:rFonts w:ascii="PT Astra Serif" w:hAnsi="PT Astra Serif" w:cs="Arial"/>
        </w:rPr>
        <w:t>контроля.</w:t>
      </w:r>
    </w:p>
    <w:p w14:paraId="69A82F14" w14:textId="77777777" w:rsidR="004F4047" w:rsidRDefault="004F4047" w:rsidP="004F4047">
      <w:pPr>
        <w:pStyle w:val="formattext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rFonts w:ascii="PT Astra Serif" w:hAnsi="PT Astra Serif" w:cs="Arial"/>
        </w:rPr>
      </w:pPr>
    </w:p>
    <w:p w14:paraId="66E426A2" w14:textId="53C33AB8" w:rsidR="004F4047" w:rsidRPr="004F4047" w:rsidRDefault="004F4047" w:rsidP="004F4047">
      <w:pPr>
        <w:pStyle w:val="formattext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                         _______________________________________________</w:t>
      </w:r>
    </w:p>
    <w:p w14:paraId="7F083AF0" w14:textId="77777777" w:rsidR="00CE1C8D" w:rsidRPr="004F4047" w:rsidRDefault="00CE1C8D" w:rsidP="00156287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4"/>
          <w:szCs w:val="24"/>
          <w:lang w:eastAsia="ru-RU"/>
        </w:rPr>
      </w:pPr>
    </w:p>
    <w:sectPr w:rsidR="00CE1C8D" w:rsidRPr="004F4047" w:rsidSect="004F0FE0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8E84D" w14:textId="77777777" w:rsidR="00E92F4D" w:rsidRDefault="00E92F4D">
      <w:pPr>
        <w:spacing w:after="0" w:line="240" w:lineRule="auto"/>
      </w:pPr>
      <w:r>
        <w:separator/>
      </w:r>
    </w:p>
  </w:endnote>
  <w:endnote w:type="continuationSeparator" w:id="0">
    <w:p w14:paraId="624984D7" w14:textId="77777777" w:rsidR="00E92F4D" w:rsidRDefault="00E9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7CA85" w14:textId="77777777" w:rsidR="00E92F4D" w:rsidRDefault="00E92F4D">
      <w:pPr>
        <w:spacing w:after="0" w:line="240" w:lineRule="auto"/>
      </w:pPr>
      <w:r>
        <w:separator/>
      </w:r>
    </w:p>
  </w:footnote>
  <w:footnote w:type="continuationSeparator" w:id="0">
    <w:p w14:paraId="5E14D615" w14:textId="77777777" w:rsidR="00E92F4D" w:rsidRDefault="00E92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7775336"/>
      <w:docPartObj>
        <w:docPartGallery w:val="Page Numbers (Top of Page)"/>
        <w:docPartUnique/>
      </w:docPartObj>
    </w:sdtPr>
    <w:sdtContent>
      <w:p w14:paraId="78808C6D" w14:textId="77777777" w:rsidR="002577E0" w:rsidRDefault="00442E91">
        <w:pPr>
          <w:pStyle w:val="a3"/>
          <w:jc w:val="center"/>
        </w:pPr>
        <w:r>
          <w:fldChar w:fldCharType="begin"/>
        </w:r>
        <w:r w:rsidR="00F345B3">
          <w:instrText>PAGE   \* MERGEFORMAT</w:instrText>
        </w:r>
        <w:r>
          <w:fldChar w:fldCharType="separate"/>
        </w:r>
        <w:r w:rsidR="00814896">
          <w:rPr>
            <w:noProof/>
          </w:rPr>
          <w:t>2</w:t>
        </w:r>
        <w:r>
          <w:fldChar w:fldCharType="end"/>
        </w:r>
      </w:p>
    </w:sdtContent>
  </w:sdt>
  <w:p w14:paraId="769833E5" w14:textId="77777777" w:rsidR="002577E0" w:rsidRDefault="002577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A5597"/>
    <w:multiLevelType w:val="hybridMultilevel"/>
    <w:tmpl w:val="58786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27E68"/>
    <w:multiLevelType w:val="hybridMultilevel"/>
    <w:tmpl w:val="690A3C76"/>
    <w:lvl w:ilvl="0" w:tplc="EDE89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8904616">
    <w:abstractNumId w:val="1"/>
  </w:num>
  <w:num w:numId="2" w16cid:durableId="375129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2EB"/>
    <w:rsid w:val="000C48D0"/>
    <w:rsid w:val="00156287"/>
    <w:rsid w:val="001901F0"/>
    <w:rsid w:val="001F35A9"/>
    <w:rsid w:val="0021729E"/>
    <w:rsid w:val="00217D73"/>
    <w:rsid w:val="002577E0"/>
    <w:rsid w:val="002B3CD4"/>
    <w:rsid w:val="002E7341"/>
    <w:rsid w:val="002F3F3E"/>
    <w:rsid w:val="00314189"/>
    <w:rsid w:val="00365600"/>
    <w:rsid w:val="003755CB"/>
    <w:rsid w:val="003823D7"/>
    <w:rsid w:val="00392F26"/>
    <w:rsid w:val="003E41E4"/>
    <w:rsid w:val="00403934"/>
    <w:rsid w:val="0041720E"/>
    <w:rsid w:val="0042721D"/>
    <w:rsid w:val="00436743"/>
    <w:rsid w:val="00442E91"/>
    <w:rsid w:val="00446E1C"/>
    <w:rsid w:val="004F0FE0"/>
    <w:rsid w:val="004F1BF5"/>
    <w:rsid w:val="004F4047"/>
    <w:rsid w:val="0058421C"/>
    <w:rsid w:val="005952EB"/>
    <w:rsid w:val="005A3E4C"/>
    <w:rsid w:val="005B5FE0"/>
    <w:rsid w:val="006A4CD2"/>
    <w:rsid w:val="006D21C4"/>
    <w:rsid w:val="006D3638"/>
    <w:rsid w:val="0071739A"/>
    <w:rsid w:val="00730455"/>
    <w:rsid w:val="00781797"/>
    <w:rsid w:val="007B16F1"/>
    <w:rsid w:val="007B4475"/>
    <w:rsid w:val="007D3511"/>
    <w:rsid w:val="007E46C3"/>
    <w:rsid w:val="00814896"/>
    <w:rsid w:val="008173DD"/>
    <w:rsid w:val="00837B37"/>
    <w:rsid w:val="008422BE"/>
    <w:rsid w:val="008612B8"/>
    <w:rsid w:val="00867915"/>
    <w:rsid w:val="008763D4"/>
    <w:rsid w:val="008949FD"/>
    <w:rsid w:val="008A49F3"/>
    <w:rsid w:val="008C075D"/>
    <w:rsid w:val="00910B7F"/>
    <w:rsid w:val="009227B4"/>
    <w:rsid w:val="00934C65"/>
    <w:rsid w:val="00942C99"/>
    <w:rsid w:val="00964BC3"/>
    <w:rsid w:val="00A46544"/>
    <w:rsid w:val="00AC61EF"/>
    <w:rsid w:val="00B21FF4"/>
    <w:rsid w:val="00B31261"/>
    <w:rsid w:val="00B7525B"/>
    <w:rsid w:val="00BB1529"/>
    <w:rsid w:val="00BF7CB9"/>
    <w:rsid w:val="00C037FB"/>
    <w:rsid w:val="00C47B4D"/>
    <w:rsid w:val="00C53DD4"/>
    <w:rsid w:val="00C750BD"/>
    <w:rsid w:val="00C87917"/>
    <w:rsid w:val="00CE1C8D"/>
    <w:rsid w:val="00CE2125"/>
    <w:rsid w:val="00CE7DD8"/>
    <w:rsid w:val="00D07E05"/>
    <w:rsid w:val="00D5571B"/>
    <w:rsid w:val="00D611A2"/>
    <w:rsid w:val="00DA2216"/>
    <w:rsid w:val="00DF0E9B"/>
    <w:rsid w:val="00E41B9E"/>
    <w:rsid w:val="00E45AEC"/>
    <w:rsid w:val="00E45E92"/>
    <w:rsid w:val="00E51D06"/>
    <w:rsid w:val="00E63B79"/>
    <w:rsid w:val="00E87D21"/>
    <w:rsid w:val="00E92F4D"/>
    <w:rsid w:val="00ED32BD"/>
    <w:rsid w:val="00EE4D41"/>
    <w:rsid w:val="00EF5A28"/>
    <w:rsid w:val="00F121CB"/>
    <w:rsid w:val="00F24880"/>
    <w:rsid w:val="00F30B72"/>
    <w:rsid w:val="00F345B3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BA7D"/>
  <w15:docId w15:val="{05F9E381-D5BD-4856-BF46-C33FA8C2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C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C8D"/>
  </w:style>
  <w:style w:type="paragraph" w:customStyle="1" w:styleId="formattext">
    <w:name w:val="formattext"/>
    <w:basedOn w:val="a"/>
    <w:rsid w:val="00E4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6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1D99D-1EE3-4A8B-96A2-1C81F2FD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Феклисова Маргарита Викторовна</dc:creator>
  <cp:lastModifiedBy>Веснина Ирина Сергеевна</cp:lastModifiedBy>
  <cp:revision>17</cp:revision>
  <cp:lastPrinted>2024-10-08T07:43:00Z</cp:lastPrinted>
  <dcterms:created xsi:type="dcterms:W3CDTF">2022-12-02T08:46:00Z</dcterms:created>
  <dcterms:modified xsi:type="dcterms:W3CDTF">2024-11-22T09:01:00Z</dcterms:modified>
</cp:coreProperties>
</file>