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2A" w:rsidRPr="00150845" w:rsidRDefault="00DD272A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50845">
        <w:rPr>
          <w:rFonts w:ascii="Times New Roman" w:hAnsi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DD272A" w:rsidRPr="00150845" w:rsidRDefault="00DD272A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50845">
        <w:rPr>
          <w:rFonts w:ascii="Times New Roman" w:hAnsi="Times New Roman"/>
          <w:b/>
          <w:sz w:val="24"/>
          <w:szCs w:val="24"/>
          <w:lang w:eastAsia="ru-RU"/>
        </w:rPr>
        <w:t>муниципальных программ за 201</w:t>
      </w:r>
      <w:r w:rsidR="00150845" w:rsidRPr="00150845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150845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D272A" w:rsidRPr="00150845" w:rsidRDefault="00DD272A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D272A" w:rsidRPr="00150845" w:rsidRDefault="00DD272A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845">
        <w:rPr>
          <w:rFonts w:ascii="Times New Roman" w:hAnsi="Times New Roman"/>
          <w:sz w:val="24"/>
          <w:szCs w:val="24"/>
          <w:lang w:eastAsia="ru-RU"/>
        </w:rPr>
        <w:t>Отчет о ходе реализации</w:t>
      </w:r>
      <w:r w:rsidRPr="001508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50845">
        <w:rPr>
          <w:rFonts w:ascii="Times New Roman" w:hAnsi="Times New Roman"/>
          <w:sz w:val="24"/>
          <w:szCs w:val="24"/>
          <w:lang w:eastAsia="ru-RU"/>
        </w:rPr>
        <w:t>и оценке</w:t>
      </w:r>
      <w:r w:rsidRPr="001508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50845">
        <w:rPr>
          <w:rFonts w:ascii="Times New Roman" w:hAnsi="Times New Roman"/>
          <w:sz w:val="24"/>
          <w:szCs w:val="24"/>
          <w:lang w:eastAsia="ru-RU"/>
        </w:rPr>
        <w:t>эффективности муниципальных  программ Кимовского  района за 201</w:t>
      </w:r>
      <w:r w:rsidR="00150845" w:rsidRPr="00150845">
        <w:rPr>
          <w:rFonts w:ascii="Times New Roman" w:hAnsi="Times New Roman"/>
          <w:sz w:val="24"/>
          <w:szCs w:val="24"/>
          <w:lang w:eastAsia="ru-RU"/>
        </w:rPr>
        <w:t>7</w:t>
      </w:r>
      <w:r w:rsidRPr="00150845">
        <w:rPr>
          <w:rFonts w:ascii="Times New Roman" w:hAnsi="Times New Roman"/>
          <w:sz w:val="24"/>
          <w:szCs w:val="24"/>
          <w:lang w:eastAsia="ru-RU"/>
        </w:rPr>
        <w:t xml:space="preserve"> год проводится на основании постановления администрации муниципального образования Кимовский район от 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Кимовский район» </w:t>
      </w:r>
    </w:p>
    <w:p w:rsidR="0048568F" w:rsidRPr="00150845" w:rsidRDefault="0048568F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B4CF5" w:rsidRPr="00641CA3" w:rsidRDefault="00BB4CF5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CA3">
        <w:rPr>
          <w:rFonts w:ascii="Times New Roman" w:hAnsi="Times New Roman"/>
          <w:b/>
          <w:sz w:val="24"/>
          <w:szCs w:val="24"/>
        </w:rPr>
        <w:t xml:space="preserve">1. </w:t>
      </w:r>
      <w:r w:rsidRPr="00641CA3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достижении значений </w:t>
      </w:r>
    </w:p>
    <w:p w:rsidR="00B8434B" w:rsidRDefault="00BB4CF5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1CA3">
        <w:rPr>
          <w:rFonts w:ascii="Times New Roman" w:hAnsi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  <w:r w:rsidRPr="00641CA3">
        <w:rPr>
          <w:rFonts w:ascii="Times New Roman" w:hAnsi="Times New Roman"/>
          <w:b/>
          <w:sz w:val="24"/>
          <w:szCs w:val="24"/>
        </w:rPr>
        <w:t>«</w:t>
      </w:r>
      <w:r w:rsidRPr="00641CA3">
        <w:rPr>
          <w:rFonts w:ascii="Times New Roman" w:hAnsi="Times New Roman"/>
          <w:b/>
          <w:sz w:val="24"/>
          <w:szCs w:val="24"/>
          <w:lang w:eastAsia="ru-RU"/>
        </w:rPr>
        <w:t xml:space="preserve">Информатизация муниципального образования Кимовский район на 2014-2016 годы» </w:t>
      </w:r>
      <w:r w:rsidRPr="00641CA3">
        <w:rPr>
          <w:rFonts w:ascii="Times New Roman" w:hAnsi="Times New Roman"/>
          <w:b/>
          <w:sz w:val="24"/>
          <w:szCs w:val="24"/>
        </w:rPr>
        <w:t>за 201</w:t>
      </w:r>
      <w:r w:rsidR="00641CA3">
        <w:rPr>
          <w:rFonts w:ascii="Times New Roman" w:hAnsi="Times New Roman"/>
          <w:b/>
          <w:sz w:val="24"/>
          <w:szCs w:val="24"/>
        </w:rPr>
        <w:t>7</w:t>
      </w:r>
      <w:r w:rsidRPr="00641CA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254CA" w:rsidRPr="00641CA3" w:rsidRDefault="001254CA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546"/>
        <w:gridCol w:w="1021"/>
        <w:gridCol w:w="2144"/>
        <w:gridCol w:w="699"/>
        <w:gridCol w:w="699"/>
        <w:gridCol w:w="1923"/>
      </w:tblGrid>
      <w:tr w:rsidR="00B8434B" w:rsidRPr="001254CA" w:rsidTr="001254CA">
        <w:trPr>
          <w:jc w:val="center"/>
        </w:trPr>
        <w:tc>
          <w:tcPr>
            <w:tcW w:w="539" w:type="dxa"/>
            <w:vMerge w:val="restart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46" w:type="dxa"/>
            <w:vMerge w:val="restart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1" w:type="dxa"/>
            <w:vMerge w:val="restart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Ед.  измерения</w:t>
            </w:r>
          </w:p>
        </w:tc>
        <w:tc>
          <w:tcPr>
            <w:tcW w:w="3542" w:type="dxa"/>
            <w:gridSpan w:val="3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3" w:type="dxa"/>
            <w:vMerge w:val="restart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  <w:vMerge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 w:val="restart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предшест-вующийотчетному</w:t>
            </w:r>
            <w:proofErr w:type="spellEnd"/>
          </w:p>
        </w:tc>
        <w:tc>
          <w:tcPr>
            <w:tcW w:w="1398" w:type="dxa"/>
            <w:gridSpan w:val="2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923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34B" w:rsidRPr="001254CA" w:rsidTr="001254CA">
        <w:trPr>
          <w:jc w:val="center"/>
        </w:trPr>
        <w:tc>
          <w:tcPr>
            <w:tcW w:w="539" w:type="dxa"/>
            <w:vMerge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3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  <w:vMerge w:val="restart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Доля муниципальных учреждений, имеющих широкополосный доступ к сети "Интернет" со скоростью доступа не ниже 2 Мбит/</w:t>
            </w:r>
            <w:proofErr w:type="gramStart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, в среднем по </w:t>
            </w:r>
            <w:proofErr w:type="spellStart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Кимовскому</w:t>
            </w:r>
            <w:proofErr w:type="spellEnd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району</w:t>
            </w:r>
          </w:p>
        </w:tc>
        <w:tc>
          <w:tcPr>
            <w:tcW w:w="1021" w:type="dxa"/>
            <w:vMerge w:val="restart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051327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AE2153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051327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32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051327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  <w:vMerge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библиотеки</w:t>
            </w:r>
          </w:p>
        </w:tc>
        <w:tc>
          <w:tcPr>
            <w:tcW w:w="1021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  <w:vMerge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музеи</w:t>
            </w:r>
          </w:p>
        </w:tc>
        <w:tc>
          <w:tcPr>
            <w:tcW w:w="1021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  <w:vMerge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архив</w:t>
            </w:r>
          </w:p>
        </w:tc>
        <w:tc>
          <w:tcPr>
            <w:tcW w:w="1021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  <w:vMerge w:val="restart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Доля муниципальных учреждений культуры, имеющих </w:t>
            </w:r>
            <w:proofErr w:type="spellStart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веб-сайты</w:t>
            </w:r>
            <w:proofErr w:type="spellEnd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сети "Интернет", через которые обеспечен доступ к имеющимся у них электронным фондам, в среднем по </w:t>
            </w:r>
            <w:proofErr w:type="spellStart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Кимовскому</w:t>
            </w:r>
            <w:proofErr w:type="spellEnd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району</w:t>
            </w:r>
          </w:p>
        </w:tc>
        <w:tc>
          <w:tcPr>
            <w:tcW w:w="1021" w:type="dxa"/>
            <w:vMerge w:val="restart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8434B" w:rsidRPr="001254CA" w:rsidRDefault="00AE2153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  <w:vMerge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библиотеки</w:t>
            </w:r>
          </w:p>
        </w:tc>
        <w:tc>
          <w:tcPr>
            <w:tcW w:w="1021" w:type="dxa"/>
            <w:vMerge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музеи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архив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Из-за недостатка финансирования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Доля цифровых изображений музейных предметов </w:t>
            </w: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от общего объема музейных фондов, в среднем по </w:t>
            </w:r>
            <w:proofErr w:type="spellStart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Кимовскому</w:t>
            </w:r>
            <w:proofErr w:type="spellEnd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району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Доля архивных документов, включая фонды аудио- и видеоархивов, переведенных в электронную форму, в среднем по </w:t>
            </w:r>
            <w:proofErr w:type="spellStart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Кимовскому</w:t>
            </w:r>
            <w:proofErr w:type="spellEnd"/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району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В связи недостатком финансирования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Доля общедоступных муниципальных учреждений, в которых используются информационные системы учета ведения каталогов в электронном виде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библиотеки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музеи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архив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В связи недостатком финансирования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Перевод музейных фондов в электронный вид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В связи недостатком финансирования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Перевод библиотечных фондов в электронный вид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В связи недостатком финансирования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Перевод архивного фонда в электронный вид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В связи недостатком финансирования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Количество муниципальных услуг, оказываемых органами местного самоуправления Кимовского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73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на региональном уровне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Доля </w:t>
            </w: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на </w:t>
            </w: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региональном уровне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Количество обращений граждан, выполненных с нарушением сроков исполнения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B8434B" w:rsidRPr="001254CA" w:rsidRDefault="00FE129D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Доля структурных подразделений администрации МО Кимовский район,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8434B" w:rsidRPr="001254CA" w:rsidTr="001254CA">
        <w:trPr>
          <w:jc w:val="center"/>
        </w:trPr>
        <w:tc>
          <w:tcPr>
            <w:tcW w:w="539" w:type="dxa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6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Доля защищенных рабочих станций/серверов в органах местного самоуправления Кимовского района в общем числе рабочих станций/серверов</w:t>
            </w:r>
          </w:p>
        </w:tc>
        <w:tc>
          <w:tcPr>
            <w:tcW w:w="1021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4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54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699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3" w:type="dxa"/>
            <w:vAlign w:val="center"/>
          </w:tcPr>
          <w:p w:rsidR="00B8434B" w:rsidRPr="001254CA" w:rsidRDefault="00B8434B" w:rsidP="0012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CA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1254CA" w:rsidRDefault="001254CA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327" w:rsidRDefault="0048568F" w:rsidP="00051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4B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</w:t>
      </w:r>
      <w:bookmarkStart w:id="0" w:name="_GoBack"/>
      <w:bookmarkEnd w:id="0"/>
      <w:r w:rsidRPr="00B8434B">
        <w:rPr>
          <w:rFonts w:ascii="Times New Roman" w:hAnsi="Times New Roman"/>
          <w:sz w:val="24"/>
          <w:szCs w:val="24"/>
        </w:rPr>
        <w:t xml:space="preserve">т </w:t>
      </w:r>
      <w:r w:rsidR="00B8434B" w:rsidRPr="00B8434B">
        <w:rPr>
          <w:rFonts w:ascii="Times New Roman" w:hAnsi="Times New Roman"/>
          <w:sz w:val="24"/>
          <w:szCs w:val="24"/>
        </w:rPr>
        <w:t xml:space="preserve">64,4 </w:t>
      </w:r>
      <w:r w:rsidRPr="00B8434B">
        <w:rPr>
          <w:rFonts w:ascii="Times New Roman" w:hAnsi="Times New Roman"/>
          <w:sz w:val="24"/>
          <w:szCs w:val="24"/>
        </w:rPr>
        <w:t>%. Итоги реализации муниципальной программы за 201</w:t>
      </w:r>
      <w:r w:rsidR="00FE129D">
        <w:rPr>
          <w:rFonts w:ascii="Times New Roman" w:hAnsi="Times New Roman"/>
          <w:sz w:val="24"/>
          <w:szCs w:val="24"/>
        </w:rPr>
        <w:t>7</w:t>
      </w:r>
      <w:r w:rsidRPr="00B8434B">
        <w:rPr>
          <w:rFonts w:ascii="Times New Roman" w:hAnsi="Times New Roman"/>
          <w:sz w:val="24"/>
          <w:szCs w:val="24"/>
        </w:rPr>
        <w:t xml:space="preserve"> год признаются </w:t>
      </w:r>
      <w:r w:rsidR="00711586" w:rsidRPr="00B8434B">
        <w:rPr>
          <w:rFonts w:ascii="Times New Roman" w:hAnsi="Times New Roman"/>
          <w:sz w:val="24"/>
          <w:szCs w:val="24"/>
        </w:rPr>
        <w:t>удовлетворит</w:t>
      </w:r>
      <w:r w:rsidR="00051327">
        <w:rPr>
          <w:rFonts w:ascii="Times New Roman" w:hAnsi="Times New Roman"/>
          <w:sz w:val="24"/>
          <w:szCs w:val="24"/>
        </w:rPr>
        <w:t>ельными,</w:t>
      </w:r>
      <w:r w:rsidR="00051327" w:rsidRPr="00051327">
        <w:rPr>
          <w:rFonts w:ascii="Times New Roman" w:hAnsi="Times New Roman" w:cs="Times New Roman"/>
          <w:sz w:val="24"/>
          <w:szCs w:val="24"/>
        </w:rPr>
        <w:t xml:space="preserve"> </w:t>
      </w:r>
      <w:r w:rsidR="00051327" w:rsidRPr="00D5529E">
        <w:rPr>
          <w:rFonts w:ascii="Times New Roman" w:hAnsi="Times New Roman" w:cs="Times New Roman"/>
          <w:sz w:val="24"/>
          <w:szCs w:val="24"/>
        </w:rPr>
        <w:t>программа рекомендуется к дальнейшей реализации.</w:t>
      </w:r>
    </w:p>
    <w:p w:rsidR="00BB4CF5" w:rsidRPr="00150845" w:rsidRDefault="00BB4CF5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8568F" w:rsidRPr="001254CA" w:rsidRDefault="0048568F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4CA">
        <w:rPr>
          <w:rFonts w:ascii="Times New Roman" w:hAnsi="Times New Roman"/>
          <w:b/>
          <w:bCs/>
          <w:sz w:val="24"/>
          <w:szCs w:val="24"/>
          <w:lang w:eastAsia="ru-RU"/>
        </w:rPr>
        <w:t>2. Сведения о достижении значений</w:t>
      </w:r>
    </w:p>
    <w:p w:rsidR="0048568F" w:rsidRDefault="0048568F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4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показателей муниципальной программы </w:t>
      </w:r>
      <w:r w:rsidRPr="001254CA">
        <w:rPr>
          <w:rFonts w:ascii="Times New Roman" w:hAnsi="Times New Roman"/>
          <w:b/>
          <w:bCs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2013-2020 годы» за  201</w:t>
      </w:r>
      <w:r w:rsidR="001254CA" w:rsidRPr="001254CA">
        <w:rPr>
          <w:rFonts w:ascii="Times New Roman" w:hAnsi="Times New Roman"/>
          <w:b/>
          <w:bCs/>
          <w:sz w:val="24"/>
          <w:szCs w:val="24"/>
        </w:rPr>
        <w:t>7</w:t>
      </w:r>
      <w:r w:rsidRPr="001254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A0A81" w:rsidRDefault="006A0A81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9"/>
        <w:gridCol w:w="3162"/>
        <w:gridCol w:w="810"/>
        <w:gridCol w:w="1294"/>
        <w:gridCol w:w="1000"/>
        <w:gridCol w:w="1000"/>
        <w:gridCol w:w="1782"/>
      </w:tblGrid>
      <w:tr w:rsidR="006A0A81" w:rsidRPr="00A870B3" w:rsidTr="00FD550C">
        <w:tc>
          <w:tcPr>
            <w:tcW w:w="635" w:type="dxa"/>
            <w:vMerge w:val="restart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18" w:type="dxa"/>
            <w:gridSpan w:val="3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608" w:type="dxa"/>
            <w:vMerge w:val="restart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по-</w:t>
            </w: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казателя</w:t>
            </w:r>
            <w:proofErr w:type="spellEnd"/>
            <w:proofErr w:type="gramEnd"/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6A0A81" w:rsidRPr="00A870B3" w:rsidTr="00FD550C">
        <w:tc>
          <w:tcPr>
            <w:tcW w:w="635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предшест-вующий</w:t>
            </w:r>
            <w:proofErr w:type="spellEnd"/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024" w:type="dxa"/>
            <w:gridSpan w:val="2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отчетный период </w:t>
            </w:r>
          </w:p>
        </w:tc>
        <w:tc>
          <w:tcPr>
            <w:tcW w:w="1608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A81" w:rsidRPr="00A870B3" w:rsidTr="00FD550C">
        <w:tc>
          <w:tcPr>
            <w:tcW w:w="635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2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08" w:type="dxa"/>
            <w:vMerge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A81" w:rsidRPr="00A870B3" w:rsidTr="00FD550C">
        <w:tc>
          <w:tcPr>
            <w:tcW w:w="635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00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0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A81" w:rsidRPr="00A870B3" w:rsidTr="00FD550C">
        <w:tc>
          <w:tcPr>
            <w:tcW w:w="635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0" w:type="dxa"/>
          </w:tcPr>
          <w:p w:rsidR="006A0A81" w:rsidRPr="00A870B3" w:rsidRDefault="006A0A81" w:rsidP="00FD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10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</w:tcPr>
          <w:p w:rsidR="006A0A81" w:rsidRPr="00D26722" w:rsidRDefault="002A193F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A0A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012" w:type="dxa"/>
          </w:tcPr>
          <w:p w:rsidR="006A0A81" w:rsidRPr="00D26722" w:rsidRDefault="002A193F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A0A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193</w:t>
            </w:r>
          </w:p>
        </w:tc>
        <w:tc>
          <w:tcPr>
            <w:tcW w:w="1012" w:type="dxa"/>
          </w:tcPr>
          <w:p w:rsidR="006A0A81" w:rsidRPr="00675F53" w:rsidRDefault="002A193F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A0A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288</w:t>
            </w:r>
          </w:p>
        </w:tc>
        <w:tc>
          <w:tcPr>
            <w:tcW w:w="1608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40,1% </w:t>
            </w:r>
          </w:p>
          <w:p w:rsidR="006A0A81" w:rsidRPr="005864D4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ООО «СП Кораблино»- введена процедура </w:t>
            </w:r>
            <w:r w:rsidRPr="00542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банкротства, ЗАО “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Донское согласие» ликвидировали скот</w:t>
            </w:r>
          </w:p>
        </w:tc>
      </w:tr>
      <w:tr w:rsidR="006A0A81" w:rsidRPr="00A870B3" w:rsidTr="00FD550C">
        <w:tc>
          <w:tcPr>
            <w:tcW w:w="635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0" w:type="dxa"/>
          </w:tcPr>
          <w:p w:rsidR="006A0A81" w:rsidRPr="00A870B3" w:rsidRDefault="006A0A81" w:rsidP="00FD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810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</w:tcPr>
          <w:p w:rsidR="006A0A81" w:rsidRPr="00D26722" w:rsidRDefault="002A193F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A0A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787</w:t>
            </w:r>
          </w:p>
        </w:tc>
        <w:tc>
          <w:tcPr>
            <w:tcW w:w="1012" w:type="dxa"/>
          </w:tcPr>
          <w:p w:rsidR="006A0A81" w:rsidRPr="00D26722" w:rsidRDefault="002A193F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A0A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427</w:t>
            </w:r>
          </w:p>
        </w:tc>
        <w:tc>
          <w:tcPr>
            <w:tcW w:w="1012" w:type="dxa"/>
          </w:tcPr>
          <w:p w:rsidR="006A0A81" w:rsidRPr="003E5E78" w:rsidRDefault="002A193F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A0A8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015</w:t>
            </w:r>
          </w:p>
        </w:tc>
        <w:tc>
          <w:tcPr>
            <w:tcW w:w="1608" w:type="dxa"/>
          </w:tcPr>
          <w:p w:rsidR="006A0A81" w:rsidRPr="003E5E78" w:rsidRDefault="002A193F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 w:rsidR="006A0A81" w:rsidRPr="00C1769C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за счет снижения поголовья коров в ЛПХ</w:t>
            </w:r>
          </w:p>
        </w:tc>
      </w:tr>
      <w:tr w:rsidR="006A0A81" w:rsidRPr="00A870B3" w:rsidTr="00FD550C">
        <w:tc>
          <w:tcPr>
            <w:tcW w:w="635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0" w:type="dxa"/>
          </w:tcPr>
          <w:p w:rsidR="006A0A81" w:rsidRPr="00A870B3" w:rsidRDefault="006A0A81" w:rsidP="00FD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Поголовье крупного рогатого скота специализированных мясных породи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10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294" w:type="dxa"/>
          </w:tcPr>
          <w:p w:rsidR="006A0A81" w:rsidRPr="003E5E78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0,533</w:t>
            </w:r>
          </w:p>
        </w:tc>
        <w:tc>
          <w:tcPr>
            <w:tcW w:w="1012" w:type="dxa"/>
          </w:tcPr>
          <w:p w:rsidR="006A0A81" w:rsidRPr="003E5E78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1,033</w:t>
            </w:r>
          </w:p>
        </w:tc>
        <w:tc>
          <w:tcPr>
            <w:tcW w:w="1012" w:type="dxa"/>
          </w:tcPr>
          <w:p w:rsidR="006A0A81" w:rsidRPr="003E5E78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0,633</w:t>
            </w:r>
          </w:p>
        </w:tc>
        <w:tc>
          <w:tcPr>
            <w:tcW w:w="1608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61,3%</w:t>
            </w:r>
          </w:p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Pr="00D26722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A81" w:rsidRPr="00A870B3" w:rsidTr="00FD550C">
        <w:tc>
          <w:tcPr>
            <w:tcW w:w="635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0" w:type="dxa"/>
          </w:tcPr>
          <w:p w:rsidR="006A0A81" w:rsidRDefault="006A0A81" w:rsidP="00FD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номинальная заработная плата в сельском хозяйстве (по сельскохозяйственным организациям)</w:t>
            </w:r>
          </w:p>
        </w:tc>
        <w:tc>
          <w:tcPr>
            <w:tcW w:w="810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4" w:type="dxa"/>
          </w:tcPr>
          <w:p w:rsidR="006A0A81" w:rsidRPr="00D20C6F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23768</w:t>
            </w:r>
          </w:p>
        </w:tc>
        <w:tc>
          <w:tcPr>
            <w:tcW w:w="1012" w:type="dxa"/>
          </w:tcPr>
          <w:p w:rsidR="006A0A81" w:rsidRPr="00D20C6F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21340</w:t>
            </w:r>
          </w:p>
        </w:tc>
        <w:tc>
          <w:tcPr>
            <w:tcW w:w="1012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25750</w:t>
            </w:r>
          </w:p>
        </w:tc>
        <w:tc>
          <w:tcPr>
            <w:tcW w:w="1608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A0A81" w:rsidRPr="00A870B3" w:rsidTr="00FD550C">
        <w:tc>
          <w:tcPr>
            <w:tcW w:w="635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0" w:type="dxa"/>
          </w:tcPr>
          <w:p w:rsidR="006A0A81" w:rsidRPr="00A870B3" w:rsidRDefault="006A0A81" w:rsidP="00FD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органов местного самоуправления агропромышленного комплекса, использующих государственные информационные ресурсы</w:t>
            </w:r>
          </w:p>
        </w:tc>
        <w:tc>
          <w:tcPr>
            <w:tcW w:w="810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Pr="00A870B3" w:rsidRDefault="002A193F" w:rsidP="00AE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A0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0A81" w:rsidRPr="00A870B3" w:rsidTr="00FD550C">
        <w:tc>
          <w:tcPr>
            <w:tcW w:w="635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0" w:type="dxa"/>
          </w:tcPr>
          <w:p w:rsidR="006A0A81" w:rsidRPr="00A870B3" w:rsidRDefault="006A0A81" w:rsidP="00FD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Рентабельность сельскохозяйственных организаций (с учетом субсидий) </w:t>
            </w:r>
          </w:p>
        </w:tc>
        <w:tc>
          <w:tcPr>
            <w:tcW w:w="810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012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12" w:type="dxa"/>
          </w:tcPr>
          <w:p w:rsidR="006A0A81" w:rsidRPr="00D20C6F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608" w:type="dxa"/>
          </w:tcPr>
          <w:p w:rsidR="006A0A81" w:rsidRPr="00D20C6F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372</w:t>
            </w:r>
          </w:p>
        </w:tc>
      </w:tr>
      <w:tr w:rsidR="006A0A81" w:rsidRPr="00A870B3" w:rsidTr="00FD550C">
        <w:tc>
          <w:tcPr>
            <w:tcW w:w="635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00" w:type="dxa"/>
          </w:tcPr>
          <w:p w:rsidR="006A0A81" w:rsidRPr="00A870B3" w:rsidRDefault="006A0A81" w:rsidP="00FD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внесенных минеральных удобрений, действующего вещества</w:t>
            </w:r>
          </w:p>
        </w:tc>
        <w:tc>
          <w:tcPr>
            <w:tcW w:w="810" w:type="dxa"/>
          </w:tcPr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A81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12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12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</w:tcPr>
          <w:p w:rsidR="006A0A81" w:rsidRPr="00A870B3" w:rsidRDefault="006A0A81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</w:tr>
    </w:tbl>
    <w:p w:rsidR="006A0A81" w:rsidRDefault="006A0A81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A81" w:rsidRPr="001254CA" w:rsidRDefault="006A0A81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29DF" w:rsidRPr="006A0A81" w:rsidRDefault="003429DF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327" w:rsidRDefault="000F2CB7" w:rsidP="00051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A81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="006A0A81" w:rsidRPr="006A0A81">
        <w:rPr>
          <w:rFonts w:ascii="Times New Roman" w:hAnsi="Times New Roman" w:cs="Times New Roman"/>
          <w:sz w:val="22"/>
          <w:szCs w:val="22"/>
        </w:rPr>
        <w:t xml:space="preserve">126,7 </w:t>
      </w:r>
      <w:r w:rsidRPr="006A0A81">
        <w:rPr>
          <w:rFonts w:ascii="Times New Roman" w:hAnsi="Times New Roman" w:cs="Times New Roman"/>
          <w:sz w:val="22"/>
          <w:szCs w:val="22"/>
        </w:rPr>
        <w:t xml:space="preserve"> %. Итог реализации муниципальной программы за 201</w:t>
      </w:r>
      <w:r w:rsidR="000C151B">
        <w:rPr>
          <w:rFonts w:ascii="Times New Roman" w:hAnsi="Times New Roman" w:cs="Times New Roman"/>
          <w:sz w:val="22"/>
          <w:szCs w:val="22"/>
        </w:rPr>
        <w:t>7</w:t>
      </w:r>
      <w:r w:rsidR="00051327">
        <w:rPr>
          <w:rFonts w:ascii="Times New Roman" w:hAnsi="Times New Roman" w:cs="Times New Roman"/>
          <w:sz w:val="22"/>
          <w:szCs w:val="22"/>
        </w:rPr>
        <w:t xml:space="preserve"> год признаётся положительным,</w:t>
      </w:r>
      <w:r w:rsidR="00051327" w:rsidRPr="00051327">
        <w:rPr>
          <w:rFonts w:ascii="Times New Roman" w:hAnsi="Times New Roman" w:cs="Times New Roman"/>
          <w:sz w:val="24"/>
          <w:szCs w:val="24"/>
        </w:rPr>
        <w:t xml:space="preserve"> </w:t>
      </w:r>
      <w:r w:rsidR="00051327" w:rsidRPr="00D5529E">
        <w:rPr>
          <w:rFonts w:ascii="Times New Roman" w:hAnsi="Times New Roman" w:cs="Times New Roman"/>
          <w:sz w:val="24"/>
          <w:szCs w:val="24"/>
        </w:rPr>
        <w:t>программа рекомендуется к дальнейшей реализации.</w:t>
      </w:r>
    </w:p>
    <w:p w:rsidR="00FF2CE8" w:rsidRPr="00150845" w:rsidRDefault="00FF2CE8" w:rsidP="00225BD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705F7" w:rsidRPr="008260EF" w:rsidRDefault="00FF2CE8" w:rsidP="002705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05F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3.</w:t>
      </w:r>
      <w:r w:rsidRPr="008E2E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705F7" w:rsidRPr="008260EF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2705F7" w:rsidRPr="008260EF" w:rsidRDefault="002705F7" w:rsidP="002705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 xml:space="preserve">о достижении значений показателей муниципальной программы </w:t>
      </w:r>
    </w:p>
    <w:p w:rsidR="002705F7" w:rsidRDefault="002705F7" w:rsidP="002705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Кимовского района «Развитие малого и среднего предпринимательства в муниципальном образовании Кимовский район на 201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8260EF">
        <w:rPr>
          <w:rFonts w:ascii="Times New Roman" w:hAnsi="Times New Roman" w:cs="Times New Roman"/>
          <w:b/>
          <w:sz w:val="22"/>
          <w:szCs w:val="22"/>
        </w:rPr>
        <w:t>-202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 годы»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60EF">
        <w:rPr>
          <w:rFonts w:ascii="Times New Roman" w:hAnsi="Times New Roman" w:cs="Times New Roman"/>
          <w:b/>
          <w:sz w:val="22"/>
          <w:szCs w:val="22"/>
        </w:rPr>
        <w:t>за 201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FF2CE8" w:rsidRDefault="00FF2CE8" w:rsidP="00225BDB">
      <w:pPr>
        <w:pStyle w:val="a3"/>
        <w:shd w:val="clear" w:color="auto" w:fill="auto"/>
        <w:spacing w:line="240" w:lineRule="auto"/>
        <w:rPr>
          <w:rStyle w:val="Exact"/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2705F7" w:rsidRPr="00447B84" w:rsidTr="00FD550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705F7" w:rsidRPr="00447B84" w:rsidTr="00FD550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CB2C4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2016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05F7" w:rsidRPr="00447B84" w:rsidTr="00FD550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CB2C4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CB2C4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2017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05F7" w:rsidRPr="00447B84" w:rsidTr="00FD550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705F7" w:rsidRPr="00447B84" w:rsidTr="00FD550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106,1</w:t>
            </w:r>
          </w:p>
        </w:tc>
      </w:tr>
      <w:tr w:rsidR="002705F7" w:rsidRPr="00447B84" w:rsidTr="00FD550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102,9</w:t>
            </w:r>
          </w:p>
        </w:tc>
      </w:tr>
      <w:tr w:rsidR="002705F7" w:rsidRPr="00447B84" w:rsidTr="00FD550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</w:t>
            </w:r>
            <w:proofErr w:type="gram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2705F7" w:rsidRPr="00447B84" w:rsidTr="00FD550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48,98-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233,3</w:t>
            </w:r>
          </w:p>
        </w:tc>
      </w:tr>
      <w:tr w:rsidR="002705F7" w:rsidRPr="00447B84" w:rsidTr="00FA572F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</w:t>
            </w:r>
            <w:proofErr w:type="gram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2705F7" w:rsidRPr="00447B84" w:rsidTr="00FA572F">
        <w:trPr>
          <w:trHeight w:val="1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консолидированный бюджет муниципального образования Кимовский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CB2C4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F7" w:rsidRPr="00447B84" w:rsidRDefault="002705F7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79,4</w:t>
            </w:r>
          </w:p>
        </w:tc>
      </w:tr>
    </w:tbl>
    <w:p w:rsidR="00243D84" w:rsidRPr="00150845" w:rsidRDefault="00243D84" w:rsidP="00243D8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  <w:lang w:val="en-US"/>
        </w:rPr>
      </w:pPr>
    </w:p>
    <w:p w:rsidR="00051327" w:rsidRDefault="00243D84" w:rsidP="00051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FD6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="009B0FD6" w:rsidRPr="009B0FD6">
        <w:rPr>
          <w:rFonts w:ascii="Times New Roman" w:hAnsi="Times New Roman" w:cs="Times New Roman"/>
          <w:sz w:val="22"/>
          <w:szCs w:val="22"/>
        </w:rPr>
        <w:t>125,35</w:t>
      </w:r>
      <w:r w:rsidRPr="009B0FD6">
        <w:rPr>
          <w:rFonts w:ascii="Times New Roman" w:hAnsi="Times New Roman" w:cs="Times New Roman"/>
          <w:sz w:val="22"/>
          <w:szCs w:val="22"/>
        </w:rPr>
        <w:t xml:space="preserve"> %. Итог реализации муниципальной программы за 201</w:t>
      </w:r>
      <w:r w:rsidR="009B0FD6" w:rsidRPr="009B0FD6">
        <w:rPr>
          <w:rFonts w:ascii="Times New Roman" w:hAnsi="Times New Roman" w:cs="Times New Roman"/>
          <w:sz w:val="22"/>
          <w:szCs w:val="22"/>
        </w:rPr>
        <w:t>7</w:t>
      </w:r>
      <w:r w:rsidR="00051327">
        <w:rPr>
          <w:rFonts w:ascii="Times New Roman" w:hAnsi="Times New Roman" w:cs="Times New Roman"/>
          <w:sz w:val="22"/>
          <w:szCs w:val="22"/>
        </w:rPr>
        <w:t xml:space="preserve"> год признаётся положительным, </w:t>
      </w:r>
      <w:r w:rsidR="00051327" w:rsidRPr="00D5529E">
        <w:rPr>
          <w:rFonts w:ascii="Times New Roman" w:hAnsi="Times New Roman" w:cs="Times New Roman"/>
          <w:sz w:val="24"/>
          <w:szCs w:val="24"/>
        </w:rPr>
        <w:t>программа рекомендуется к дальнейшей реализации.</w:t>
      </w:r>
    </w:p>
    <w:p w:rsidR="00FF2CE8" w:rsidRPr="00433C56" w:rsidRDefault="00FF2CE8" w:rsidP="00225BDB">
      <w:pPr>
        <w:pStyle w:val="a3"/>
        <w:shd w:val="clear" w:color="auto" w:fill="auto"/>
        <w:spacing w:line="240" w:lineRule="auto"/>
        <w:rPr>
          <w:rStyle w:val="Exact"/>
          <w:rFonts w:ascii="Times New Roman" w:hAnsi="Times New Roman" w:cs="Times New Roman"/>
          <w:sz w:val="24"/>
          <w:szCs w:val="24"/>
        </w:rPr>
      </w:pPr>
    </w:p>
    <w:p w:rsidR="00FF2CE8" w:rsidRPr="00433C56" w:rsidRDefault="00FF2CE8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C56">
        <w:rPr>
          <w:rFonts w:ascii="Times New Roman" w:hAnsi="Times New Roman" w:cs="Times New Roman"/>
          <w:b/>
          <w:sz w:val="24"/>
          <w:szCs w:val="24"/>
        </w:rPr>
        <w:t xml:space="preserve">4. Сведения о достижении значений показателей муниципальной программы </w:t>
      </w:r>
    </w:p>
    <w:p w:rsidR="00FF2CE8" w:rsidRPr="00433C56" w:rsidRDefault="00FF2CE8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C56">
        <w:rPr>
          <w:rFonts w:ascii="Times New Roman" w:hAnsi="Times New Roman" w:cs="Times New Roman"/>
          <w:b/>
          <w:sz w:val="24"/>
          <w:szCs w:val="24"/>
        </w:rPr>
        <w:t>Кимовского района « Развитие образования в муниципальном образовании Кимовский район на 2014-2020 года» по итогам 201</w:t>
      </w:r>
      <w:r w:rsidR="00D5529E" w:rsidRPr="00433C56">
        <w:rPr>
          <w:rFonts w:ascii="Times New Roman" w:hAnsi="Times New Roman" w:cs="Times New Roman"/>
          <w:b/>
          <w:sz w:val="24"/>
          <w:szCs w:val="24"/>
        </w:rPr>
        <w:t>7</w:t>
      </w:r>
      <w:r w:rsidRPr="00433C5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F2CE8" w:rsidRPr="00150845" w:rsidRDefault="00FF2CE8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450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699"/>
        <w:gridCol w:w="1065"/>
        <w:gridCol w:w="1597"/>
        <w:gridCol w:w="1065"/>
        <w:gridCol w:w="1065"/>
        <w:gridCol w:w="2396"/>
      </w:tblGrid>
      <w:tr w:rsidR="00D5529E" w:rsidRPr="00A3433E" w:rsidTr="00FD550C">
        <w:trPr>
          <w:trHeight w:val="8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D5529E" w:rsidRPr="00A3433E" w:rsidTr="00FD550C">
        <w:trPr>
          <w:trHeight w:val="3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Par1218#Par1218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29E" w:rsidRPr="00A3433E" w:rsidTr="00FD550C">
        <w:trPr>
          <w:trHeight w:val="1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29E" w:rsidRPr="00A3433E" w:rsidTr="00FD550C">
        <w:trPr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9E" w:rsidRDefault="00D5529E" w:rsidP="00FD55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529E" w:rsidRPr="00A3433E" w:rsidTr="00FD550C">
        <w:trPr>
          <w:trHeight w:val="1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дошкольного образования в муниципальном образовании Кимовский район»</w:t>
            </w:r>
          </w:p>
        </w:tc>
      </w:tr>
      <w:tr w:rsidR="00D5529E" w:rsidRPr="00A3433E" w:rsidTr="00FD550C">
        <w:trPr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4BD">
              <w:rPr>
                <w:rFonts w:ascii="Times New Roman" w:hAnsi="Times New Roman" w:cs="Times New Roman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5529E" w:rsidRPr="00A3433E" w:rsidTr="00FD550C">
        <w:trPr>
          <w:trHeight w:val="269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муниципальном образовании Кимовский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29E" w:rsidRPr="00A3433E" w:rsidRDefault="00D5529E" w:rsidP="00FD550C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29E" w:rsidRPr="00A3433E" w:rsidRDefault="00D5529E" w:rsidP="00FD550C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3E">
              <w:rPr>
                <w:rFonts w:ascii="Times New Roman" w:hAnsi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 w:cs="Times New Roman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156,8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100,18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</w:t>
            </w:r>
            <w:r>
              <w:rPr>
                <w:rFonts w:ascii="Times New Roman" w:hAnsi="Times New Roman" w:cs="Times New Roman"/>
              </w:rPr>
              <w:lastRenderedPageBreak/>
              <w:t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муниципальном образовании Кимовский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</w:tr>
      <w:tr w:rsidR="00D5529E" w:rsidRPr="00A3433E" w:rsidTr="00FD550C">
        <w:trPr>
          <w:trHeight w:val="29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ГОО ДОД ТО, материально-техническая база которых обновлена, в общем количестве таких организаций</w:t>
            </w:r>
            <w:proofErr w:type="gram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E" w:rsidRDefault="00D5529E" w:rsidP="00FD55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23357" w:rsidRPr="00150845" w:rsidRDefault="00B23357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B23357" w:rsidRDefault="00B23357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9E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11</w:t>
      </w:r>
      <w:r w:rsidR="00D5529E" w:rsidRPr="00D5529E">
        <w:rPr>
          <w:rFonts w:ascii="Times New Roman" w:hAnsi="Times New Roman" w:cs="Times New Roman"/>
          <w:sz w:val="24"/>
          <w:szCs w:val="24"/>
        </w:rPr>
        <w:t>1,2</w:t>
      </w:r>
      <w:r w:rsidRPr="00D5529E">
        <w:rPr>
          <w:rFonts w:ascii="Times New Roman" w:hAnsi="Times New Roman" w:cs="Times New Roman"/>
          <w:sz w:val="24"/>
          <w:szCs w:val="24"/>
        </w:rPr>
        <w:t xml:space="preserve"> %. Итоги реализации муниципальной программы за 201</w:t>
      </w:r>
      <w:r w:rsidR="00D5529E" w:rsidRPr="00D5529E">
        <w:rPr>
          <w:rFonts w:ascii="Times New Roman" w:hAnsi="Times New Roman" w:cs="Times New Roman"/>
          <w:sz w:val="24"/>
          <w:szCs w:val="24"/>
        </w:rPr>
        <w:t>7</w:t>
      </w:r>
      <w:r w:rsidRPr="00D5529E">
        <w:rPr>
          <w:rFonts w:ascii="Times New Roman" w:hAnsi="Times New Roman" w:cs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5C06B0" w:rsidRPr="00D5529E" w:rsidRDefault="005C06B0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4F0" w:rsidRPr="00150845" w:rsidRDefault="009804F0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2CE8" w:rsidRPr="00DD31DD" w:rsidRDefault="00FF2CE8" w:rsidP="00B233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Сведения о достижении значений показателей муниципальной программы </w:t>
      </w:r>
    </w:p>
    <w:p w:rsidR="00FF2CE8" w:rsidRPr="00DD31DD" w:rsidRDefault="00FF2CE8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DD">
        <w:rPr>
          <w:rFonts w:ascii="Times New Roman" w:hAnsi="Times New Roman" w:cs="Times New Roman"/>
          <w:b/>
          <w:sz w:val="24"/>
          <w:szCs w:val="24"/>
        </w:rPr>
        <w:t>Кимовского района «Улучшение демографической ситуации и поддержка семей, воспитывающих детей в муниципальном образовании Кимовский район на 2014-2020 года» по итогам 201</w:t>
      </w:r>
      <w:r w:rsidR="00186781" w:rsidRPr="00DD31DD">
        <w:rPr>
          <w:rFonts w:ascii="Times New Roman" w:hAnsi="Times New Roman" w:cs="Times New Roman"/>
          <w:b/>
          <w:sz w:val="24"/>
          <w:szCs w:val="24"/>
        </w:rPr>
        <w:t>7</w:t>
      </w:r>
      <w:r w:rsidRPr="00DD31D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225BDB" w:rsidRPr="00150845" w:rsidRDefault="00225BDB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0018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262"/>
        <w:gridCol w:w="1065"/>
        <w:gridCol w:w="1597"/>
        <w:gridCol w:w="1065"/>
        <w:gridCol w:w="1065"/>
        <w:gridCol w:w="2396"/>
      </w:tblGrid>
      <w:tr w:rsidR="00186781" w:rsidRPr="005C602B" w:rsidTr="00FD550C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86781" w:rsidRPr="005C602B" w:rsidTr="00FD550C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anchor="Par1218#Par1218" w:history="1">
              <w:r w:rsidRPr="005C602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781" w:rsidRPr="005C602B" w:rsidTr="00FD550C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781" w:rsidRPr="005C602B" w:rsidTr="00FD550C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6781" w:rsidRPr="005C602B" w:rsidTr="00FD550C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186781" w:rsidRPr="005C602B" w:rsidTr="00FD550C">
        <w:trPr>
          <w:trHeight w:val="45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Темпы убыли населения</w:t>
            </w:r>
          </w:p>
          <w:p w:rsidR="00186781" w:rsidRDefault="00186781" w:rsidP="00FD5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Доля рождений третьих и последующих детей в общем числе рожденных детей в Кимовском районе</w:t>
            </w:r>
          </w:p>
          <w:p w:rsidR="00186781" w:rsidRPr="005C602B" w:rsidRDefault="00186781" w:rsidP="00FD5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781" w:rsidRPr="005C602B" w:rsidRDefault="00186781" w:rsidP="00FD5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Кимовском районе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1,006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781" w:rsidRDefault="005C06B0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6B0" w:rsidRDefault="005C06B0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86781" w:rsidRPr="005C602B" w:rsidTr="00FD550C">
        <w:trPr>
          <w:trHeight w:val="4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 детей-сирот и детей, оставшихся без попечения родителей,  от общей численности детей, проживающих в Кимовском районе</w:t>
            </w:r>
          </w:p>
          <w:p w:rsidR="00186781" w:rsidRPr="004F70B5" w:rsidRDefault="00186781" w:rsidP="00FD550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4EB" w:rsidRDefault="008C44EB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4EB" w:rsidRPr="005C602B" w:rsidRDefault="008C44EB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AE2153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86781" w:rsidRPr="005C602B" w:rsidTr="00FD550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781" w:rsidRPr="005C602B" w:rsidTr="00FD550C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 организаций Кимовского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86781" w:rsidRPr="005C602B" w:rsidTr="00FD550C">
        <w:trPr>
          <w:trHeight w:val="310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  Кимовского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186781" w:rsidRPr="005C602B" w:rsidRDefault="00186781" w:rsidP="00FD550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86781" w:rsidRPr="005C602B" w:rsidTr="00FD550C">
        <w:trPr>
          <w:trHeight w:val="6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детей-сирот и детей, оставшихся без попечения родителей,</w:t>
            </w:r>
            <w:r w:rsidR="00AE2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186781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Удельный вес безнадзорных детей в общей численности детского населения МО Кимовский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1" w:rsidRDefault="008C44EB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186781" w:rsidRPr="005C602B" w:rsidTr="00FD550C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1" w:rsidRPr="005C602B" w:rsidRDefault="00186781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186781" w:rsidRPr="005C602B" w:rsidTr="00FD550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детей, получивших путевки в загородные оздоровительные лагеря, от общего количества детей</w:t>
            </w:r>
          </w:p>
          <w:p w:rsidR="00186781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7 до 17 лет, находящихся в трудной жизненной ситуации, вовлеченные в различные формы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организованного отдыха, оздоровления и занятости, от общего количества детей данной категории</w:t>
            </w:r>
          </w:p>
          <w:p w:rsidR="00186781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 в    возрасте от 7 до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>17 лет  из семей, находящихся в социально опасном положе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побывавших в    оздоровительных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учреждениях, от общего    количества детей данной категории 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Количество койко-мест в муниципальных учреждениях Кимовского района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лагерях с дневным пребыванием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74,5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75,3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104,5</w:t>
            </w: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289,3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8C44EB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141,2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81" w:rsidRPr="005C602B" w:rsidRDefault="00186781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</w:tr>
    </w:tbl>
    <w:p w:rsidR="00807309" w:rsidRPr="00150845" w:rsidRDefault="00807309" w:rsidP="00807309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225BDB" w:rsidRPr="00186781" w:rsidRDefault="00807309" w:rsidP="00807309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86781">
        <w:rPr>
          <w:rFonts w:ascii="Times New Roman" w:hAnsi="Times New Roman"/>
          <w:sz w:val="24"/>
          <w:szCs w:val="24"/>
        </w:rPr>
        <w:lastRenderedPageBreak/>
        <w:t>Оценка эффективности реализации муниципальной программы по степени достижен</w:t>
      </w:r>
      <w:r w:rsidR="00186781" w:rsidRPr="00186781">
        <w:rPr>
          <w:rFonts w:ascii="Times New Roman" w:hAnsi="Times New Roman"/>
          <w:sz w:val="24"/>
          <w:szCs w:val="24"/>
        </w:rPr>
        <w:t>ия показателей составляет 124,5</w:t>
      </w:r>
      <w:r w:rsidRPr="00186781">
        <w:rPr>
          <w:rFonts w:ascii="Times New Roman" w:hAnsi="Times New Roman"/>
          <w:sz w:val="24"/>
          <w:szCs w:val="24"/>
        </w:rPr>
        <w:t>%. Итоги реализации муниципальной программы за 201</w:t>
      </w:r>
      <w:r w:rsidR="00186781" w:rsidRPr="00186781">
        <w:rPr>
          <w:rFonts w:ascii="Times New Roman" w:hAnsi="Times New Roman"/>
          <w:sz w:val="24"/>
          <w:szCs w:val="24"/>
        </w:rPr>
        <w:t>7</w:t>
      </w:r>
      <w:r w:rsidRPr="00186781">
        <w:rPr>
          <w:rFonts w:ascii="Times New Roman" w:hAnsi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225BDB" w:rsidRPr="00150845" w:rsidRDefault="00225BDB" w:rsidP="00225BDB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 w:bidi="ru-RU"/>
        </w:rPr>
      </w:pPr>
    </w:p>
    <w:p w:rsidR="00AD1407" w:rsidRPr="00C840DB" w:rsidRDefault="00A20EE8" w:rsidP="00AD14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8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6. </w:t>
      </w:r>
      <w:r w:rsidR="00AD1407" w:rsidRPr="00627289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AD1407" w:rsidRPr="00C840DB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</w:t>
      </w:r>
    </w:p>
    <w:p w:rsidR="00AD1407" w:rsidRDefault="00AD1407" w:rsidP="00AD14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 xml:space="preserve">показателей муниципальной программы «Развитие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840DB">
        <w:rPr>
          <w:rFonts w:ascii="Times New Roman" w:hAnsi="Times New Roman" w:cs="Times New Roman"/>
          <w:b/>
          <w:sz w:val="24"/>
          <w:szCs w:val="24"/>
        </w:rPr>
        <w:t>муниципальном образовании Кимовский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2017 – 2021 годы</w:t>
      </w:r>
      <w:r w:rsidRPr="00C840D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 201</w:t>
      </w:r>
      <w:r w:rsidRPr="00AD140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840DB">
        <w:rPr>
          <w:rFonts w:ascii="Times New Roman" w:hAnsi="Times New Roman" w:cs="Times New Roman"/>
          <w:b/>
          <w:sz w:val="24"/>
          <w:szCs w:val="24"/>
        </w:rPr>
        <w:t>.</w:t>
      </w:r>
    </w:p>
    <w:p w:rsidR="00225BDB" w:rsidRPr="00150845" w:rsidRDefault="00225BDB" w:rsidP="00AD1407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 w:bidi="ru-RU"/>
        </w:rPr>
      </w:pPr>
    </w:p>
    <w:tbl>
      <w:tblPr>
        <w:tblStyle w:val="a6"/>
        <w:tblW w:w="5000" w:type="pct"/>
        <w:tblLook w:val="04A0"/>
      </w:tblPr>
      <w:tblGrid>
        <w:gridCol w:w="654"/>
        <w:gridCol w:w="2363"/>
        <w:gridCol w:w="1368"/>
        <w:gridCol w:w="1356"/>
        <w:gridCol w:w="937"/>
        <w:gridCol w:w="835"/>
        <w:gridCol w:w="2058"/>
      </w:tblGrid>
      <w:tr w:rsidR="00AD1407" w:rsidTr="00627289">
        <w:trPr>
          <w:trHeight w:val="436"/>
        </w:trPr>
        <w:tc>
          <w:tcPr>
            <w:tcW w:w="361" w:type="pct"/>
            <w:vMerge w:val="restart"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4" w:type="pct"/>
            <w:vMerge w:val="restart"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635" w:type="pct"/>
            <w:vMerge w:val="restart"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55" w:type="pct"/>
            <w:gridSpan w:val="3"/>
            <w:tcBorders>
              <w:bottom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AD1407" w:rsidTr="00627289">
        <w:trPr>
          <w:trHeight w:val="322"/>
        </w:trPr>
        <w:tc>
          <w:tcPr>
            <w:tcW w:w="361" w:type="pct"/>
            <w:vMerge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  <w:vMerge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1094" w:type="pct"/>
            <w:vMerge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407" w:rsidTr="00627289">
        <w:trPr>
          <w:trHeight w:val="322"/>
        </w:trPr>
        <w:tc>
          <w:tcPr>
            <w:tcW w:w="361" w:type="pct"/>
            <w:vMerge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  <w:vMerge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right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94" w:type="pct"/>
            <w:vMerge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407" w:rsidRPr="00C16070" w:rsidTr="00627289">
        <w:tc>
          <w:tcPr>
            <w:tcW w:w="361" w:type="pct"/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pct"/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1407" w:rsidTr="00627289">
        <w:tc>
          <w:tcPr>
            <w:tcW w:w="361" w:type="pct"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</w:tcPr>
          <w:p w:rsidR="00AD1407" w:rsidRDefault="00AD1407" w:rsidP="00FD55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407" w:rsidRPr="00033AAD" w:rsidTr="00627289">
        <w:trPr>
          <w:trHeight w:val="1518"/>
        </w:trPr>
        <w:tc>
          <w:tcPr>
            <w:tcW w:w="361" w:type="pct"/>
          </w:tcPr>
          <w:p w:rsidR="00AD1407" w:rsidRPr="00C16070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pct"/>
          </w:tcPr>
          <w:p w:rsidR="00AD1407" w:rsidRPr="00C16070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культурно - </w:t>
            </w:r>
            <w:proofErr w:type="spellStart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35" w:type="pct"/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033AA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033AA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4" w:type="pct"/>
          </w:tcPr>
          <w:p w:rsidR="00AD1407" w:rsidRPr="00033AA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106%</w:t>
            </w:r>
          </w:p>
        </w:tc>
      </w:tr>
      <w:tr w:rsidR="00AD1407" w:rsidRPr="00056551" w:rsidTr="00627289">
        <w:tc>
          <w:tcPr>
            <w:tcW w:w="361" w:type="pct"/>
          </w:tcPr>
          <w:p w:rsidR="00AD1407" w:rsidRPr="00EE69D9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4" w:type="pct"/>
          </w:tcPr>
          <w:p w:rsidR="00AD1407" w:rsidRPr="00EE69D9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культурн</w:t>
            </w:r>
            <w:proofErr w:type="gram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35" w:type="pct"/>
          </w:tcPr>
          <w:p w:rsidR="00AD1407" w:rsidRPr="00EE69D9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63313A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63313A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D378A4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378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4" w:type="pct"/>
          </w:tcPr>
          <w:p w:rsidR="00AD1407" w:rsidRPr="00056551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109%</w:t>
            </w:r>
          </w:p>
        </w:tc>
      </w:tr>
      <w:tr w:rsidR="00AD1407" w:rsidRPr="00EA0B4F" w:rsidTr="00627289">
        <w:tc>
          <w:tcPr>
            <w:tcW w:w="361" w:type="pct"/>
          </w:tcPr>
          <w:p w:rsidR="00AD1407" w:rsidRPr="00C16070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4" w:type="pct"/>
          </w:tcPr>
          <w:p w:rsidR="00AD1407" w:rsidRPr="00EE69D9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ремонтных работ, обеспечение музыкальной аппаратурой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635" w:type="pct"/>
          </w:tcPr>
          <w:p w:rsidR="00AD1407" w:rsidRPr="00254A35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C16070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073A86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073A86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pct"/>
          </w:tcPr>
          <w:p w:rsidR="00AD1407" w:rsidRPr="00EA0B4F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</w:t>
            </w:r>
            <w:proofErr w:type="gramStart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122%</w:t>
            </w: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635" w:type="pct"/>
          </w:tcPr>
          <w:p w:rsidR="00AD1407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480%</w:t>
            </w: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CA7FA8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AD1407" w:rsidRPr="00254A35" w:rsidRDefault="00AD1407" w:rsidP="00FD55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07" w:rsidRPr="00102E81" w:rsidTr="00627289">
        <w:trPr>
          <w:trHeight w:val="1370"/>
        </w:trPr>
        <w:tc>
          <w:tcPr>
            <w:tcW w:w="361" w:type="pct"/>
          </w:tcPr>
          <w:p w:rsidR="00AD1407" w:rsidRPr="00CA7FA8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pct"/>
          </w:tcPr>
          <w:p w:rsidR="00AD1407" w:rsidRPr="00CA7FA8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CD084A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94" w:type="pct"/>
          </w:tcPr>
          <w:p w:rsidR="00AD1407" w:rsidRPr="00102E81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106%</w:t>
            </w: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254%</w:t>
            </w: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AD1407" w:rsidRPr="00254A35" w:rsidRDefault="00AD1407" w:rsidP="00FD55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«Развитие организаций образования отрасли «Культура»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116%</w:t>
            </w: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54" w:type="pct"/>
          </w:tcPr>
          <w:p w:rsidR="00AD1407" w:rsidRPr="002B482B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международных, всероссийских и межрегиональных конкурсов (в том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4" w:type="pct"/>
          </w:tcPr>
          <w:p w:rsidR="00AD1407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  <w:p w:rsidR="00AD1407" w:rsidRPr="002D0BD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т.к. 6 человек не смогли принять участие в конкурсах по уважительным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причинам</w:t>
            </w: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AD1407" w:rsidRPr="00D9439B" w:rsidRDefault="00AD1407" w:rsidP="00FD55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истории и культуры МО Кимовский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07" w:rsidRPr="002D0BDD" w:rsidTr="00627289">
        <w:trPr>
          <w:trHeight w:val="1370"/>
        </w:trPr>
        <w:tc>
          <w:tcPr>
            <w:tcW w:w="361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635" w:type="pct"/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AD1407" w:rsidRPr="002D0BDD" w:rsidRDefault="00AD1407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94" w:type="pct"/>
          </w:tcPr>
          <w:p w:rsidR="00AD1407" w:rsidRPr="002D0BDD" w:rsidRDefault="00AD1407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25BDB" w:rsidRPr="00AD1407" w:rsidRDefault="00225BDB" w:rsidP="0022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22F5E" w:rsidRDefault="00A22F5E" w:rsidP="009804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D14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составляет </w:t>
      </w:r>
      <w:r w:rsidR="00AD1407" w:rsidRPr="00AD1407">
        <w:rPr>
          <w:rFonts w:ascii="Times New Roman" w:hAnsi="Times New Roman" w:cs="Times New Roman"/>
          <w:sz w:val="24"/>
          <w:szCs w:val="24"/>
        </w:rPr>
        <w:t xml:space="preserve">157,8 </w:t>
      </w:r>
      <w:r w:rsidRPr="00AD1407">
        <w:rPr>
          <w:rFonts w:ascii="Times New Roman" w:hAnsi="Times New Roman" w:cs="Times New Roman"/>
          <w:sz w:val="24"/>
          <w:szCs w:val="24"/>
        </w:rPr>
        <w:t xml:space="preserve">%. </w:t>
      </w:r>
      <w:r w:rsidR="009804F0" w:rsidRPr="00AD1407">
        <w:rPr>
          <w:rFonts w:ascii="Times New Roman" w:hAnsi="Times New Roman"/>
          <w:sz w:val="24"/>
          <w:szCs w:val="24"/>
        </w:rPr>
        <w:t>Итоги реализации муниципальной программы  за 201</w:t>
      </w:r>
      <w:r w:rsidR="00AD1407" w:rsidRPr="00AD1407">
        <w:rPr>
          <w:rFonts w:ascii="Times New Roman" w:hAnsi="Times New Roman"/>
          <w:sz w:val="24"/>
          <w:szCs w:val="24"/>
        </w:rPr>
        <w:t>7</w:t>
      </w:r>
      <w:r w:rsidR="009804F0" w:rsidRPr="00AD1407">
        <w:rPr>
          <w:rFonts w:ascii="Times New Roman" w:hAnsi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627289" w:rsidRDefault="00627289" w:rsidP="009804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7289" w:rsidRPr="00C840DB" w:rsidRDefault="00627289" w:rsidP="006272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7</w:t>
      </w:r>
      <w:r w:rsidRPr="0062728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</w:t>
      </w:r>
      <w:r w:rsidRPr="00C840DB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</w:t>
      </w:r>
    </w:p>
    <w:p w:rsidR="00627289" w:rsidRPr="00C840DB" w:rsidRDefault="00627289" w:rsidP="006272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 xml:space="preserve">показателей муниципальной программы «Развитие </w:t>
      </w:r>
      <w:r>
        <w:rPr>
          <w:rFonts w:ascii="Times New Roman" w:hAnsi="Times New Roman" w:cs="Times New Roman"/>
          <w:b/>
          <w:sz w:val="24"/>
          <w:szCs w:val="24"/>
        </w:rPr>
        <w:t>внутреннего и въездного туризма</w:t>
      </w:r>
      <w:r w:rsidRPr="00C840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840DB">
        <w:rPr>
          <w:rFonts w:ascii="Times New Roman" w:hAnsi="Times New Roman" w:cs="Times New Roman"/>
          <w:b/>
          <w:sz w:val="24"/>
          <w:szCs w:val="24"/>
        </w:rPr>
        <w:t>муниципальном образовании Кимовский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2017 – 2021 годы</w:t>
      </w:r>
      <w:r w:rsidRPr="00C840DB">
        <w:rPr>
          <w:rFonts w:ascii="Times New Roman" w:hAnsi="Times New Roman" w:cs="Times New Roman"/>
          <w:b/>
          <w:sz w:val="24"/>
          <w:szCs w:val="24"/>
        </w:rPr>
        <w:t>»</w:t>
      </w:r>
    </w:p>
    <w:p w:rsidR="00627289" w:rsidRDefault="00627289" w:rsidP="006272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840DB">
        <w:rPr>
          <w:rFonts w:ascii="Times New Roman" w:hAnsi="Times New Roman" w:cs="Times New Roman"/>
          <w:b/>
          <w:sz w:val="24"/>
          <w:szCs w:val="24"/>
        </w:rPr>
        <w:t>.</w:t>
      </w:r>
    </w:p>
    <w:p w:rsidR="00242ABA" w:rsidRDefault="00242ABA" w:rsidP="006272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654"/>
        <w:gridCol w:w="2363"/>
        <w:gridCol w:w="1368"/>
        <w:gridCol w:w="1356"/>
        <w:gridCol w:w="937"/>
        <w:gridCol w:w="835"/>
        <w:gridCol w:w="2058"/>
      </w:tblGrid>
      <w:tr w:rsidR="00627289" w:rsidTr="00627289">
        <w:trPr>
          <w:trHeight w:val="436"/>
        </w:trPr>
        <w:tc>
          <w:tcPr>
            <w:tcW w:w="361" w:type="pct"/>
            <w:vMerge w:val="restart"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4" w:type="pct"/>
            <w:vMerge w:val="restart"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635" w:type="pct"/>
            <w:vMerge w:val="restart"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55" w:type="pct"/>
            <w:gridSpan w:val="3"/>
            <w:tcBorders>
              <w:bottom w:val="single" w:sz="4" w:space="0" w:color="auto"/>
            </w:tcBorders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627289" w:rsidTr="00627289">
        <w:trPr>
          <w:trHeight w:val="322"/>
        </w:trPr>
        <w:tc>
          <w:tcPr>
            <w:tcW w:w="361" w:type="pct"/>
            <w:vMerge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  <w:vMerge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1094" w:type="pct"/>
            <w:vMerge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289" w:rsidTr="00627289">
        <w:trPr>
          <w:trHeight w:val="322"/>
        </w:trPr>
        <w:tc>
          <w:tcPr>
            <w:tcW w:w="361" w:type="pct"/>
            <w:vMerge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  <w:vMerge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right w:val="single" w:sz="4" w:space="0" w:color="auto"/>
            </w:tcBorders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94" w:type="pct"/>
            <w:vMerge/>
          </w:tcPr>
          <w:p w:rsidR="00627289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289" w:rsidRPr="00C16070" w:rsidTr="00627289">
        <w:tc>
          <w:tcPr>
            <w:tcW w:w="361" w:type="pct"/>
          </w:tcPr>
          <w:p w:rsidR="00627289" w:rsidRPr="00C16070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pct"/>
          </w:tcPr>
          <w:p w:rsidR="00627289" w:rsidRPr="00C16070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627289" w:rsidRPr="00C16070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27289" w:rsidRPr="00C16070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627289" w:rsidRPr="00C16070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27289" w:rsidRPr="00C16070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</w:tcPr>
          <w:p w:rsidR="00627289" w:rsidRPr="00C16070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7289" w:rsidTr="00627289">
        <w:tc>
          <w:tcPr>
            <w:tcW w:w="361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635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627289" w:rsidRPr="002D0BDD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289" w:rsidRPr="00033AAD" w:rsidTr="00627289">
        <w:trPr>
          <w:trHeight w:val="1518"/>
        </w:trPr>
        <w:tc>
          <w:tcPr>
            <w:tcW w:w="361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 района (нерезидентов)</w:t>
            </w:r>
          </w:p>
        </w:tc>
        <w:tc>
          <w:tcPr>
            <w:tcW w:w="635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46099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44508</w:t>
            </w:r>
          </w:p>
        </w:tc>
        <w:tc>
          <w:tcPr>
            <w:tcW w:w="1094" w:type="pct"/>
          </w:tcPr>
          <w:p w:rsidR="00627289" w:rsidRPr="002D0BDD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989%</w:t>
            </w:r>
          </w:p>
        </w:tc>
      </w:tr>
      <w:tr w:rsidR="00627289" w:rsidRPr="00056551" w:rsidTr="00627289">
        <w:tc>
          <w:tcPr>
            <w:tcW w:w="361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значимых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туристических мероприятий, проведенных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поддержке министерства культуры Тульской области</w:t>
            </w:r>
          </w:p>
        </w:tc>
        <w:tc>
          <w:tcPr>
            <w:tcW w:w="635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</w:tcPr>
          <w:p w:rsidR="00627289" w:rsidRPr="002D0BDD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289" w:rsidRPr="00056551" w:rsidTr="00627289">
        <w:tc>
          <w:tcPr>
            <w:tcW w:w="361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54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635" w:type="pct"/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:rsidR="00627289" w:rsidRPr="002D0BDD" w:rsidRDefault="00627289" w:rsidP="00FD55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627289" w:rsidRPr="002D0BDD" w:rsidRDefault="00627289" w:rsidP="00FD55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27289" w:rsidRDefault="00627289" w:rsidP="006272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289" w:rsidRPr="00C23E2B" w:rsidRDefault="00627289" w:rsidP="00C23E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407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Pr="00C23E2B">
        <w:rPr>
          <w:rFonts w:ascii="Times New Roman" w:hAnsi="Times New Roman" w:cs="Times New Roman"/>
          <w:sz w:val="24"/>
          <w:szCs w:val="24"/>
        </w:rPr>
        <w:t>реализации муниципальной программы составляет 396,3 %. Итоги реализации муниципальной программы  за 2017 год признаются положительными, программа рекомендуется к дальнейшей реализации.</w:t>
      </w:r>
    </w:p>
    <w:p w:rsidR="00A22F5E" w:rsidRPr="00C23E2B" w:rsidRDefault="00A22F5E" w:rsidP="00C23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E2B" w:rsidRPr="00C23E2B" w:rsidRDefault="00CC2BCD" w:rsidP="00C23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E2B">
        <w:rPr>
          <w:rFonts w:ascii="Times New Roman" w:hAnsi="Times New Roman"/>
          <w:b/>
          <w:sz w:val="24"/>
          <w:szCs w:val="24"/>
        </w:rPr>
        <w:t xml:space="preserve">   </w:t>
      </w:r>
      <w:r w:rsidR="00627289" w:rsidRPr="00C23E2B">
        <w:rPr>
          <w:rFonts w:ascii="Times New Roman" w:hAnsi="Times New Roman"/>
          <w:b/>
          <w:sz w:val="24"/>
          <w:szCs w:val="24"/>
        </w:rPr>
        <w:t>8</w:t>
      </w:r>
      <w:r w:rsidRPr="00C23E2B">
        <w:rPr>
          <w:rFonts w:ascii="Times New Roman" w:hAnsi="Times New Roman"/>
          <w:b/>
          <w:sz w:val="24"/>
          <w:szCs w:val="24"/>
        </w:rPr>
        <w:t xml:space="preserve">. </w:t>
      </w:r>
      <w:r w:rsidR="00C23E2B" w:rsidRPr="00C23E2B">
        <w:rPr>
          <w:rFonts w:ascii="Times New Roman" w:hAnsi="Times New Roman"/>
          <w:b/>
          <w:sz w:val="24"/>
          <w:szCs w:val="24"/>
        </w:rPr>
        <w:t xml:space="preserve">Выполнение показателей  </w:t>
      </w:r>
    </w:p>
    <w:p w:rsidR="00C23E2B" w:rsidRPr="00C23E2B" w:rsidRDefault="00C23E2B" w:rsidP="00C23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E2B">
        <w:rPr>
          <w:rFonts w:ascii="Times New Roman" w:hAnsi="Times New Roman"/>
          <w:b/>
          <w:sz w:val="24"/>
          <w:szCs w:val="24"/>
        </w:rPr>
        <w:t xml:space="preserve">  реализации муниципальной программы 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 – 2021 годы» за 2017 год.</w:t>
      </w:r>
    </w:p>
    <w:p w:rsidR="00C23E2B" w:rsidRPr="00C23E2B" w:rsidRDefault="00C23E2B" w:rsidP="00C23E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3049"/>
        <w:gridCol w:w="863"/>
        <w:gridCol w:w="1356"/>
        <w:gridCol w:w="1017"/>
        <w:gridCol w:w="1017"/>
        <w:gridCol w:w="1641"/>
      </w:tblGrid>
      <w:tr w:rsidR="00C23E2B" w:rsidRPr="00C23E2B" w:rsidTr="00495C02">
        <w:tc>
          <w:tcPr>
            <w:tcW w:w="632" w:type="dxa"/>
            <w:vMerge w:val="restart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 xml:space="preserve">Ед.  </w:t>
            </w:r>
            <w:proofErr w:type="spellStart"/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изме</w:t>
            </w:r>
            <w:proofErr w:type="spellEnd"/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3332" w:type="dxa"/>
            <w:gridSpan w:val="3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 xml:space="preserve">отклонений значений </w:t>
            </w:r>
            <w:proofErr w:type="spellStart"/>
            <w:proofErr w:type="gramStart"/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по-казателя</w:t>
            </w:r>
            <w:proofErr w:type="spellEnd"/>
            <w:proofErr w:type="gramEnd"/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на конец отчетного периода</w:t>
            </w:r>
          </w:p>
        </w:tc>
      </w:tr>
      <w:tr w:rsidR="00C23E2B" w:rsidRPr="00C23E2B" w:rsidTr="00495C02">
        <w:tc>
          <w:tcPr>
            <w:tcW w:w="632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предшест-вующий</w:t>
            </w:r>
            <w:proofErr w:type="spellEnd"/>
            <w:r w:rsidRPr="00C23E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38" w:type="dxa"/>
            <w:gridSpan w:val="2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E2B" w:rsidRPr="00C23E2B" w:rsidTr="00495C02">
        <w:tc>
          <w:tcPr>
            <w:tcW w:w="632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19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41" w:type="dxa"/>
            <w:vMerge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E2B" w:rsidRPr="00C23E2B" w:rsidTr="00495C02">
        <w:tc>
          <w:tcPr>
            <w:tcW w:w="632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23E2B" w:rsidRPr="00C23E2B" w:rsidTr="00495C02">
        <w:tc>
          <w:tcPr>
            <w:tcW w:w="632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03" w:type="dxa"/>
          </w:tcPr>
          <w:p w:rsidR="00C23E2B" w:rsidRPr="00C23E2B" w:rsidRDefault="00C23E2B" w:rsidP="00C23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94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16323,3</w:t>
            </w:r>
          </w:p>
        </w:tc>
        <w:tc>
          <w:tcPr>
            <w:tcW w:w="1019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16323,3</w:t>
            </w:r>
          </w:p>
        </w:tc>
        <w:tc>
          <w:tcPr>
            <w:tcW w:w="1641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3E2B" w:rsidRPr="00C23E2B" w:rsidTr="00495C02">
        <w:tc>
          <w:tcPr>
            <w:tcW w:w="632" w:type="dxa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E2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03" w:type="dxa"/>
          </w:tcPr>
          <w:p w:rsidR="00C23E2B" w:rsidRPr="00C23E2B" w:rsidRDefault="00C23E2B" w:rsidP="00C23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Регистрация права муниципальн</w:t>
            </w:r>
            <w:r w:rsidR="00D84EAB">
              <w:rPr>
                <w:rFonts w:ascii="Times New Roman" w:hAnsi="Times New Roman"/>
                <w:sz w:val="24"/>
                <w:szCs w:val="24"/>
              </w:rPr>
              <w:t xml:space="preserve">ой собственности на бесхозяйные </w:t>
            </w:r>
            <w:r w:rsidRPr="00C23E2B"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 местного значения на территории  муниципального образования Кимовский район</w:t>
            </w:r>
          </w:p>
        </w:tc>
        <w:tc>
          <w:tcPr>
            <w:tcW w:w="863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19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C23E2B" w:rsidRPr="00C23E2B" w:rsidRDefault="00C23E2B" w:rsidP="00C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2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A22F5E" w:rsidRPr="00C23E2B" w:rsidRDefault="00A22F5E" w:rsidP="00C23E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</w:p>
    <w:p w:rsidR="00A22F5E" w:rsidRDefault="00A22F5E" w:rsidP="00C2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E2B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C23E2B" w:rsidRPr="00C23E2B">
        <w:rPr>
          <w:rFonts w:ascii="Times New Roman" w:hAnsi="Times New Roman"/>
          <w:sz w:val="24"/>
          <w:szCs w:val="24"/>
        </w:rPr>
        <w:t>100</w:t>
      </w:r>
      <w:r w:rsidRPr="00C23E2B">
        <w:rPr>
          <w:rFonts w:ascii="Times New Roman" w:hAnsi="Times New Roman"/>
          <w:sz w:val="24"/>
          <w:szCs w:val="24"/>
        </w:rPr>
        <w:t xml:space="preserve"> %. Итоги реализации муниципальной программы за  201</w:t>
      </w:r>
      <w:r w:rsidR="00C23E2B" w:rsidRPr="00C23E2B">
        <w:rPr>
          <w:rFonts w:ascii="Times New Roman" w:hAnsi="Times New Roman"/>
          <w:sz w:val="24"/>
          <w:szCs w:val="24"/>
        </w:rPr>
        <w:t>7</w:t>
      </w:r>
      <w:r w:rsidRPr="00C23E2B">
        <w:rPr>
          <w:rFonts w:ascii="Times New Roman" w:hAnsi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C23E2B" w:rsidRPr="00C23E2B" w:rsidRDefault="00C23E2B" w:rsidP="00C2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40E0" w:rsidRPr="00150845" w:rsidRDefault="00A940E0" w:rsidP="0061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43D75" w:rsidRPr="00577108" w:rsidRDefault="00627289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7710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9</w:t>
      </w:r>
      <w:r w:rsidR="00F43D75" w:rsidRPr="0057710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 Сведения</w:t>
      </w:r>
      <w:r w:rsidR="00F43D75" w:rsidRPr="0057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D75" w:rsidRPr="0057710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 достижении значений показателей</w:t>
      </w:r>
      <w:r w:rsidR="00F43D75" w:rsidRPr="0057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D75" w:rsidRPr="0057710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муниципальной программы муниципального образования Кимовский район «Повышение общественной безопасности населения и развитие местного самоуправления в муниципальном образовании Кимовский район» за 201</w:t>
      </w:r>
      <w:r w:rsidR="00577108" w:rsidRPr="0057710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7</w:t>
      </w:r>
      <w:r w:rsidR="00F43D75" w:rsidRPr="0057710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год.</w:t>
      </w:r>
    </w:p>
    <w:p w:rsidR="004637A8" w:rsidRDefault="004637A8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 w:bidi="ru-RU"/>
        </w:rPr>
      </w:pPr>
    </w:p>
    <w:tbl>
      <w:tblPr>
        <w:tblW w:w="1020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692"/>
        <w:gridCol w:w="1133"/>
        <w:gridCol w:w="1844"/>
        <w:gridCol w:w="989"/>
        <w:gridCol w:w="1133"/>
        <w:gridCol w:w="1841"/>
      </w:tblGrid>
      <w:tr w:rsidR="004637A8" w:rsidRPr="00577108" w:rsidTr="00495C02">
        <w:trPr>
          <w:trHeight w:val="8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Обоснование отклонений значений показателя  </w:t>
            </w:r>
            <w:proofErr w:type="gramStart"/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конец</w:t>
            </w:r>
            <w:proofErr w:type="gramEnd"/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отчетного</w:t>
            </w:r>
          </w:p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периода (при наличии)</w:t>
            </w:r>
          </w:p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37A8" w:rsidRPr="00577108" w:rsidTr="00495C02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отчетному</w:t>
            </w:r>
            <w:proofErr w:type="gramEnd"/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9" w:anchor="Par1218" w:history="1">
              <w:r w:rsidRPr="0057710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37A8" w:rsidRPr="00577108" w:rsidTr="00495C02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37A8" w:rsidRPr="00577108" w:rsidTr="00495C0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495C0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637A8" w:rsidRPr="00577108" w:rsidTr="00242ABA">
        <w:trPr>
          <w:trHeight w:val="1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4637A8" w:rsidRPr="00577108" w:rsidTr="00242ABA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совершивших преступления, в расчете на 1000 подростков в возрасте 14-17 лет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</w:t>
            </w:r>
            <w:proofErr w:type="spellEnd"/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37A8" w:rsidRPr="00577108" w:rsidTr="00242ABA">
        <w:trPr>
          <w:trHeight w:val="14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4637A8" w:rsidRPr="00577108" w:rsidTr="00242ABA">
        <w:trPr>
          <w:trHeight w:val="11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1D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</w:tr>
      <w:tr w:rsidR="004637A8" w:rsidRPr="00577108" w:rsidTr="00242ABA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тяжких преступлений против жизни и здоровья личности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1D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37A8" w:rsidRPr="00577108" w:rsidTr="00242ABA">
        <w:trPr>
          <w:trHeight w:val="14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1D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</w:tr>
      <w:tr w:rsidR="004637A8" w:rsidRPr="00577108" w:rsidTr="00242ABA">
        <w:trPr>
          <w:trHeight w:val="7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Уровень эффективности принимаемых мер правового воздействия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37A8" w:rsidRPr="00577108" w:rsidTr="00242ABA">
        <w:trPr>
          <w:trHeight w:val="1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образовательных учреждений и учреждений культуры и искусства,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1D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37A8" w:rsidRPr="00577108" w:rsidTr="00242ABA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Время передачи информации о чрезвычайной ситуации, в том числе акте террористического характера, от дежурно- диспетчерской службы потенциально опасного объекта до органа местного самоуправления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r w:rsidR="001D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37A8" w:rsidRPr="00577108" w:rsidTr="00242ABA">
        <w:trPr>
          <w:trHeight w:val="18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Доля молодежи муниципального образования Кимовский район, участвующей в мероприятиях муниципальной программы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37A8" w:rsidRPr="00577108" w:rsidTr="00242ABA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771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  <w:r w:rsidRPr="00577108">
              <w:rPr>
                <w:rFonts w:ascii="Times New Roman" w:hAnsi="Times New Roman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1D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4637A8" w:rsidRPr="00577108" w:rsidTr="00242ABA">
        <w:trPr>
          <w:trHeight w:val="16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77108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577108">
              <w:rPr>
                <w:rFonts w:ascii="Times New Roman" w:hAnsi="Times New Roman"/>
                <w:sz w:val="24"/>
                <w:szCs w:val="24"/>
              </w:rPr>
              <w:t xml:space="preserve"> - патриотических клубов и временных сводных отрядов муниципальных образовательных учреждений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1D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4637A8" w:rsidRPr="00577108" w:rsidTr="00242ABA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A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Отношение количества лиц, больных наркоманией, в отчетном периоде к уровню 2012 года</w:t>
            </w:r>
          </w:p>
          <w:p w:rsidR="00457D74" w:rsidRDefault="00457D74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D74" w:rsidRPr="00577108" w:rsidRDefault="00457D74" w:rsidP="001A1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4637A8" w:rsidRPr="00577108" w:rsidTr="00242AB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Отношение количества лиц с впервые установленным диагнозом «наркомания» в отчетном периоде к уровню 2012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</w:tr>
      <w:tr w:rsidR="004637A8" w:rsidRPr="00577108" w:rsidTr="00242AB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Доля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4637A8" w:rsidRPr="00577108" w:rsidTr="00242ABA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577108">
              <w:rPr>
                <w:rFonts w:ascii="Times New Roman" w:hAnsi="Times New Roman"/>
                <w:sz w:val="24"/>
                <w:szCs w:val="24"/>
              </w:rPr>
              <w:t>ремиссии</w:t>
            </w:r>
            <w:proofErr w:type="gramEnd"/>
            <w:r w:rsidRPr="00577108">
              <w:rPr>
                <w:rFonts w:ascii="Times New Roman" w:hAnsi="Times New Roman"/>
                <w:sz w:val="24"/>
                <w:szCs w:val="24"/>
              </w:rPr>
              <w:t xml:space="preserve"> у которых составляет не менее 3 лет, по отношению к общему числу больных наркоманией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</w:tr>
      <w:tr w:rsidR="004637A8" w:rsidRPr="00577108" w:rsidTr="00242ABA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ТОС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37A8" w:rsidRPr="00577108" w:rsidTr="00242ABA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08">
              <w:rPr>
                <w:rFonts w:ascii="Times New Roman" w:hAnsi="Times New Roman"/>
                <w:sz w:val="24"/>
                <w:szCs w:val="24"/>
              </w:rPr>
              <w:t>Количество проведенных социологических опросов населения для определения эффективности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A8" w:rsidRPr="00577108" w:rsidRDefault="004637A8" w:rsidP="00242A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37A8" w:rsidRPr="00577108" w:rsidTr="001D6AD1">
        <w:trPr>
          <w:trHeight w:val="5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7108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и выборных должностных лиц органов местного самоуправления, прошедших профессиональную переподготовку и повышение квалификации за счет средств, предусмотренных на реализацию настоящей муниципальной программы в бюджете муниципального образования Кимовский район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1D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A8" w:rsidRPr="00577108" w:rsidRDefault="004637A8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4637A8" w:rsidRDefault="004637A8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 w:bidi="ru-RU"/>
        </w:rPr>
      </w:pPr>
    </w:p>
    <w:p w:rsidR="00121FF3" w:rsidRPr="004637A8" w:rsidRDefault="00121FF3" w:rsidP="00121F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7A8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="004637A8" w:rsidRPr="004637A8">
        <w:rPr>
          <w:rFonts w:ascii="Times New Roman" w:hAnsi="Times New Roman"/>
          <w:sz w:val="24"/>
          <w:szCs w:val="24"/>
        </w:rPr>
        <w:t xml:space="preserve">89,2 </w:t>
      </w:r>
      <w:r w:rsidRPr="004637A8">
        <w:rPr>
          <w:rFonts w:ascii="Times New Roman" w:hAnsi="Times New Roman"/>
          <w:sz w:val="24"/>
          <w:szCs w:val="24"/>
        </w:rPr>
        <w:t>%. Итог реализации муниципальной программы за 201</w:t>
      </w:r>
      <w:r w:rsidR="004637A8" w:rsidRPr="004637A8">
        <w:rPr>
          <w:rFonts w:ascii="Times New Roman" w:hAnsi="Times New Roman"/>
          <w:sz w:val="24"/>
          <w:szCs w:val="24"/>
        </w:rPr>
        <w:t>7</w:t>
      </w:r>
      <w:r w:rsidRPr="004637A8">
        <w:rPr>
          <w:rFonts w:ascii="Times New Roman" w:hAnsi="Times New Roman"/>
          <w:sz w:val="24"/>
          <w:szCs w:val="24"/>
        </w:rPr>
        <w:t xml:space="preserve"> год признаётся положительным, программа рекомендуется к дальнейшей реализации.</w:t>
      </w:r>
    </w:p>
    <w:p w:rsidR="00A940E0" w:rsidRPr="00150845" w:rsidRDefault="00A940E0" w:rsidP="00225BDB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 w:bidi="ru-RU"/>
        </w:rPr>
      </w:pPr>
    </w:p>
    <w:p w:rsidR="00F43D75" w:rsidRPr="009972E3" w:rsidRDefault="00627289" w:rsidP="00225BDB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972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="00F43D75" w:rsidRPr="009972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Сведения о достижении значений показателей муниципальной программы «Развитие спорта и молодёжной политики в муниципальном образовании</w:t>
      </w:r>
      <w:r w:rsidR="00F43D75" w:rsidRPr="009972E3">
        <w:rPr>
          <w:rFonts w:ascii="Times New Roman" w:hAnsi="Times New Roman" w:cs="Times New Roman"/>
          <w:sz w:val="24"/>
          <w:szCs w:val="24"/>
        </w:rPr>
        <w:t xml:space="preserve"> </w:t>
      </w:r>
      <w:r w:rsidR="00F43D75" w:rsidRPr="009972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Кимовский район» за 201</w:t>
      </w:r>
      <w:r w:rsidR="000C151B" w:rsidRPr="009972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F43D75" w:rsidRPr="009972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год.</w:t>
      </w:r>
    </w:p>
    <w:p w:rsidR="00225BDB" w:rsidRPr="00150845" w:rsidRDefault="00225BDB" w:rsidP="00225BDB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7943AF" w:rsidRPr="00031D3E" w:rsidTr="00FD550C">
        <w:trPr>
          <w:trHeight w:val="630"/>
        </w:trPr>
        <w:tc>
          <w:tcPr>
            <w:tcW w:w="611" w:type="dxa"/>
            <w:vMerge w:val="restart"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D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D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1D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vMerge w:val="restart"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Значение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7943AF" w:rsidRPr="00031D3E" w:rsidTr="00FD550C">
        <w:trPr>
          <w:trHeight w:val="540"/>
        </w:trPr>
        <w:tc>
          <w:tcPr>
            <w:tcW w:w="611" w:type="dxa"/>
            <w:vMerge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031D3E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3AF" w:rsidRPr="00031D3E" w:rsidTr="00FD550C">
        <w:trPr>
          <w:trHeight w:val="750"/>
        </w:trPr>
        <w:tc>
          <w:tcPr>
            <w:tcW w:w="611" w:type="dxa"/>
            <w:vMerge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3AF" w:rsidRPr="00031D3E" w:rsidTr="00FD550C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943AF" w:rsidRPr="00031D3E" w:rsidTr="00FD550C">
        <w:tc>
          <w:tcPr>
            <w:tcW w:w="611" w:type="dxa"/>
            <w:tcBorders>
              <w:top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1D3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одпро</w:t>
            </w:r>
            <w:r w:rsidRPr="00031D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грамма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 w:rsidRPr="00031D3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молодёжной политики»</w:t>
            </w:r>
            <w:r w:rsidRPr="00031D3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7943AF" w:rsidRPr="00031D3E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943AF" w:rsidRPr="00031D3E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3AF" w:rsidRPr="007C1031" w:rsidTr="001A18BF">
        <w:trPr>
          <w:trHeight w:val="2257"/>
        </w:trPr>
        <w:tc>
          <w:tcPr>
            <w:tcW w:w="611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16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Удельный вес молодёжи Кимовского района, участвующей в деятельности общественных организаций и социальной деятельности</w:t>
            </w:r>
          </w:p>
        </w:tc>
        <w:tc>
          <w:tcPr>
            <w:tcW w:w="1075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64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7943AF" w:rsidRPr="007C1031" w:rsidTr="00FD550C">
        <w:tc>
          <w:tcPr>
            <w:tcW w:w="611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6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Удельный вес молодёжи Кимовского района, вовлечённой в различные виды организованного досуга</w:t>
            </w:r>
          </w:p>
        </w:tc>
        <w:tc>
          <w:tcPr>
            <w:tcW w:w="1075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64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7943AF" w:rsidRPr="007C1031" w:rsidTr="00FD550C">
        <w:tc>
          <w:tcPr>
            <w:tcW w:w="611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6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 xml:space="preserve">Удельный вес молодёжи в возрасте от 14 до 30 лет, принимающей участие в тематических мероприятиях различной </w:t>
            </w:r>
            <w:proofErr w:type="spellStart"/>
            <w:r w:rsidRPr="007C1031">
              <w:rPr>
                <w:rFonts w:ascii="Times New Roman" w:hAnsi="Times New Roman"/>
                <w:sz w:val="24"/>
                <w:szCs w:val="24"/>
              </w:rPr>
              <w:t>напрвленности</w:t>
            </w:r>
            <w:proofErr w:type="spellEnd"/>
          </w:p>
        </w:tc>
        <w:tc>
          <w:tcPr>
            <w:tcW w:w="1075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4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943AF" w:rsidRPr="007C1031" w:rsidTr="00FD550C">
        <w:tc>
          <w:tcPr>
            <w:tcW w:w="611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31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2 «Развитие физической культуры и спорта»</w:t>
            </w:r>
          </w:p>
        </w:tc>
        <w:tc>
          <w:tcPr>
            <w:tcW w:w="1075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3AF" w:rsidRPr="007C1031" w:rsidTr="00FD550C">
        <w:tc>
          <w:tcPr>
            <w:tcW w:w="611" w:type="dxa"/>
          </w:tcPr>
          <w:p w:rsidR="007943AF" w:rsidRPr="007C1031" w:rsidRDefault="007943AF" w:rsidP="001A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:rsidR="007943AF" w:rsidRPr="007C1031" w:rsidRDefault="007943AF" w:rsidP="001A18BF">
            <w:pPr>
              <w:spacing w:after="0" w:line="240" w:lineRule="auto"/>
            </w:pPr>
            <w:r w:rsidRPr="007C1031">
              <w:rPr>
                <w:rFonts w:ascii="Times New Roman" w:hAnsi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075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88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641" w:type="dxa"/>
          </w:tcPr>
          <w:p w:rsidR="007943AF" w:rsidRPr="007C1031" w:rsidRDefault="007943AF" w:rsidP="001A1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9339C" w:rsidRPr="00150845" w:rsidRDefault="0099339C" w:rsidP="00225BD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86C72" w:rsidRPr="004248DF" w:rsidRDefault="00E86C72" w:rsidP="00E86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8DF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7943AF" w:rsidRPr="004248DF">
        <w:rPr>
          <w:rFonts w:ascii="Times New Roman" w:hAnsi="Times New Roman"/>
          <w:sz w:val="24"/>
          <w:szCs w:val="24"/>
        </w:rPr>
        <w:t xml:space="preserve">98,5 </w:t>
      </w:r>
      <w:r w:rsidRPr="004248DF">
        <w:rPr>
          <w:rFonts w:ascii="Times New Roman" w:hAnsi="Times New Roman"/>
          <w:sz w:val="24"/>
          <w:szCs w:val="24"/>
        </w:rPr>
        <w:t>%. Итоги реализации муниципальной программы за 201</w:t>
      </w:r>
      <w:r w:rsidR="000C151B" w:rsidRPr="004248DF">
        <w:rPr>
          <w:rFonts w:ascii="Times New Roman" w:hAnsi="Times New Roman"/>
          <w:sz w:val="24"/>
          <w:szCs w:val="24"/>
        </w:rPr>
        <w:t>7</w:t>
      </w:r>
      <w:r w:rsidRPr="004248DF">
        <w:rPr>
          <w:rFonts w:ascii="Times New Roman" w:hAnsi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E86C72" w:rsidRPr="00150845" w:rsidRDefault="00E86C72" w:rsidP="00225BD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B0576" w:rsidRPr="00381E69" w:rsidRDefault="003B39D7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1E69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1</w:t>
      </w:r>
      <w:r w:rsidR="00627289" w:rsidRPr="00381E69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1</w:t>
      </w:r>
      <w:r w:rsidR="008B0576" w:rsidRPr="00381E69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. </w:t>
      </w:r>
      <w:r w:rsidR="008B0576" w:rsidRPr="00381E69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достижении значений </w:t>
      </w:r>
    </w:p>
    <w:p w:rsidR="008B0576" w:rsidRPr="00381E69" w:rsidRDefault="008B0576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1E69">
        <w:rPr>
          <w:rFonts w:ascii="Times New Roman" w:hAnsi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  <w:r w:rsidRPr="00381E69">
        <w:rPr>
          <w:rFonts w:ascii="Times New Roman" w:hAnsi="Times New Roman"/>
          <w:b/>
          <w:sz w:val="24"/>
          <w:szCs w:val="24"/>
        </w:rPr>
        <w:t>«</w:t>
      </w:r>
      <w:r w:rsidRPr="00381E69">
        <w:rPr>
          <w:rFonts w:ascii="Times New Roman" w:hAnsi="Times New Roman"/>
          <w:b/>
          <w:sz w:val="24"/>
          <w:szCs w:val="24"/>
          <w:lang w:eastAsia="ru-RU"/>
        </w:rPr>
        <w:t>Обеспечение качественным жильем и услугами ЖКХ населения Кимовского района на 2014-2020 годы»</w:t>
      </w:r>
    </w:p>
    <w:p w:rsidR="008B0576" w:rsidRPr="00381E69" w:rsidRDefault="008B0576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1E69">
        <w:rPr>
          <w:rFonts w:ascii="Times New Roman" w:hAnsi="Times New Roman"/>
          <w:b/>
          <w:sz w:val="24"/>
          <w:szCs w:val="24"/>
        </w:rPr>
        <w:t xml:space="preserve"> за 201</w:t>
      </w:r>
      <w:r w:rsidR="00381E69" w:rsidRPr="00381E69">
        <w:rPr>
          <w:rFonts w:ascii="Times New Roman" w:hAnsi="Times New Roman"/>
          <w:b/>
          <w:sz w:val="24"/>
          <w:szCs w:val="24"/>
        </w:rPr>
        <w:t>7</w:t>
      </w:r>
      <w:r w:rsidRPr="00381E6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D1999" w:rsidRPr="00150845" w:rsidRDefault="008D1999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93"/>
        <w:gridCol w:w="1127"/>
        <w:gridCol w:w="1294"/>
        <w:gridCol w:w="1116"/>
        <w:gridCol w:w="1116"/>
        <w:gridCol w:w="1738"/>
      </w:tblGrid>
      <w:tr w:rsidR="008D1999" w:rsidRPr="00150845" w:rsidTr="00FD550C">
        <w:tc>
          <w:tcPr>
            <w:tcW w:w="587" w:type="dxa"/>
            <w:vMerge w:val="restart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27" w:type="dxa"/>
            <w:vMerge w:val="restart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526" w:type="dxa"/>
            <w:gridSpan w:val="3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</w:p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8D1999" w:rsidRPr="00150845" w:rsidTr="00FD550C">
        <w:tc>
          <w:tcPr>
            <w:tcW w:w="587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232" w:type="dxa"/>
            <w:gridSpan w:val="2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738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150845" w:rsidTr="00FD550C">
        <w:tc>
          <w:tcPr>
            <w:tcW w:w="587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6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38" w:type="dxa"/>
            <w:vMerge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150845" w:rsidTr="00FD550C">
        <w:tc>
          <w:tcPr>
            <w:tcW w:w="587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D1999" w:rsidRPr="00150845" w:rsidTr="00FD550C">
        <w:tc>
          <w:tcPr>
            <w:tcW w:w="587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8D1999" w:rsidRPr="006A277C" w:rsidRDefault="008D1999" w:rsidP="00FD55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A27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«Адресная программа </w:t>
            </w:r>
            <w:r w:rsidRPr="006A27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 переселен граждан из аварийного жилищного фонда с учетом необходимости развития малоэтажного жилищного строительства в муниципальном образовании город Кимовск </w:t>
            </w:r>
            <w:proofErr w:type="spellStart"/>
            <w:r w:rsidRPr="006A27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6A27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района на 2013-2016 годы»</w:t>
            </w:r>
          </w:p>
        </w:tc>
        <w:tc>
          <w:tcPr>
            <w:tcW w:w="1127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D1999" w:rsidRPr="006A277C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150845" w:rsidTr="00FD550C">
        <w:tc>
          <w:tcPr>
            <w:tcW w:w="9571" w:type="dxa"/>
            <w:gridSpan w:val="7"/>
          </w:tcPr>
          <w:p w:rsidR="008D1999" w:rsidRPr="003E1296" w:rsidRDefault="008D1999" w:rsidP="003E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 201</w:t>
            </w:r>
            <w:r w:rsidR="003E1296"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Программы</w:t>
            </w:r>
          </w:p>
        </w:tc>
      </w:tr>
      <w:tr w:rsidR="003E1296" w:rsidRPr="00150845" w:rsidTr="00FD550C">
        <w:tc>
          <w:tcPr>
            <w:tcW w:w="587" w:type="dxa"/>
          </w:tcPr>
          <w:p w:rsidR="003E1296" w:rsidRPr="003E1296" w:rsidRDefault="003E1296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3E1296" w:rsidRPr="003E1296" w:rsidRDefault="003E1296" w:rsidP="00FD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Расселенная площадь жилых помещений </w:t>
            </w:r>
          </w:p>
        </w:tc>
        <w:tc>
          <w:tcPr>
            <w:tcW w:w="1127" w:type="dxa"/>
          </w:tcPr>
          <w:p w:rsidR="003E1296" w:rsidRPr="003E1296" w:rsidRDefault="003E1296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94" w:type="dxa"/>
          </w:tcPr>
          <w:p w:rsidR="003E1296" w:rsidRPr="003E1296" w:rsidRDefault="003E1296" w:rsidP="00F5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116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116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738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3E1296" w:rsidRPr="00150845" w:rsidTr="00FD550C">
        <w:tc>
          <w:tcPr>
            <w:tcW w:w="587" w:type="dxa"/>
          </w:tcPr>
          <w:p w:rsidR="003E1296" w:rsidRPr="003E1296" w:rsidRDefault="003E1296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3E1296" w:rsidRPr="003E1296" w:rsidRDefault="003E1296" w:rsidP="00FD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расселенных помещений</w:t>
            </w:r>
          </w:p>
        </w:tc>
        <w:tc>
          <w:tcPr>
            <w:tcW w:w="1127" w:type="dxa"/>
          </w:tcPr>
          <w:p w:rsidR="003E1296" w:rsidRPr="003E1296" w:rsidRDefault="003E1296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3E1296" w:rsidRPr="003E1296" w:rsidRDefault="003E1296" w:rsidP="00F5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16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16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38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3E1296" w:rsidRPr="00150845" w:rsidTr="00FD550C">
        <w:tc>
          <w:tcPr>
            <w:tcW w:w="587" w:type="dxa"/>
          </w:tcPr>
          <w:p w:rsidR="003E1296" w:rsidRPr="003E1296" w:rsidRDefault="003E1296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</w:tcPr>
          <w:p w:rsidR="003E1296" w:rsidRPr="003E1296" w:rsidRDefault="003E1296" w:rsidP="00FD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переселенных жителей</w:t>
            </w:r>
          </w:p>
        </w:tc>
        <w:tc>
          <w:tcPr>
            <w:tcW w:w="1127" w:type="dxa"/>
          </w:tcPr>
          <w:p w:rsidR="003E1296" w:rsidRPr="003E1296" w:rsidRDefault="003E1296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296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</w:tcPr>
          <w:p w:rsidR="003E1296" w:rsidRPr="003E1296" w:rsidRDefault="003E1296" w:rsidP="00F5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9982,1</w:t>
            </w:r>
          </w:p>
        </w:tc>
        <w:tc>
          <w:tcPr>
            <w:tcW w:w="1116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7445,44</w:t>
            </w:r>
          </w:p>
        </w:tc>
        <w:tc>
          <w:tcPr>
            <w:tcW w:w="1116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7145,54</w:t>
            </w:r>
          </w:p>
        </w:tc>
        <w:tc>
          <w:tcPr>
            <w:tcW w:w="1738" w:type="dxa"/>
          </w:tcPr>
          <w:p w:rsidR="003E1296" w:rsidRPr="003E1296" w:rsidRDefault="003E1296" w:rsidP="00FD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96">
              <w:rPr>
                <w:rFonts w:ascii="Times New Roman" w:hAnsi="Times New Roman"/>
                <w:sz w:val="24"/>
                <w:szCs w:val="24"/>
              </w:rPr>
              <w:t>95,97</w:t>
            </w:r>
          </w:p>
        </w:tc>
      </w:tr>
      <w:tr w:rsidR="008D1999" w:rsidRPr="00150845" w:rsidTr="00FD550C">
        <w:tc>
          <w:tcPr>
            <w:tcW w:w="587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8D1999" w:rsidRPr="0009505A" w:rsidRDefault="008D1999" w:rsidP="00FD55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Подпрограмма «Обеспечение жильем молодых семей в муниципальном образовании Кимовский район на 2014-2020 годы» </w:t>
            </w:r>
          </w:p>
        </w:tc>
        <w:tc>
          <w:tcPr>
            <w:tcW w:w="1127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9" w:rsidRPr="00150845" w:rsidTr="00FD550C">
        <w:tc>
          <w:tcPr>
            <w:tcW w:w="587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8D1999" w:rsidRPr="0009505A" w:rsidRDefault="008D1999" w:rsidP="00FD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средств, предусмотренных на их оплату</w:t>
            </w:r>
          </w:p>
        </w:tc>
        <w:tc>
          <w:tcPr>
            <w:tcW w:w="1127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8D1999" w:rsidRPr="0009505A" w:rsidRDefault="0009505A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</w:tcPr>
          <w:p w:rsidR="008D1999" w:rsidRPr="0009505A" w:rsidRDefault="0009505A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</w:tcPr>
          <w:p w:rsidR="008D1999" w:rsidRPr="0009505A" w:rsidRDefault="0009505A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8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D1999" w:rsidRPr="00150845" w:rsidTr="0009505A">
        <w:trPr>
          <w:trHeight w:val="2290"/>
        </w:trPr>
        <w:tc>
          <w:tcPr>
            <w:tcW w:w="587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vAlign w:val="center"/>
          </w:tcPr>
          <w:p w:rsidR="008D1999" w:rsidRPr="0009505A" w:rsidRDefault="008D1999" w:rsidP="00FD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D1999" w:rsidRPr="0009505A" w:rsidRDefault="008D1999" w:rsidP="00095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D1999" w:rsidRPr="0009505A" w:rsidRDefault="0009505A" w:rsidP="00095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D1999" w:rsidRPr="0009505A" w:rsidRDefault="008D1999" w:rsidP="00095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9505A"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D1999" w:rsidRPr="0009505A" w:rsidRDefault="008D1999" w:rsidP="00095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05A"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D1999" w:rsidRPr="0009505A" w:rsidRDefault="008D1999" w:rsidP="00095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2262A"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8D1999" w:rsidRPr="00150845" w:rsidTr="00FD550C">
        <w:tc>
          <w:tcPr>
            <w:tcW w:w="587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</w:tcPr>
          <w:p w:rsidR="008D1999" w:rsidRPr="0009505A" w:rsidRDefault="008D1999" w:rsidP="00FD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условия, в </w:t>
            </w: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том числе с использованием жилищных кредитов и займов, при оказании содействия за счет средств федерального бюджета, бюджета Тульской области местного бюджета </w:t>
            </w:r>
          </w:p>
        </w:tc>
        <w:tc>
          <w:tcPr>
            <w:tcW w:w="1127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94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09505A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16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09505A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09505A" w:rsidP="0052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38" w:type="dxa"/>
          </w:tcPr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999" w:rsidRPr="0009505A" w:rsidRDefault="0052262A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  <w:r w:rsidR="008D1999" w:rsidRPr="000950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D1999" w:rsidRPr="0009505A" w:rsidRDefault="008D1999" w:rsidP="00FD5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1999" w:rsidRPr="00150845" w:rsidRDefault="008D1999" w:rsidP="008D19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6C72" w:rsidRPr="00632E54" w:rsidRDefault="008D1999" w:rsidP="008D1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E54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632E54" w:rsidRPr="00632E54">
        <w:rPr>
          <w:rFonts w:ascii="Times New Roman" w:hAnsi="Times New Roman"/>
          <w:sz w:val="24"/>
          <w:szCs w:val="24"/>
        </w:rPr>
        <w:t>97,9</w:t>
      </w:r>
      <w:r w:rsidRPr="00632E54">
        <w:rPr>
          <w:rFonts w:ascii="Times New Roman" w:hAnsi="Times New Roman"/>
          <w:sz w:val="24"/>
          <w:szCs w:val="24"/>
        </w:rPr>
        <w:t xml:space="preserve"> %. Итоги реализации муниципальной программы за 201</w:t>
      </w:r>
      <w:r w:rsidR="00632E54">
        <w:rPr>
          <w:rFonts w:ascii="Times New Roman" w:hAnsi="Times New Roman"/>
          <w:sz w:val="24"/>
          <w:szCs w:val="24"/>
        </w:rPr>
        <w:t>7</w:t>
      </w:r>
      <w:r w:rsidRPr="00632E54">
        <w:rPr>
          <w:rFonts w:ascii="Times New Roman" w:hAnsi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</w:t>
      </w:r>
    </w:p>
    <w:p w:rsidR="00627289" w:rsidRPr="00150845" w:rsidRDefault="00627289" w:rsidP="008D19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9433C" w:rsidRPr="00F9433C" w:rsidRDefault="009F42CD" w:rsidP="006272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177"/>
      <w:bookmarkStart w:id="2" w:name="Par1218"/>
      <w:bookmarkEnd w:id="1"/>
      <w:bookmarkEnd w:id="2"/>
      <w:r w:rsidRPr="00F9433C">
        <w:rPr>
          <w:rFonts w:ascii="Times New Roman" w:hAnsi="Times New Roman" w:cs="Times New Roman"/>
          <w:b/>
          <w:sz w:val="24"/>
          <w:szCs w:val="24"/>
        </w:rPr>
        <w:t>1</w:t>
      </w:r>
      <w:r w:rsidR="00627289">
        <w:rPr>
          <w:rFonts w:ascii="Times New Roman" w:hAnsi="Times New Roman" w:cs="Times New Roman"/>
          <w:b/>
          <w:sz w:val="24"/>
          <w:szCs w:val="24"/>
        </w:rPr>
        <w:t>2</w:t>
      </w:r>
      <w:r w:rsidRPr="00F94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33C" w:rsidRPr="00F9433C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62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33C" w:rsidRPr="00F9433C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225BDB" w:rsidRPr="00F9433C" w:rsidRDefault="00F9433C" w:rsidP="001A1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3C">
        <w:rPr>
          <w:rFonts w:ascii="Times New Roman" w:hAnsi="Times New Roman" w:cs="Times New Roman"/>
          <w:b/>
          <w:sz w:val="24"/>
          <w:szCs w:val="24"/>
        </w:rPr>
        <w:t>Кимовского района «</w:t>
      </w:r>
      <w:r w:rsidRPr="00F9433C">
        <w:rPr>
          <w:rFonts w:ascii="Times New Roman" w:hAnsi="Times New Roman"/>
          <w:b/>
          <w:bCs/>
          <w:sz w:val="24"/>
          <w:szCs w:val="24"/>
        </w:rPr>
        <w:t>Педагогические кадры  муниципального образования Кимовский район на 2017-2021 годы</w:t>
      </w:r>
      <w:r w:rsidRPr="00F9433C">
        <w:rPr>
          <w:rFonts w:ascii="Times New Roman" w:hAnsi="Times New Roman" w:cs="Times New Roman"/>
          <w:b/>
          <w:sz w:val="24"/>
          <w:szCs w:val="24"/>
        </w:rPr>
        <w:t>»</w:t>
      </w:r>
      <w:r w:rsidR="001A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2CD" w:rsidRPr="00F9433C">
        <w:rPr>
          <w:rFonts w:ascii="Times New Roman" w:hAnsi="Times New Roman" w:cs="Times New Roman"/>
          <w:b/>
          <w:sz w:val="24"/>
          <w:szCs w:val="24"/>
        </w:rPr>
        <w:t>за</w:t>
      </w:r>
      <w:r w:rsidR="00225BDB" w:rsidRPr="00F9433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F9433C">
        <w:rPr>
          <w:rFonts w:ascii="Times New Roman" w:hAnsi="Times New Roman" w:cs="Times New Roman"/>
          <w:b/>
          <w:sz w:val="24"/>
          <w:szCs w:val="24"/>
        </w:rPr>
        <w:t>7</w:t>
      </w:r>
      <w:r w:rsidR="00225BDB" w:rsidRPr="00F9433C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25BDB" w:rsidRPr="00150845" w:rsidRDefault="00225BDB" w:rsidP="00225BD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264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699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B13EE6" w:rsidRPr="001A18BF" w:rsidTr="00FD550C">
        <w:trPr>
          <w:gridAfter w:val="3"/>
          <w:wAfter w:w="3195" w:type="dxa"/>
          <w:trHeight w:val="8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B13EE6" w:rsidRPr="001A18BF" w:rsidTr="00FD550C">
        <w:trPr>
          <w:gridAfter w:val="3"/>
          <w:wAfter w:w="3195" w:type="dxa"/>
          <w:trHeight w:val="3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anchor="Par1218#Par1218" w:history="1">
              <w:r w:rsidRPr="001A18B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EE6" w:rsidRPr="001A18BF" w:rsidTr="00FD550C">
        <w:trPr>
          <w:gridAfter w:val="3"/>
          <w:wAfter w:w="3195" w:type="dxa"/>
          <w:trHeight w:val="1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EE6" w:rsidRPr="001A18BF" w:rsidTr="00FD550C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E6" w:rsidRPr="001A18BF" w:rsidRDefault="00B13EE6" w:rsidP="001A18B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13EE6" w:rsidRPr="001A18BF" w:rsidTr="00FD550C">
        <w:trPr>
          <w:gridAfter w:val="3"/>
          <w:wAfter w:w="3195" w:type="dxa"/>
          <w:trHeight w:val="1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B13EE6" w:rsidRPr="001A18BF" w:rsidTr="00FD550C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текучести кадров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13EE6" w:rsidRPr="001A18BF" w:rsidTr="00FD550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B13EE6" w:rsidRPr="001A18BF" w:rsidTr="00FD550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EE6" w:rsidRPr="001A18BF" w:rsidTr="00FD550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3EE6" w:rsidRPr="001A18BF" w:rsidTr="00FD550C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учреждениях посредством новых механизмов финансово - экономического стимулирования и социальной поддержки</w:t>
            </w:r>
          </w:p>
        </w:tc>
        <w:tc>
          <w:tcPr>
            <w:tcW w:w="1065" w:type="dxa"/>
          </w:tcPr>
          <w:p w:rsidR="00B13EE6" w:rsidRPr="001A18BF" w:rsidRDefault="00B13EE6" w:rsidP="001A1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13EE6" w:rsidRPr="001A18BF" w:rsidTr="00FD550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E6" w:rsidRPr="001A18BF" w:rsidRDefault="00137E6E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13EE6" w:rsidRPr="001A18BF" w:rsidTr="00FD550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выпускников учреждений высшего и среднего профессионального образования, обучавшихся на условиях целевого набора и прибывших в образовательные учреждения города и района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6" w:rsidRPr="001A18BF" w:rsidRDefault="00B13EE6" w:rsidP="001A18B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BDB" w:rsidRPr="00B13EE6" w:rsidRDefault="00225BDB" w:rsidP="00225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5BDB" w:rsidRDefault="00225BDB" w:rsidP="002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EE6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</w:t>
      </w:r>
      <w:r w:rsidR="0099339C" w:rsidRPr="00B13EE6">
        <w:rPr>
          <w:rFonts w:ascii="Times New Roman" w:hAnsi="Times New Roman" w:cs="Times New Roman"/>
          <w:sz w:val="24"/>
          <w:szCs w:val="24"/>
        </w:rPr>
        <w:t xml:space="preserve"> показателей составляет</w:t>
      </w:r>
      <w:r w:rsidRPr="00B13EE6">
        <w:rPr>
          <w:rFonts w:ascii="Times New Roman" w:hAnsi="Times New Roman" w:cs="Times New Roman"/>
          <w:sz w:val="24"/>
          <w:szCs w:val="24"/>
        </w:rPr>
        <w:t xml:space="preserve"> </w:t>
      </w:r>
      <w:r w:rsidR="00B13EE6" w:rsidRPr="00B13EE6">
        <w:rPr>
          <w:rFonts w:ascii="Times New Roman" w:hAnsi="Times New Roman" w:cs="Times New Roman"/>
          <w:sz w:val="24"/>
          <w:szCs w:val="24"/>
        </w:rPr>
        <w:t>92,2</w:t>
      </w:r>
      <w:r w:rsidRPr="00B13EE6">
        <w:rPr>
          <w:rFonts w:ascii="Times New Roman" w:hAnsi="Times New Roman" w:cs="Times New Roman"/>
          <w:sz w:val="24"/>
          <w:szCs w:val="24"/>
        </w:rPr>
        <w:t xml:space="preserve"> %. Итоги реализации муниципальной программы за 201</w:t>
      </w:r>
      <w:r w:rsidR="00B13EE6" w:rsidRPr="00B13EE6">
        <w:rPr>
          <w:rFonts w:ascii="Times New Roman" w:hAnsi="Times New Roman" w:cs="Times New Roman"/>
          <w:sz w:val="24"/>
          <w:szCs w:val="24"/>
        </w:rPr>
        <w:t>7</w:t>
      </w:r>
      <w:r w:rsidRPr="00B13EE6">
        <w:rPr>
          <w:rFonts w:ascii="Times New Roman" w:hAnsi="Times New Roman" w:cs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9F42CD" w:rsidRPr="00150845" w:rsidRDefault="009F42CD" w:rsidP="00225B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333FB5" w:rsidRPr="00333FB5" w:rsidRDefault="009F42CD" w:rsidP="00FD55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B5">
        <w:rPr>
          <w:rFonts w:ascii="Times New Roman" w:hAnsi="Times New Roman" w:cs="Times New Roman"/>
          <w:b/>
          <w:sz w:val="24"/>
          <w:szCs w:val="24"/>
        </w:rPr>
        <w:t>1</w:t>
      </w:r>
      <w:r w:rsidR="00627289">
        <w:rPr>
          <w:rFonts w:ascii="Times New Roman" w:hAnsi="Times New Roman" w:cs="Times New Roman"/>
          <w:b/>
          <w:sz w:val="24"/>
          <w:szCs w:val="24"/>
        </w:rPr>
        <w:t>3</w:t>
      </w:r>
      <w:r w:rsidRPr="00333F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3FB5" w:rsidRPr="00333FB5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FD5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FB5" w:rsidRPr="00333FB5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  <w:r w:rsidR="00FD5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FB5" w:rsidRPr="00333FB5">
        <w:rPr>
          <w:rFonts w:ascii="Times New Roman" w:hAnsi="Times New Roman" w:cs="Times New Roman"/>
          <w:b/>
          <w:sz w:val="24"/>
          <w:szCs w:val="24"/>
        </w:rPr>
        <w:t>Кимовского района «Повышение качества образования в образовательных организациях муниципального образования Кимовский район на 2017-2021 годы» за 2017 год.</w:t>
      </w:r>
    </w:p>
    <w:p w:rsidR="00225BDB" w:rsidRPr="00150845" w:rsidRDefault="00225BDB" w:rsidP="00333FB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335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F05EC9" w:rsidRPr="003822FE" w:rsidTr="00FD550C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F05EC9" w:rsidRPr="003822FE" w:rsidTr="00FD550C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C9" w:rsidRPr="003822FE" w:rsidTr="00FD550C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C9" w:rsidRPr="003822FE" w:rsidRDefault="00F05EC9" w:rsidP="00FD55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5EC9" w:rsidRPr="003822FE" w:rsidTr="00FD550C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ED2340" w:rsidRDefault="00F05EC9" w:rsidP="00FD550C">
            <w:pPr>
              <w:pStyle w:val="a7"/>
              <w:ind w:left="0" w:right="0"/>
              <w:jc w:val="left"/>
            </w:pPr>
            <w:r w:rsidRPr="00733AC7">
              <w:t xml:space="preserve"> Уровень учебных достижений по результатам проведения ЕГЭ и ГИА</w:t>
            </w: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математике ЕГЭ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не набравших минимума по математике ЕГЭ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126,6</w:t>
            </w: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русскому языку ЕГЭ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 не набравших минимума по русскому языку ЕГЭ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(математика)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</w:t>
            </w: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05EC9" w:rsidRPr="003822FE" w:rsidTr="00FD550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(русский язык)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</w:tr>
      <w:tr w:rsidR="00F05EC9" w:rsidRPr="003822FE" w:rsidTr="0093580A">
        <w:trPr>
          <w:gridAfter w:val="3"/>
          <w:wAfter w:w="3195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8F5729" w:rsidRDefault="00F05EC9" w:rsidP="0093580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</w:t>
            </w:r>
            <w:proofErr w:type="gram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 тестирование  (русский язык)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качества,  тестирование  (математика)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международны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, всероссийских, региональных, муниципальных мониторинговых исследованиях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F05EC9" w:rsidRPr="003822FE" w:rsidTr="00FD550C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8F572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065" w:type="dxa"/>
          </w:tcPr>
          <w:p w:rsidR="00F05EC9" w:rsidRPr="003822FE" w:rsidRDefault="00F05EC9" w:rsidP="00FD5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05EC9" w:rsidRPr="003822FE" w:rsidTr="0093580A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FF23E7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учащихся, участвующих в научно-исследовательской и проектной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F05EC9" w:rsidRPr="00A81902" w:rsidRDefault="00F05EC9" w:rsidP="00FD550C">
            <w:pPr>
              <w:rPr>
                <w:lang w:eastAsia="ru-RU"/>
              </w:rPr>
            </w:pPr>
          </w:p>
          <w:p w:rsidR="00F05EC9" w:rsidRDefault="00F05EC9" w:rsidP="00FD550C">
            <w:pPr>
              <w:rPr>
                <w:lang w:eastAsia="ru-RU"/>
              </w:rPr>
            </w:pPr>
          </w:p>
          <w:p w:rsidR="00F05EC9" w:rsidRPr="00576405" w:rsidRDefault="00F05EC9" w:rsidP="00FD55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EC9" w:rsidRPr="00E63B48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5EC9" w:rsidRPr="00576405" w:rsidRDefault="00F05EC9" w:rsidP="00FD55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FF23E7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районных спортивных соревнований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FF23E7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муниципальных олимпиад, конкурсов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FF23E7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региональных и всероссийских олимпиад, конкурсов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FF23E7" w:rsidRDefault="00F05EC9" w:rsidP="00281E6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3E7">
              <w:rPr>
                <w:rFonts w:ascii="Times New Roman" w:hAnsi="Times New Roman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на 1 сентября отсутствуют преподаватели по отдельным предметам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имеющих высшее образование (без директоров и их заместителей)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Соотношение численности преподавателей 1-й и высшей категории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353,3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участвующих в инновационной и экспериментальной деятельности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имеющих публикации по результатам инновационной и экспериментальной деятельности, в том числе на сайтах в сети Интернет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применяющих ИКТ в учебном процессе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учителей-победителей и лауреатов профессиональных конкурсов, грантов различных уровней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</w:tr>
      <w:tr w:rsidR="00F05EC9" w:rsidRPr="003822FE" w:rsidTr="00FD550C">
        <w:trPr>
          <w:gridAfter w:val="3"/>
          <w:wAfter w:w="3195" w:type="dxa"/>
          <w:trHeight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820E75" w:rsidRDefault="00F05EC9" w:rsidP="00FD55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работников, в отчетном году прошедших курсы повышения квалификации от общей численности педагогических работников образовательных организаций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C9" w:rsidRPr="003822FE" w:rsidRDefault="00F05EC9" w:rsidP="00FD55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</w:tbl>
    <w:p w:rsidR="00225BDB" w:rsidRPr="00150845" w:rsidRDefault="00225BDB" w:rsidP="00225BDB">
      <w:pPr>
        <w:pStyle w:val="ConsPlusNorma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25BDB" w:rsidRDefault="00156F4A" w:rsidP="002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EC9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225BDB" w:rsidRPr="00F05EC9">
        <w:rPr>
          <w:rFonts w:ascii="Times New Roman" w:hAnsi="Times New Roman" w:cs="Times New Roman"/>
          <w:sz w:val="24"/>
          <w:szCs w:val="24"/>
        </w:rPr>
        <w:t>эффекти</w:t>
      </w:r>
      <w:r w:rsidRPr="00F05EC9">
        <w:rPr>
          <w:rFonts w:ascii="Times New Roman" w:hAnsi="Times New Roman" w:cs="Times New Roman"/>
          <w:sz w:val="24"/>
          <w:szCs w:val="24"/>
        </w:rPr>
        <w:t xml:space="preserve">вности реализации муниципальной </w:t>
      </w:r>
      <w:r w:rsidR="00225BDB" w:rsidRPr="00F05EC9">
        <w:rPr>
          <w:rFonts w:ascii="Times New Roman" w:hAnsi="Times New Roman" w:cs="Times New Roman"/>
          <w:sz w:val="24"/>
          <w:szCs w:val="24"/>
        </w:rPr>
        <w:t>программы по степени достижения</w:t>
      </w:r>
      <w:r w:rsidRPr="00F05EC9">
        <w:rPr>
          <w:rFonts w:ascii="Times New Roman" w:hAnsi="Times New Roman" w:cs="Times New Roman"/>
          <w:sz w:val="24"/>
          <w:szCs w:val="24"/>
        </w:rPr>
        <w:t xml:space="preserve"> показателей составляет </w:t>
      </w:r>
      <w:r w:rsidR="00F05EC9" w:rsidRPr="00F05EC9">
        <w:rPr>
          <w:rFonts w:ascii="Times New Roman" w:hAnsi="Times New Roman" w:cs="Times New Roman"/>
          <w:sz w:val="24"/>
          <w:szCs w:val="24"/>
        </w:rPr>
        <w:t xml:space="preserve">166,8 </w:t>
      </w:r>
      <w:r w:rsidR="00225BDB" w:rsidRPr="00F05EC9">
        <w:rPr>
          <w:rFonts w:ascii="Times New Roman" w:hAnsi="Times New Roman" w:cs="Times New Roman"/>
          <w:sz w:val="24"/>
          <w:szCs w:val="24"/>
        </w:rPr>
        <w:t>%. Итоги реализ</w:t>
      </w:r>
      <w:r w:rsidRPr="00F05EC9">
        <w:rPr>
          <w:rFonts w:ascii="Times New Roman" w:hAnsi="Times New Roman" w:cs="Times New Roman"/>
          <w:sz w:val="24"/>
          <w:szCs w:val="24"/>
        </w:rPr>
        <w:t xml:space="preserve">ации муниципальной программы за </w:t>
      </w:r>
      <w:r w:rsidR="00225BDB" w:rsidRPr="00F05EC9">
        <w:rPr>
          <w:rFonts w:ascii="Times New Roman" w:hAnsi="Times New Roman" w:cs="Times New Roman"/>
          <w:sz w:val="24"/>
          <w:szCs w:val="24"/>
        </w:rPr>
        <w:t>201</w:t>
      </w:r>
      <w:r w:rsidR="00F05EC9" w:rsidRPr="00F05EC9">
        <w:rPr>
          <w:rFonts w:ascii="Times New Roman" w:hAnsi="Times New Roman" w:cs="Times New Roman"/>
          <w:sz w:val="24"/>
          <w:szCs w:val="24"/>
        </w:rPr>
        <w:t>7</w:t>
      </w:r>
      <w:r w:rsidR="00225BDB" w:rsidRPr="00F05EC9">
        <w:rPr>
          <w:rFonts w:ascii="Times New Roman" w:hAnsi="Times New Roman" w:cs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281E64" w:rsidRPr="00225BDB" w:rsidRDefault="00281E64" w:rsidP="002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CB5" w:rsidRPr="008260EF" w:rsidRDefault="00CF5CB5" w:rsidP="00CF5CB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14. </w:t>
      </w:r>
      <w:r w:rsidRPr="008260EF">
        <w:rPr>
          <w:rFonts w:ascii="Times New Roman" w:hAnsi="Times New Roman" w:cs="Times New Roman"/>
          <w:b/>
          <w:sz w:val="22"/>
          <w:szCs w:val="22"/>
        </w:rPr>
        <w:t>Сведения</w:t>
      </w:r>
      <w:r w:rsidR="00281E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о достижении значений показателей муниципальной программы </w:t>
      </w:r>
    </w:p>
    <w:p w:rsidR="00CF5CB5" w:rsidRDefault="00CF5CB5" w:rsidP="00CF5CB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Кимовского района «</w:t>
      </w:r>
      <w:r>
        <w:rPr>
          <w:rFonts w:ascii="Times New Roman" w:hAnsi="Times New Roman" w:cs="Times New Roman"/>
          <w:b/>
          <w:sz w:val="22"/>
          <w:szCs w:val="22"/>
        </w:rPr>
        <w:t>Обеспечение пожарной безопасности на отдельных объектах муниципальной собственности муниципального образования Кимовский район на 2017-2021 годы</w:t>
      </w:r>
      <w:r w:rsidRPr="008260EF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 xml:space="preserve"> за 2017 год</w:t>
      </w:r>
    </w:p>
    <w:p w:rsidR="00CF5CB5" w:rsidRDefault="00CF5CB5" w:rsidP="00CF5CB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47"/>
        <w:gridCol w:w="2334"/>
        <w:gridCol w:w="960"/>
        <w:gridCol w:w="1509"/>
        <w:gridCol w:w="1099"/>
        <w:gridCol w:w="1099"/>
        <w:gridCol w:w="2057"/>
      </w:tblGrid>
      <w:tr w:rsidR="00CF5CB5" w:rsidRPr="003D226E" w:rsidTr="00577108">
        <w:trPr>
          <w:trHeight w:val="589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F5CB5" w:rsidRPr="003D226E" w:rsidTr="00577108">
        <w:trPr>
          <w:trHeight w:val="36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</w:p>
          <w:p w:rsidR="00CF5CB5" w:rsidRPr="003D226E" w:rsidRDefault="00A97AA1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2" w:anchor="Par1218" w:history="1">
              <w:r w:rsidR="00CF5CB5" w:rsidRPr="003D226E">
                <w:rPr>
                  <w:rStyle w:val="a4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11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5CB5" w:rsidRPr="003D226E" w:rsidTr="00577108">
        <w:trPr>
          <w:trHeight w:val="183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5CB5" w:rsidRPr="003D226E" w:rsidTr="00577108"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изоляции силовой и осветительной сети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5 186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АПС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199 000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обслуживание АПС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32 500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32 500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подключения электроснабжения к прачечной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11 600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11 600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Оказание услуг по инструментальному контролю в области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пожарной безопасности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lastRenderedPageBreak/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17 700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оборудования вывода сигнала на пульт охраны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249 000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63 400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выводу сигнала о срабатывании системы АПС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181 600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плана эвакуации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38 000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24 000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399 100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382 100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Поставка товаров для обеспечения пожарной безопасности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82 300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73 000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Испытание пожарных лестниц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F5CB5" w:rsidRPr="003D226E" w:rsidTr="00577108">
        <w:trPr>
          <w:trHeight w:val="23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АПС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199 000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</w:tr>
      <w:tr w:rsidR="00CF5CB5" w:rsidRPr="003D226E" w:rsidTr="00577108">
        <w:trPr>
          <w:trHeight w:val="18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Мобильные ограждения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Pr="003D226E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199 000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B5" w:rsidRDefault="00CF5CB5" w:rsidP="00495C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</w:tr>
    </w:tbl>
    <w:p w:rsidR="00577108" w:rsidRDefault="00577108" w:rsidP="005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108" w:rsidRPr="00225BDB" w:rsidRDefault="00577108" w:rsidP="0057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EC9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 w:cs="Times New Roman"/>
          <w:sz w:val="24"/>
          <w:szCs w:val="24"/>
        </w:rPr>
        <w:t>63</w:t>
      </w:r>
      <w:r w:rsidR="00632E54">
        <w:rPr>
          <w:rFonts w:ascii="Times New Roman" w:hAnsi="Times New Roman" w:cs="Times New Roman"/>
          <w:sz w:val="24"/>
          <w:szCs w:val="24"/>
        </w:rPr>
        <w:t>,8</w:t>
      </w:r>
      <w:r w:rsidRPr="00F05EC9">
        <w:rPr>
          <w:rFonts w:ascii="Times New Roman" w:hAnsi="Times New Roman" w:cs="Times New Roman"/>
          <w:sz w:val="24"/>
          <w:szCs w:val="24"/>
        </w:rPr>
        <w:t xml:space="preserve"> %. Итоги реализации муниципальной программы за 2017 год признаются </w:t>
      </w:r>
      <w:r w:rsidR="00985EDF" w:rsidRPr="00985EDF">
        <w:rPr>
          <w:rFonts w:ascii="Times New Roman" w:hAnsi="Times New Roman" w:cs="Times New Roman"/>
          <w:sz w:val="24"/>
          <w:szCs w:val="24"/>
        </w:rPr>
        <w:t>удовлетворительными</w:t>
      </w:r>
      <w:r w:rsidRPr="00F05EC9">
        <w:rPr>
          <w:rFonts w:ascii="Times New Roman" w:hAnsi="Times New Roman" w:cs="Times New Roman"/>
          <w:sz w:val="24"/>
          <w:szCs w:val="24"/>
        </w:rPr>
        <w:t>, программа рекомендуется к дальнейшей реализации.</w:t>
      </w:r>
    </w:p>
    <w:p w:rsidR="00FF2CE8" w:rsidRPr="00225BDB" w:rsidRDefault="00FF2CE8" w:rsidP="0022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CE8" w:rsidRPr="00225BDB" w:rsidSect="0074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74" w:rsidRDefault="00005774" w:rsidP="00952F70">
      <w:pPr>
        <w:spacing w:after="0" w:line="240" w:lineRule="auto"/>
      </w:pPr>
      <w:r>
        <w:separator/>
      </w:r>
    </w:p>
  </w:endnote>
  <w:endnote w:type="continuationSeparator" w:id="0">
    <w:p w:rsidR="00005774" w:rsidRDefault="00005774" w:rsidP="0095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74" w:rsidRDefault="00005774" w:rsidP="00952F70">
      <w:pPr>
        <w:spacing w:after="0" w:line="240" w:lineRule="auto"/>
      </w:pPr>
      <w:r>
        <w:separator/>
      </w:r>
    </w:p>
  </w:footnote>
  <w:footnote w:type="continuationSeparator" w:id="0">
    <w:p w:rsidR="00005774" w:rsidRDefault="00005774" w:rsidP="00952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2A"/>
    <w:rsid w:val="00005774"/>
    <w:rsid w:val="000214B1"/>
    <w:rsid w:val="00042E62"/>
    <w:rsid w:val="00051327"/>
    <w:rsid w:val="00081CAA"/>
    <w:rsid w:val="0009505A"/>
    <w:rsid w:val="000A34B0"/>
    <w:rsid w:val="000C151B"/>
    <w:rsid w:val="000D13ED"/>
    <w:rsid w:val="000F2CB7"/>
    <w:rsid w:val="001145BD"/>
    <w:rsid w:val="00121FF3"/>
    <w:rsid w:val="00125480"/>
    <w:rsid w:val="001254CA"/>
    <w:rsid w:val="00137E6E"/>
    <w:rsid w:val="00150845"/>
    <w:rsid w:val="00156F4A"/>
    <w:rsid w:val="00157E89"/>
    <w:rsid w:val="00186781"/>
    <w:rsid w:val="001A18BF"/>
    <w:rsid w:val="001D6AD1"/>
    <w:rsid w:val="002014BC"/>
    <w:rsid w:val="00204A12"/>
    <w:rsid w:val="00225BDB"/>
    <w:rsid w:val="00242ABA"/>
    <w:rsid w:val="00243D84"/>
    <w:rsid w:val="002705F7"/>
    <w:rsid w:val="00270D38"/>
    <w:rsid w:val="00281E64"/>
    <w:rsid w:val="002867B3"/>
    <w:rsid w:val="002A193F"/>
    <w:rsid w:val="002B0A4F"/>
    <w:rsid w:val="002C0810"/>
    <w:rsid w:val="002F0704"/>
    <w:rsid w:val="002F10EF"/>
    <w:rsid w:val="003147F6"/>
    <w:rsid w:val="0033223B"/>
    <w:rsid w:val="00333FB5"/>
    <w:rsid w:val="00341F81"/>
    <w:rsid w:val="00342619"/>
    <w:rsid w:val="003429DF"/>
    <w:rsid w:val="00381E69"/>
    <w:rsid w:val="00384AAE"/>
    <w:rsid w:val="003B39D7"/>
    <w:rsid w:val="003E1296"/>
    <w:rsid w:val="003E6E47"/>
    <w:rsid w:val="003F09E1"/>
    <w:rsid w:val="00400873"/>
    <w:rsid w:val="004248DF"/>
    <w:rsid w:val="00433C56"/>
    <w:rsid w:val="00457D74"/>
    <w:rsid w:val="004637A8"/>
    <w:rsid w:val="0048568F"/>
    <w:rsid w:val="004E0413"/>
    <w:rsid w:val="004E6E94"/>
    <w:rsid w:val="0052262A"/>
    <w:rsid w:val="0053188B"/>
    <w:rsid w:val="00564CF3"/>
    <w:rsid w:val="00576175"/>
    <w:rsid w:val="00577108"/>
    <w:rsid w:val="005C06B0"/>
    <w:rsid w:val="005D09D7"/>
    <w:rsid w:val="005D46D8"/>
    <w:rsid w:val="005E4AD2"/>
    <w:rsid w:val="005E72A3"/>
    <w:rsid w:val="005F284F"/>
    <w:rsid w:val="00604CFE"/>
    <w:rsid w:val="006101A3"/>
    <w:rsid w:val="0061145E"/>
    <w:rsid w:val="006210A9"/>
    <w:rsid w:val="00627289"/>
    <w:rsid w:val="00632E54"/>
    <w:rsid w:val="006340B4"/>
    <w:rsid w:val="00641CA3"/>
    <w:rsid w:val="006A0A81"/>
    <w:rsid w:val="006A277C"/>
    <w:rsid w:val="006A416B"/>
    <w:rsid w:val="006C49A1"/>
    <w:rsid w:val="006E7732"/>
    <w:rsid w:val="006F1C27"/>
    <w:rsid w:val="00711586"/>
    <w:rsid w:val="007266F2"/>
    <w:rsid w:val="00726A51"/>
    <w:rsid w:val="00742156"/>
    <w:rsid w:val="00753513"/>
    <w:rsid w:val="00760ED4"/>
    <w:rsid w:val="007612EF"/>
    <w:rsid w:val="00775062"/>
    <w:rsid w:val="007943AF"/>
    <w:rsid w:val="00807309"/>
    <w:rsid w:val="00807FA5"/>
    <w:rsid w:val="00853DCA"/>
    <w:rsid w:val="0089162B"/>
    <w:rsid w:val="008920BC"/>
    <w:rsid w:val="008B0576"/>
    <w:rsid w:val="008C44EB"/>
    <w:rsid w:val="008D1999"/>
    <w:rsid w:val="008D69FA"/>
    <w:rsid w:val="008E2E6C"/>
    <w:rsid w:val="008F59DB"/>
    <w:rsid w:val="00910C56"/>
    <w:rsid w:val="00923B8F"/>
    <w:rsid w:val="00934E02"/>
    <w:rsid w:val="0093580A"/>
    <w:rsid w:val="009407F5"/>
    <w:rsid w:val="00945F5A"/>
    <w:rsid w:val="00952F70"/>
    <w:rsid w:val="009804F0"/>
    <w:rsid w:val="00985EDF"/>
    <w:rsid w:val="0099339C"/>
    <w:rsid w:val="009972E3"/>
    <w:rsid w:val="009B0FD6"/>
    <w:rsid w:val="009C6075"/>
    <w:rsid w:val="009E44A2"/>
    <w:rsid w:val="009F42CD"/>
    <w:rsid w:val="00A20EE8"/>
    <w:rsid w:val="00A22F5E"/>
    <w:rsid w:val="00A34E85"/>
    <w:rsid w:val="00A662F8"/>
    <w:rsid w:val="00A940E0"/>
    <w:rsid w:val="00A96CDA"/>
    <w:rsid w:val="00A97AA1"/>
    <w:rsid w:val="00AD1407"/>
    <w:rsid w:val="00AE2153"/>
    <w:rsid w:val="00B07691"/>
    <w:rsid w:val="00B13EE6"/>
    <w:rsid w:val="00B17E70"/>
    <w:rsid w:val="00B23357"/>
    <w:rsid w:val="00B8434B"/>
    <w:rsid w:val="00BB454B"/>
    <w:rsid w:val="00BB4B36"/>
    <w:rsid w:val="00BB4CF5"/>
    <w:rsid w:val="00C20616"/>
    <w:rsid w:val="00C23E2B"/>
    <w:rsid w:val="00C260F7"/>
    <w:rsid w:val="00C53646"/>
    <w:rsid w:val="00C607E9"/>
    <w:rsid w:val="00CB50FE"/>
    <w:rsid w:val="00CC2BCD"/>
    <w:rsid w:val="00CC3C3D"/>
    <w:rsid w:val="00CC5503"/>
    <w:rsid w:val="00CD0A55"/>
    <w:rsid w:val="00CF5CB5"/>
    <w:rsid w:val="00D0178D"/>
    <w:rsid w:val="00D15210"/>
    <w:rsid w:val="00D378A4"/>
    <w:rsid w:val="00D5529E"/>
    <w:rsid w:val="00D67722"/>
    <w:rsid w:val="00D738C5"/>
    <w:rsid w:val="00D84EAB"/>
    <w:rsid w:val="00DD272A"/>
    <w:rsid w:val="00DD31DD"/>
    <w:rsid w:val="00DE63E0"/>
    <w:rsid w:val="00E2787E"/>
    <w:rsid w:val="00E7471B"/>
    <w:rsid w:val="00E85A39"/>
    <w:rsid w:val="00E86C72"/>
    <w:rsid w:val="00ED770C"/>
    <w:rsid w:val="00EE5108"/>
    <w:rsid w:val="00F042E8"/>
    <w:rsid w:val="00F05EC9"/>
    <w:rsid w:val="00F36B81"/>
    <w:rsid w:val="00F43D75"/>
    <w:rsid w:val="00F576B4"/>
    <w:rsid w:val="00F77E53"/>
    <w:rsid w:val="00F8392B"/>
    <w:rsid w:val="00F9433C"/>
    <w:rsid w:val="00FA572F"/>
    <w:rsid w:val="00FD550C"/>
    <w:rsid w:val="00FD5F88"/>
    <w:rsid w:val="00FE129D"/>
    <w:rsid w:val="00FF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rsid w:val="00FF2CE8"/>
    <w:rPr>
      <w:rFonts w:eastAsia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FF2CE8"/>
    <w:pPr>
      <w:widowControl w:val="0"/>
      <w:shd w:val="clear" w:color="auto" w:fill="FFFFFF"/>
      <w:spacing w:after="0" w:line="274" w:lineRule="exact"/>
      <w:jc w:val="center"/>
    </w:pPr>
    <w:rPr>
      <w:rFonts w:asciiTheme="minorHAnsi" w:hAnsiTheme="minorHAnsi" w:cstheme="minorBidi"/>
      <w:b/>
      <w:bCs/>
    </w:rPr>
  </w:style>
  <w:style w:type="paragraph" w:customStyle="1" w:styleId="ConsPlusNonformat">
    <w:name w:val="ConsPlusNonformat"/>
    <w:rsid w:val="00FF2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F2CE8"/>
    <w:rPr>
      <w:color w:val="0000FF"/>
      <w:u w:val="single"/>
    </w:rPr>
  </w:style>
  <w:style w:type="paragraph" w:customStyle="1" w:styleId="ConsPlusCell">
    <w:name w:val="ConsPlusCell"/>
    <w:qFormat/>
    <w:rsid w:val="00FF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F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20EE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0EE8"/>
    <w:pPr>
      <w:widowControl w:val="0"/>
      <w:shd w:val="clear" w:color="auto" w:fill="FFFFFF"/>
      <w:spacing w:before="300" w:after="1200" w:line="278" w:lineRule="exact"/>
      <w:ind w:firstLine="840"/>
    </w:pPr>
    <w:rPr>
      <w:rFonts w:asciiTheme="minorHAnsi" w:hAnsiTheme="minorHAnsi" w:cstheme="minorBidi"/>
    </w:rPr>
  </w:style>
  <w:style w:type="paragraph" w:styleId="a5">
    <w:name w:val="No Spacing"/>
    <w:uiPriority w:val="1"/>
    <w:qFormat/>
    <w:rsid w:val="00CC2BCD"/>
    <w:pPr>
      <w:spacing w:after="0" w:line="240" w:lineRule="auto"/>
    </w:pPr>
  </w:style>
  <w:style w:type="table" w:styleId="a6">
    <w:name w:val="Table Grid"/>
    <w:basedOn w:val="a1"/>
    <w:uiPriority w:val="59"/>
    <w:rsid w:val="00CC2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42E62"/>
    <w:rPr>
      <w:color w:val="0000FF"/>
      <w:u w:val="single"/>
    </w:rPr>
  </w:style>
  <w:style w:type="character" w:styleId="a8">
    <w:name w:val="Strong"/>
    <w:basedOn w:val="a0"/>
    <w:uiPriority w:val="22"/>
    <w:qFormat/>
    <w:rsid w:val="00726A5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5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2F7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5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2F7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2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54;&#1048;%20&#1044;&#1054;&#1050;&#1059;&#1052;&#1045;&#1053;&#1058;&#1067;\&#1040;&#1044;&#1052;&#1048;&#1053;&#1048;&#1057;&#1058;&#1056;&#1040;&#1062;&#1048;&#1071;\&#1040;&#1044;&#1052;&#1048;&#1053;&#1048;&#1057;&#1058;&#1056;&#1040;&#1062;&#1048;&#1071;%20&#1069;&#1050;&#1054;&#1053;&#1054;&#1052;&#1048;&#1050;&#1040;\&#1057;&#1074;&#1077;&#1090;&#1080;&#1082;&#1086;&#1074;&#1072;%20&#8470;%202518%20&#1086;&#1090;%2024.12.201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08D0C-AB08-4F35-90CC-EC20494D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28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Vorogushina</cp:lastModifiedBy>
  <cp:revision>57</cp:revision>
  <dcterms:created xsi:type="dcterms:W3CDTF">2018-03-20T10:51:00Z</dcterms:created>
  <dcterms:modified xsi:type="dcterms:W3CDTF">2018-03-23T12:21:00Z</dcterms:modified>
</cp:coreProperties>
</file>