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B107" w14:textId="77777777" w:rsidR="00AC516B" w:rsidRPr="00437EBF" w:rsidRDefault="00AC516B" w:rsidP="00AC516B">
      <w:pPr>
        <w:rPr>
          <w:rFonts w:ascii="PT Astra Serif" w:hAnsi="PT Astra Serif"/>
        </w:rPr>
      </w:pPr>
    </w:p>
    <w:p w14:paraId="1B4FAF3E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p w14:paraId="5B02A89A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ТУЛЬСКАЯ ОБЛАСТЬ</w:t>
      </w:r>
    </w:p>
    <w:p w14:paraId="100AF5F0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 xml:space="preserve"> МУНИЦИПАЛЬНОЕ ОБРАЗОВАНИЕ</w:t>
      </w:r>
    </w:p>
    <w:p w14:paraId="0F89B170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КИМОВСКИЙ РАЙОН</w:t>
      </w:r>
    </w:p>
    <w:p w14:paraId="3068C079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СОБРАНИЕ ПРЕДСТАВИТЕЛЕЙ</w:t>
      </w:r>
    </w:p>
    <w:p w14:paraId="3DACB0EF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 xml:space="preserve">7-го созыва </w:t>
      </w:r>
    </w:p>
    <w:p w14:paraId="250C8589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6C6BA1E6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>РЕШЕНИЕ</w:t>
      </w:r>
    </w:p>
    <w:p w14:paraId="782ED92E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384EB7D1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3EEE9B60" w14:textId="72CE3D66" w:rsidR="00AC516B" w:rsidRPr="00502DFE" w:rsidRDefault="00AC516B" w:rsidP="00AC516B">
      <w:pPr>
        <w:autoSpaceDE w:val="0"/>
        <w:autoSpaceDN w:val="0"/>
        <w:adjustRightInd w:val="0"/>
        <w:rPr>
          <w:rFonts w:ascii="PT Astra Serif" w:hAnsi="PT Astra Serif"/>
          <w:b/>
          <w:bCs/>
          <w:u w:val="single"/>
        </w:rPr>
      </w:pPr>
      <w:r w:rsidRPr="00437EBF">
        <w:rPr>
          <w:rFonts w:ascii="PT Astra Serif" w:hAnsi="PT Astra Serif"/>
          <w:b/>
          <w:bCs/>
        </w:rPr>
        <w:t xml:space="preserve"> от    </w:t>
      </w:r>
      <w:r w:rsidR="00502DFE" w:rsidRPr="00502DFE">
        <w:rPr>
          <w:rFonts w:ascii="PT Astra Serif" w:hAnsi="PT Astra Serif"/>
          <w:b/>
          <w:bCs/>
          <w:u w:val="single"/>
          <w:lang w:val="en-US"/>
        </w:rPr>
        <w:t>26</w:t>
      </w:r>
      <w:r w:rsidR="00502DFE" w:rsidRPr="00502DFE">
        <w:rPr>
          <w:rFonts w:ascii="PT Astra Serif" w:hAnsi="PT Astra Serif"/>
          <w:b/>
          <w:bCs/>
          <w:u w:val="single"/>
        </w:rPr>
        <w:t>.</w:t>
      </w:r>
      <w:r w:rsidR="00502DFE" w:rsidRPr="00502DFE">
        <w:rPr>
          <w:rFonts w:ascii="PT Astra Serif" w:hAnsi="PT Astra Serif"/>
          <w:b/>
          <w:bCs/>
          <w:u w:val="single"/>
          <w:lang w:val="en-US"/>
        </w:rPr>
        <w:t>09</w:t>
      </w:r>
      <w:r w:rsidR="00502DFE" w:rsidRPr="00502DFE">
        <w:rPr>
          <w:rFonts w:ascii="PT Astra Serif" w:hAnsi="PT Astra Serif"/>
          <w:b/>
          <w:bCs/>
          <w:u w:val="single"/>
        </w:rPr>
        <w:t>.</w:t>
      </w:r>
      <w:r w:rsidR="00502DFE" w:rsidRPr="00502DFE">
        <w:rPr>
          <w:rFonts w:ascii="PT Astra Serif" w:hAnsi="PT Astra Serif"/>
          <w:b/>
          <w:bCs/>
          <w:u w:val="single"/>
          <w:lang w:val="en-US"/>
        </w:rPr>
        <w:t>2024</w:t>
      </w:r>
      <w:r w:rsidRPr="00437EBF">
        <w:rPr>
          <w:rFonts w:ascii="PT Astra Serif" w:hAnsi="PT Astra Serif"/>
          <w:b/>
          <w:bCs/>
        </w:rPr>
        <w:t xml:space="preserve">                                                          №</w:t>
      </w:r>
      <w:r w:rsidR="00502DFE">
        <w:rPr>
          <w:rFonts w:ascii="PT Astra Serif" w:hAnsi="PT Astra Serif"/>
          <w:b/>
          <w:bCs/>
          <w:lang w:val="en-US"/>
        </w:rPr>
        <w:t xml:space="preserve"> </w:t>
      </w:r>
      <w:r w:rsidR="00502DFE" w:rsidRPr="00502DFE">
        <w:rPr>
          <w:rFonts w:ascii="PT Astra Serif" w:hAnsi="PT Astra Serif"/>
          <w:b/>
          <w:bCs/>
          <w:u w:val="single"/>
          <w:lang w:val="en-US"/>
        </w:rPr>
        <w:t>19-107</w:t>
      </w:r>
      <w:r w:rsidRPr="00502DFE">
        <w:rPr>
          <w:rFonts w:ascii="PT Astra Serif" w:hAnsi="PT Astra Serif"/>
          <w:b/>
          <w:bCs/>
          <w:u w:val="single"/>
        </w:rPr>
        <w:t xml:space="preserve"> </w:t>
      </w:r>
    </w:p>
    <w:p w14:paraId="62CB9288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</w:r>
      <w:r w:rsidRPr="00437EBF">
        <w:rPr>
          <w:rFonts w:ascii="PT Astra Serif" w:hAnsi="PT Astra Serif"/>
          <w:b/>
          <w:bCs/>
        </w:rPr>
        <w:tab/>
        <w:t xml:space="preserve">         </w:t>
      </w:r>
    </w:p>
    <w:p w14:paraId="36C15162" w14:textId="77777777" w:rsidR="00AC516B" w:rsidRPr="00437EBF" w:rsidRDefault="00AC516B" w:rsidP="00AC516B">
      <w:pPr>
        <w:ind w:firstLine="708"/>
        <w:jc w:val="center"/>
        <w:rPr>
          <w:rFonts w:ascii="PT Astra Serif" w:eastAsia="Calibri" w:hAnsi="PT Astra Serif"/>
          <w:b/>
          <w:lang w:eastAsia="en-US"/>
        </w:rPr>
      </w:pPr>
      <w:r w:rsidRPr="00437EBF">
        <w:rPr>
          <w:rFonts w:ascii="PT Astra Serif" w:hAnsi="PT Astra Serif"/>
          <w:b/>
        </w:rPr>
        <w:t>О внесении изменений в решение Собрания представителей муниципального о</w:t>
      </w:r>
      <w:r w:rsidR="006F6ADA" w:rsidRPr="00437EBF">
        <w:rPr>
          <w:rFonts w:ascii="PT Astra Serif" w:hAnsi="PT Astra Serif"/>
          <w:b/>
        </w:rPr>
        <w:t>бразования Кимовский район от 13.12.2019 № 30-149</w:t>
      </w:r>
      <w:r w:rsidRPr="00437EBF">
        <w:rPr>
          <w:rFonts w:ascii="PT Astra Serif" w:eastAsia="Calibri" w:hAnsi="PT Astra Serif"/>
          <w:b/>
          <w:lang w:eastAsia="en-US"/>
        </w:rPr>
        <w:t xml:space="preserve"> </w:t>
      </w:r>
    </w:p>
    <w:p w14:paraId="315BFE9C" w14:textId="77777777" w:rsidR="00AC516B" w:rsidRPr="00437EBF" w:rsidRDefault="00D3463D" w:rsidP="00AC516B">
      <w:pPr>
        <w:jc w:val="center"/>
        <w:rPr>
          <w:rFonts w:ascii="PT Astra Serif" w:hAnsi="PT Astra Serif"/>
          <w:b/>
        </w:rPr>
      </w:pPr>
      <w:r w:rsidRPr="00437EBF">
        <w:rPr>
          <w:rFonts w:ascii="PT Astra Serif" w:hAnsi="PT Astra Serif"/>
          <w:b/>
        </w:rPr>
        <w:t>«Об утверждении Порядка официального опубликования (обнародования) муниципальных правовых актов или соглашений</w:t>
      </w:r>
      <w:r w:rsidR="00AC516B" w:rsidRPr="00437EBF">
        <w:rPr>
          <w:rFonts w:ascii="PT Astra Serif" w:hAnsi="PT Astra Serif"/>
          <w:b/>
        </w:rPr>
        <w:t xml:space="preserve"> муниципального образования</w:t>
      </w:r>
    </w:p>
    <w:p w14:paraId="314370A1" w14:textId="77777777" w:rsidR="00AC516B" w:rsidRPr="00437EBF" w:rsidRDefault="00AC516B" w:rsidP="00AC516B">
      <w:pPr>
        <w:jc w:val="center"/>
        <w:rPr>
          <w:rFonts w:ascii="PT Astra Serif" w:hAnsi="PT Astra Serif"/>
        </w:rPr>
      </w:pPr>
      <w:r w:rsidRPr="00437EBF">
        <w:rPr>
          <w:rFonts w:ascii="PT Astra Serif" w:hAnsi="PT Astra Serif"/>
          <w:b/>
        </w:rPr>
        <w:t xml:space="preserve"> Кимовский район»</w:t>
      </w:r>
    </w:p>
    <w:p w14:paraId="03448EAF" w14:textId="77777777" w:rsidR="00AC516B" w:rsidRPr="00437EBF" w:rsidRDefault="00AC516B" w:rsidP="00AC516B">
      <w:pPr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 </w:t>
      </w:r>
    </w:p>
    <w:p w14:paraId="782279E8" w14:textId="77777777" w:rsidR="00AC516B" w:rsidRPr="00437EBF" w:rsidRDefault="00AC516B" w:rsidP="00AC516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5DABAB2C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</w:rPr>
        <w:t xml:space="preserve">В соответствии с Федеральным законом от </w:t>
      </w:r>
      <w:r w:rsidR="00D3463D" w:rsidRPr="00437EBF">
        <w:rPr>
          <w:rFonts w:ascii="PT Astra Serif" w:hAnsi="PT Astra Serif" w:cs="Arial"/>
        </w:rPr>
        <w:t>06.10.2003 № 31-ФЗ «Об общих принципах организации местного самоуправления</w:t>
      </w:r>
      <w:r w:rsidRPr="00437EBF">
        <w:rPr>
          <w:rFonts w:ascii="PT Astra Serif" w:hAnsi="PT Astra Serif" w:cs="Arial"/>
        </w:rPr>
        <w:t xml:space="preserve"> в Российской Федерации»</w:t>
      </w:r>
      <w:r w:rsidRPr="00437EBF">
        <w:rPr>
          <w:rFonts w:ascii="PT Astra Serif" w:eastAsia="Calibri" w:hAnsi="PT Astra Serif"/>
          <w:lang w:eastAsia="en-US"/>
        </w:rPr>
        <w:t xml:space="preserve">, </w:t>
      </w:r>
      <w:hyperlink r:id="rId4" w:history="1">
        <w:r w:rsidRPr="00437EBF">
          <w:rPr>
            <w:rStyle w:val="af5"/>
            <w:rFonts w:ascii="PT Astra Serif" w:eastAsiaTheme="majorEastAsia" w:hAnsi="PT Astra Serif" w:cs="Arial"/>
            <w:color w:val="auto"/>
            <w:u w:val="none"/>
          </w:rPr>
          <w:t>Уставом</w:t>
        </w:r>
      </w:hyperlink>
      <w:r w:rsidRPr="00437EBF">
        <w:rPr>
          <w:rFonts w:ascii="PT Astra Serif" w:hAnsi="PT Astra Serif" w:cs="Arial"/>
        </w:rPr>
        <w:t xml:space="preserve"> муниципального образования Кимовский район Собрание представителей муниципального образования Кимовский район </w:t>
      </w:r>
      <w:r w:rsidRPr="00437EBF">
        <w:rPr>
          <w:rFonts w:ascii="PT Astra Serif" w:hAnsi="PT Astra Serif" w:cs="Arial"/>
          <w:b/>
        </w:rPr>
        <w:t>РЕШИЛО:</w:t>
      </w:r>
    </w:p>
    <w:p w14:paraId="1DD2AB80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b/>
          <w:lang w:eastAsia="en-US"/>
        </w:rPr>
      </w:pPr>
    </w:p>
    <w:p w14:paraId="360A1249" w14:textId="77777777" w:rsidR="00AC516B" w:rsidRPr="00437EBF" w:rsidRDefault="00AC516B" w:rsidP="00D3463D">
      <w:pPr>
        <w:ind w:firstLine="708"/>
        <w:jc w:val="both"/>
        <w:rPr>
          <w:rFonts w:ascii="PT Astra Serif" w:hAnsi="PT Astra Serif"/>
        </w:rPr>
      </w:pPr>
      <w:r w:rsidRPr="00437EBF">
        <w:rPr>
          <w:rFonts w:ascii="PT Astra Serif" w:hAnsi="PT Astra Serif" w:cs="Arial"/>
        </w:rPr>
        <w:t xml:space="preserve">1. </w:t>
      </w:r>
      <w:r w:rsidRPr="00437EBF">
        <w:rPr>
          <w:rFonts w:ascii="PT Astra Serif" w:hAnsi="PT Astra Serif"/>
        </w:rPr>
        <w:t xml:space="preserve">Внести в решение Собрания представителей муниципального образования Кимовский район </w:t>
      </w:r>
      <w:r w:rsidR="00D3463D" w:rsidRPr="00437EBF">
        <w:rPr>
          <w:rFonts w:ascii="PT Astra Serif" w:hAnsi="PT Astra Serif"/>
        </w:rPr>
        <w:t>от 13.12.2019 № 30-149</w:t>
      </w:r>
      <w:r w:rsidR="00D3463D" w:rsidRPr="00437EBF">
        <w:rPr>
          <w:rFonts w:ascii="PT Astra Serif" w:eastAsia="Calibri" w:hAnsi="PT Astra Serif"/>
          <w:lang w:eastAsia="en-US"/>
        </w:rPr>
        <w:t xml:space="preserve"> </w:t>
      </w:r>
      <w:r w:rsidR="00D3463D" w:rsidRPr="00437EBF">
        <w:rPr>
          <w:rFonts w:ascii="PT Astra Serif" w:hAnsi="PT Astra Serif"/>
        </w:rPr>
        <w:t xml:space="preserve">«Об утверждении Порядка официального опубликования (обнародования) муниципальных правовых актов или соглашений муниципального образования Кимовский район» </w:t>
      </w:r>
      <w:r w:rsidRPr="00437EBF">
        <w:rPr>
          <w:rFonts w:ascii="PT Astra Serif" w:hAnsi="PT Astra Serif"/>
        </w:rPr>
        <w:t>следующие изменения:</w:t>
      </w:r>
    </w:p>
    <w:p w14:paraId="14C74920" w14:textId="77777777" w:rsidR="002A6170" w:rsidRPr="002A6170" w:rsidRDefault="002A6170" w:rsidP="002A6170">
      <w:pPr>
        <w:ind w:firstLine="708"/>
        <w:jc w:val="both"/>
        <w:rPr>
          <w:rFonts w:ascii="PT Astra Serif" w:hAnsi="PT Astra Serif" w:cs="Arial"/>
          <w:shd w:val="clear" w:color="auto" w:fill="FFFFFF"/>
        </w:rPr>
      </w:pPr>
      <w:r w:rsidRPr="002A6170">
        <w:rPr>
          <w:rFonts w:ascii="PT Astra Serif" w:hAnsi="PT Astra Serif" w:cs="Arial"/>
          <w:color w:val="444444"/>
          <w:shd w:val="clear" w:color="auto" w:fill="FFFFFF"/>
        </w:rPr>
        <w:t>1.1.</w:t>
      </w:r>
      <w:r w:rsidRPr="002A6170">
        <w:rPr>
          <w:rFonts w:ascii="PT Astra Serif" w:hAnsi="PT Astra Serif" w:cs="Arial"/>
          <w:shd w:val="clear" w:color="auto" w:fill="FFFFFF"/>
        </w:rPr>
        <w:t>В абзаце 1 части 5  приложения к решению текст «на официальном сайте муниципального образования Кимовский район (</w:t>
      </w:r>
      <w:hyperlink r:id="rId5" w:history="1">
        <w:r w:rsidRPr="002A6170">
          <w:rPr>
            <w:rStyle w:val="af5"/>
            <w:rFonts w:ascii="PT Astra Serif" w:hAnsi="PT Astra Serif" w:cs="Arial"/>
            <w:color w:val="auto"/>
            <w:u w:val="none"/>
            <w:shd w:val="clear" w:color="auto" w:fill="FFFFFF"/>
            <w:lang w:val="en-US"/>
          </w:rPr>
          <w:t>https</w:t>
        </w:r>
        <w:r w:rsidRPr="002A6170">
          <w:rPr>
            <w:rStyle w:val="af5"/>
            <w:rFonts w:ascii="PT Astra Serif" w:hAnsi="PT Astra Serif" w:cs="Arial"/>
            <w:color w:val="auto"/>
            <w:u w:val="none"/>
            <w:shd w:val="clear" w:color="auto" w:fill="FFFFFF"/>
          </w:rPr>
          <w:t>://kimovsk.tularegion.ru</w:t>
        </w:r>
      </w:hyperlink>
      <w:r w:rsidRPr="002A6170">
        <w:rPr>
          <w:rFonts w:ascii="PT Astra Serif" w:hAnsi="PT Astra Serif" w:cs="Arial"/>
          <w:shd w:val="clear" w:color="auto" w:fill="FFFFFF"/>
        </w:rPr>
        <w:t>)» заменить текстом «на официальном сайте муниципального образования Кимовский район (</w:t>
      </w:r>
      <w:hyperlink r:id="rId6" w:history="1">
        <w:r w:rsidRPr="002A6170">
          <w:rPr>
            <w:rStyle w:val="af5"/>
            <w:rFonts w:ascii="PT Astra Serif" w:hAnsi="PT Astra Serif" w:cs="Arial"/>
            <w:color w:val="auto"/>
            <w:u w:val="none"/>
            <w:shd w:val="clear" w:color="auto" w:fill="FFFFFF"/>
          </w:rPr>
          <w:t>https://kimovsk.go</w:t>
        </w:r>
        <w:proofErr w:type="spellStart"/>
        <w:r w:rsidRPr="002A6170">
          <w:rPr>
            <w:rStyle w:val="af5"/>
            <w:rFonts w:ascii="PT Astra Serif" w:hAnsi="PT Astra Serif" w:cs="Arial"/>
            <w:color w:val="auto"/>
            <w:u w:val="none"/>
            <w:shd w:val="clear" w:color="auto" w:fill="FFFFFF"/>
            <w:lang w:val="en-US"/>
          </w:rPr>
          <w:t>suslugi</w:t>
        </w:r>
        <w:proofErr w:type="spellEnd"/>
        <w:r w:rsidRPr="002A6170">
          <w:rPr>
            <w:rStyle w:val="af5"/>
            <w:rFonts w:ascii="PT Astra Serif" w:hAnsi="PT Astra Serif" w:cs="Arial"/>
            <w:color w:val="auto"/>
            <w:u w:val="none"/>
            <w:shd w:val="clear" w:color="auto" w:fill="FFFFFF"/>
          </w:rPr>
          <w:t>.</w:t>
        </w:r>
        <w:proofErr w:type="spellStart"/>
        <w:r w:rsidRPr="002A6170">
          <w:rPr>
            <w:rStyle w:val="af5"/>
            <w:rFonts w:ascii="PT Astra Serif" w:hAnsi="PT Astra Serif" w:cs="Arial"/>
            <w:color w:val="auto"/>
            <w:u w:val="none"/>
            <w:shd w:val="clear" w:color="auto" w:fill="FFFFFF"/>
          </w:rPr>
          <w:t>ru</w:t>
        </w:r>
        <w:proofErr w:type="spellEnd"/>
        <w:r w:rsidRPr="002A6170">
          <w:rPr>
            <w:rStyle w:val="af5"/>
            <w:rFonts w:ascii="PT Astra Serif" w:hAnsi="PT Astra Serif" w:cs="Arial"/>
            <w:color w:val="auto"/>
            <w:u w:val="none"/>
            <w:shd w:val="clear" w:color="auto" w:fill="FFFFFF"/>
          </w:rPr>
          <w:t>/)»</w:t>
        </w:r>
      </w:hyperlink>
      <w:r w:rsidRPr="002A6170">
        <w:rPr>
          <w:rFonts w:ascii="PT Astra Serif" w:hAnsi="PT Astra Serif" w:cs="Arial"/>
          <w:shd w:val="clear" w:color="auto" w:fill="FFFFFF"/>
        </w:rPr>
        <w:t>.</w:t>
      </w:r>
    </w:p>
    <w:p w14:paraId="44776FE8" w14:textId="77777777" w:rsidR="00AC516B" w:rsidRPr="00437EBF" w:rsidRDefault="00AC516B" w:rsidP="00AC516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37EBF">
        <w:rPr>
          <w:rFonts w:ascii="PT Astra Serif" w:hAnsi="PT Astra Serif"/>
        </w:rPr>
        <w:t xml:space="preserve">2. Решение подлежит обнародованию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437EBF">
        <w:rPr>
          <w:rFonts w:ascii="PT Astra Serif" w:hAnsi="PT Astra Serif"/>
        </w:rPr>
        <w:t>межпоселенческая</w:t>
      </w:r>
      <w:proofErr w:type="spellEnd"/>
      <w:r w:rsidRPr="00437EBF">
        <w:rPr>
          <w:rFonts w:ascii="PT Astra Serif" w:hAnsi="PT Astra Serif"/>
        </w:rPr>
        <w:t xml:space="preserve"> центральная районн</w:t>
      </w:r>
      <w:r w:rsidR="00661D97" w:rsidRPr="00437EBF">
        <w:rPr>
          <w:rFonts w:ascii="PT Astra Serif" w:hAnsi="PT Astra Serif"/>
        </w:rPr>
        <w:t xml:space="preserve">ая библиотека» и на официальном </w:t>
      </w:r>
      <w:r w:rsidRPr="00437EBF">
        <w:rPr>
          <w:rFonts w:ascii="PT Astra Serif" w:hAnsi="PT Astra Serif"/>
        </w:rPr>
        <w:t>сайте муниципального образования Кимовский район в сети Интернет.</w:t>
      </w:r>
    </w:p>
    <w:p w14:paraId="350CEF53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  <w:r w:rsidRPr="00437EBF">
        <w:rPr>
          <w:rFonts w:ascii="PT Astra Serif" w:hAnsi="PT Astra Serif" w:cs="Arial"/>
        </w:rPr>
        <w:t>3. Настоящее решение вступает в силу со дня обнародования.</w:t>
      </w:r>
    </w:p>
    <w:p w14:paraId="4C460709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3588D3D7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5D33A456" w14:textId="77777777" w:rsidR="00AC516B" w:rsidRPr="00437EBF" w:rsidRDefault="00AC516B" w:rsidP="00AC516B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 xml:space="preserve">                      Глава</w:t>
      </w:r>
    </w:p>
    <w:p w14:paraId="21347127" w14:textId="77777777" w:rsidR="00AC516B" w:rsidRPr="00437EBF" w:rsidRDefault="00AC516B" w:rsidP="00AC516B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>муниципального образования</w:t>
      </w:r>
    </w:p>
    <w:p w14:paraId="73E5ACF2" w14:textId="77777777" w:rsidR="00AC516B" w:rsidRPr="00437EBF" w:rsidRDefault="00AC516B" w:rsidP="00AC516B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437EBF">
        <w:rPr>
          <w:rFonts w:ascii="PT Astra Serif" w:hAnsi="PT Astra Serif" w:cs="Arial"/>
          <w:b/>
        </w:rPr>
        <w:t xml:space="preserve">          Кимовский район                                                                И.Е. Зайцева</w:t>
      </w:r>
    </w:p>
    <w:p w14:paraId="4D28C091" w14:textId="77777777" w:rsidR="00AC516B" w:rsidRPr="00437EBF" w:rsidRDefault="00AC516B" w:rsidP="00AC516B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2F704FDF" w14:textId="77777777" w:rsidR="00AC516B" w:rsidRPr="00437EBF" w:rsidRDefault="00AC516B" w:rsidP="00AC516B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p w14:paraId="02B4E5A6" w14:textId="77777777" w:rsidR="00AC516B" w:rsidRPr="00437EBF" w:rsidRDefault="00AC516B" w:rsidP="00AC516B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p w14:paraId="70DAB74A" w14:textId="77777777"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14:paraId="11B6959D" w14:textId="77777777" w:rsidR="00AC516B" w:rsidRPr="00437EBF" w:rsidRDefault="00AC516B" w:rsidP="00AC516B">
      <w:pPr>
        <w:rPr>
          <w:rFonts w:ascii="PT Astra Serif" w:eastAsia="Calibri" w:hAnsi="PT Astra Serif"/>
          <w:lang w:eastAsia="en-US"/>
        </w:rPr>
      </w:pPr>
    </w:p>
    <w:p w14:paraId="08BB65E3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18407575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p w14:paraId="7BE6C19F" w14:textId="77777777" w:rsidR="00AC516B" w:rsidRPr="00437EBF" w:rsidRDefault="00AC516B" w:rsidP="00EA220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</w:p>
    <w:sectPr w:rsidR="00AC516B" w:rsidRPr="00437EBF" w:rsidSect="00437EBF">
      <w:pgSz w:w="11906" w:h="16838"/>
      <w:pgMar w:top="1134" w:right="707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0F"/>
    <w:rsid w:val="000920C3"/>
    <w:rsid w:val="001349A5"/>
    <w:rsid w:val="00137717"/>
    <w:rsid w:val="00180AD8"/>
    <w:rsid w:val="0022711E"/>
    <w:rsid w:val="002A6170"/>
    <w:rsid w:val="00437EBF"/>
    <w:rsid w:val="004D4D02"/>
    <w:rsid w:val="00502DFE"/>
    <w:rsid w:val="005767B1"/>
    <w:rsid w:val="005F63EE"/>
    <w:rsid w:val="00661D97"/>
    <w:rsid w:val="006F6ADA"/>
    <w:rsid w:val="00887544"/>
    <w:rsid w:val="008C22B8"/>
    <w:rsid w:val="008D30BA"/>
    <w:rsid w:val="00AC516B"/>
    <w:rsid w:val="00B030A9"/>
    <w:rsid w:val="00BC30DF"/>
    <w:rsid w:val="00BF4A5B"/>
    <w:rsid w:val="00C30E9A"/>
    <w:rsid w:val="00CD57D4"/>
    <w:rsid w:val="00D3463D"/>
    <w:rsid w:val="00E148C2"/>
    <w:rsid w:val="00EA220F"/>
    <w:rsid w:val="00F0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E59F"/>
  <w15:docId w15:val="{AFE47544-286B-417C-AE09-70E4524A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0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uiPriority w:val="99"/>
    <w:unhideWhenUsed/>
    <w:rsid w:val="00AC516B"/>
    <w:rPr>
      <w:color w:val="0000FF"/>
      <w:u w:val="single"/>
    </w:rPr>
  </w:style>
  <w:style w:type="paragraph" w:customStyle="1" w:styleId="formattext">
    <w:name w:val="formattext"/>
    <w:basedOn w:val="a"/>
    <w:rsid w:val="00661D9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1D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61D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uiPriority w:val="99"/>
    <w:unhideWhenUsed/>
    <w:rsid w:val="00661D97"/>
    <w:pPr>
      <w:spacing w:before="100" w:beforeAutospacing="1" w:after="100" w:afterAutospacing="1"/>
    </w:pPr>
  </w:style>
  <w:style w:type="character" w:styleId="af7">
    <w:name w:val="Unresolved Mention"/>
    <w:basedOn w:val="a0"/>
    <w:uiPriority w:val="99"/>
    <w:semiHidden/>
    <w:unhideWhenUsed/>
    <w:rsid w:val="008D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movsk.gosuslugi.ru/)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hyperlink" Target="consultantplus://offline/ref=5DBD73CACB07B42938E903703C48B74A16FC369551D0FEBDFDE2D4573A4B726D5A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Веснина Ирина Сергеевна</cp:lastModifiedBy>
  <cp:revision>15</cp:revision>
  <cp:lastPrinted>2024-09-04T14:20:00Z</cp:lastPrinted>
  <dcterms:created xsi:type="dcterms:W3CDTF">2024-03-21T10:00:00Z</dcterms:created>
  <dcterms:modified xsi:type="dcterms:W3CDTF">2024-09-26T11:14:00Z</dcterms:modified>
</cp:coreProperties>
</file>