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CA" w:rsidRPr="00104DCA" w:rsidRDefault="00104DCA" w:rsidP="00104DC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ТУЛЬСКАЯ ОБЛАСТЬ</w:t>
      </w:r>
    </w:p>
    <w:p w:rsidR="00104DCA" w:rsidRPr="00104DCA" w:rsidRDefault="00104DCA" w:rsidP="00104DC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104DCA" w:rsidRPr="00104DCA" w:rsidRDefault="00104DCA" w:rsidP="00104DC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АДМИНИСТРАЦИЯ</w:t>
      </w:r>
    </w:p>
    <w:p w:rsidR="00104DCA" w:rsidRPr="00104DCA" w:rsidRDefault="00104DCA" w:rsidP="00104DC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04DCA" w:rsidRPr="00104DCA" w:rsidRDefault="00104DCA" w:rsidP="00104DC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ПОСТАНОВЛЕНИЕ</w:t>
      </w:r>
    </w:p>
    <w:p w:rsidR="00104DCA" w:rsidRPr="00104DCA" w:rsidRDefault="00104DCA" w:rsidP="00104DC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 xml:space="preserve">от 17 </w:t>
      </w:r>
      <w:r>
        <w:rPr>
          <w:rFonts w:ascii="Arial" w:hAnsi="Arial" w:cs="Arial"/>
          <w:b/>
          <w:sz w:val="32"/>
          <w:szCs w:val="32"/>
        </w:rPr>
        <w:t>декабря</w:t>
      </w:r>
      <w:r w:rsidRPr="00104DCA">
        <w:rPr>
          <w:rFonts w:ascii="Arial" w:hAnsi="Arial" w:cs="Arial"/>
          <w:b/>
          <w:sz w:val="32"/>
          <w:szCs w:val="32"/>
        </w:rPr>
        <w:t xml:space="preserve"> 2024 г. № 1664</w:t>
      </w:r>
    </w:p>
    <w:p w:rsidR="00113C1B" w:rsidRPr="00104DCA" w:rsidRDefault="00113C1B" w:rsidP="00104DCA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</w:p>
    <w:p w:rsidR="00657A68" w:rsidRPr="00104DCA" w:rsidRDefault="00104DCA" w:rsidP="00104D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«РАЗВИТИЕ ОБРАЗОВАНИЯ </w:t>
      </w:r>
      <w:proofErr w:type="gramStart"/>
      <w:r w:rsidRPr="00104DCA">
        <w:rPr>
          <w:rFonts w:ascii="Arial" w:hAnsi="Arial" w:cs="Arial"/>
          <w:b/>
          <w:sz w:val="32"/>
          <w:szCs w:val="32"/>
        </w:rPr>
        <w:t>В</w:t>
      </w:r>
      <w:proofErr w:type="gramEnd"/>
      <w:r w:rsidRPr="00104DC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04DCA">
        <w:rPr>
          <w:rFonts w:ascii="Arial" w:hAnsi="Arial" w:cs="Arial"/>
          <w:b/>
          <w:sz w:val="32"/>
          <w:szCs w:val="32"/>
        </w:rPr>
        <w:t>КИМОВСКОМ</w:t>
      </w:r>
      <w:proofErr w:type="gramEnd"/>
      <w:r w:rsidRPr="00104DCA">
        <w:rPr>
          <w:rFonts w:ascii="Arial" w:hAnsi="Arial" w:cs="Arial"/>
          <w:b/>
          <w:sz w:val="32"/>
          <w:szCs w:val="32"/>
        </w:rPr>
        <w:t xml:space="preserve"> РАЙОНЕ»</w:t>
      </w:r>
    </w:p>
    <w:p w:rsidR="00657A68" w:rsidRPr="00104DCA" w:rsidRDefault="00657A68" w:rsidP="00104DCA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соответствии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постановлением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администрации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от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05.02.2024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№</w:t>
      </w:r>
      <w:r w:rsidR="00104DCA" w:rsidRP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164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«Порядок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принятия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решений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формирования,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реализации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оценки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эффективности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реализации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программ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район»,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основании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Устава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04DCA" w:rsidRPr="00104DCA">
        <w:rPr>
          <w:rFonts w:ascii="Arial" w:hAnsi="Arial" w:cs="Arial"/>
          <w:sz w:val="24"/>
          <w:szCs w:val="24"/>
        </w:rPr>
        <w:t>постановляет</w:t>
      </w:r>
      <w:r w:rsidRPr="00104DCA">
        <w:rPr>
          <w:rFonts w:ascii="Arial" w:hAnsi="Arial" w:cs="Arial"/>
          <w:sz w:val="24"/>
          <w:szCs w:val="24"/>
        </w:rPr>
        <w:t>:</w:t>
      </w:r>
    </w:p>
    <w:p w:rsidR="00657A68" w:rsidRPr="00104DCA" w:rsidRDefault="00113C1B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1.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Утвердить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муниципальную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программу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«Развитие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образования»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(приложение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2AA9" w:rsidRPr="00104DCA">
        <w:rPr>
          <w:rFonts w:ascii="Arial" w:hAnsi="Arial" w:cs="Arial"/>
          <w:sz w:val="24"/>
          <w:szCs w:val="24"/>
        </w:rPr>
        <w:t>№</w:t>
      </w:r>
      <w:r w:rsidR="00657A68" w:rsidRPr="00104DCA">
        <w:rPr>
          <w:rFonts w:ascii="Arial" w:hAnsi="Arial" w:cs="Arial"/>
          <w:sz w:val="24"/>
          <w:szCs w:val="24"/>
        </w:rPr>
        <w:t>1).</w:t>
      </w:r>
    </w:p>
    <w:p w:rsidR="00657A68" w:rsidRPr="00104DCA" w:rsidRDefault="00113C1B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2.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Утвердить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состав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управляющего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совета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муниципальной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программы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«Развитие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образования»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должностям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(приложение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2AA9" w:rsidRPr="00104DCA">
        <w:rPr>
          <w:rFonts w:ascii="Arial" w:hAnsi="Arial" w:cs="Arial"/>
          <w:sz w:val="24"/>
          <w:szCs w:val="24"/>
        </w:rPr>
        <w:t>№</w:t>
      </w:r>
      <w:r w:rsidR="00657A68" w:rsidRPr="00104DCA">
        <w:rPr>
          <w:rFonts w:ascii="Arial" w:hAnsi="Arial" w:cs="Arial"/>
          <w:sz w:val="24"/>
          <w:szCs w:val="24"/>
        </w:rPr>
        <w:t>2).</w:t>
      </w:r>
    </w:p>
    <w:p w:rsidR="00657A68" w:rsidRPr="00104DCA" w:rsidRDefault="00113C1B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3.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Отделу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делопроизводству,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кадрам,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информационным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технологиям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делам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архива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7A68" w:rsidRPr="00104DCA">
        <w:rPr>
          <w:rFonts w:ascii="Arial" w:hAnsi="Arial" w:cs="Arial"/>
          <w:sz w:val="24"/>
          <w:szCs w:val="24"/>
        </w:rPr>
        <w:t>разместить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официальном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сайте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сети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Интернет,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</w:t>
      </w:r>
      <w:r w:rsidR="00657A68" w:rsidRPr="00104DCA">
        <w:rPr>
          <w:rFonts w:ascii="Arial" w:hAnsi="Arial" w:cs="Arial"/>
          <w:sz w:val="24"/>
          <w:szCs w:val="24"/>
        </w:rPr>
        <w:t>тделу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организационной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работе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взаимодействию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органами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местного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самоуправления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обнародовать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постанов</w:t>
      </w:r>
      <w:r w:rsidRPr="00104DCA">
        <w:rPr>
          <w:rFonts w:ascii="Arial" w:hAnsi="Arial" w:cs="Arial"/>
          <w:sz w:val="24"/>
          <w:szCs w:val="24"/>
        </w:rPr>
        <w:t>ление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посредствам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размещения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Ц</w:t>
      </w:r>
      <w:r w:rsidR="00657A68" w:rsidRPr="00104DCA">
        <w:rPr>
          <w:rFonts w:ascii="Arial" w:hAnsi="Arial" w:cs="Arial"/>
          <w:sz w:val="24"/>
          <w:szCs w:val="24"/>
        </w:rPr>
        <w:t>ентре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правовой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деловой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информации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бюджетного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учреждения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культуры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«Кимовская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межпоселенческая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центральная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районная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библиотека».</w:t>
      </w:r>
    </w:p>
    <w:p w:rsidR="00657A68" w:rsidRPr="00104DCA" w:rsidRDefault="00113C1B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104DCA">
        <w:rPr>
          <w:rFonts w:ascii="Arial" w:hAnsi="Arial" w:cs="Arial"/>
          <w:sz w:val="24"/>
          <w:szCs w:val="24"/>
        </w:rPr>
        <w:t>4.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Признать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утратившими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силу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постановления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администрации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район:</w:t>
      </w:r>
    </w:p>
    <w:p w:rsidR="00657A68" w:rsidRPr="00104DCA" w:rsidRDefault="00113C1B" w:rsidP="00104D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4DCA">
        <w:rPr>
          <w:rFonts w:ascii="Arial" w:hAnsi="Arial" w:cs="Arial"/>
        </w:rPr>
        <w:t>-</w:t>
      </w:r>
      <w:r w:rsidR="00104DCA">
        <w:rPr>
          <w:rFonts w:ascii="Arial" w:hAnsi="Arial" w:cs="Arial"/>
        </w:rPr>
        <w:t xml:space="preserve"> </w:t>
      </w:r>
      <w:r w:rsidRPr="00104DCA">
        <w:rPr>
          <w:rFonts w:ascii="Arial" w:hAnsi="Arial" w:cs="Arial"/>
        </w:rPr>
        <w:t>от</w:t>
      </w:r>
      <w:r w:rsidR="00104DCA">
        <w:rPr>
          <w:rFonts w:ascii="Arial" w:hAnsi="Arial" w:cs="Arial"/>
        </w:rPr>
        <w:t xml:space="preserve"> </w:t>
      </w:r>
      <w:r w:rsidRPr="00104DCA">
        <w:rPr>
          <w:rFonts w:ascii="Arial" w:hAnsi="Arial" w:cs="Arial"/>
        </w:rPr>
        <w:t>12.04.2019</w:t>
      </w:r>
      <w:r w:rsidR="00104DCA">
        <w:rPr>
          <w:rFonts w:ascii="Arial" w:hAnsi="Arial" w:cs="Arial"/>
        </w:rPr>
        <w:t xml:space="preserve"> </w:t>
      </w:r>
      <w:r w:rsidRPr="00104DCA">
        <w:rPr>
          <w:rFonts w:ascii="Arial" w:hAnsi="Arial" w:cs="Arial"/>
        </w:rPr>
        <w:t>№</w:t>
      </w:r>
      <w:r w:rsidR="00104DCA">
        <w:rPr>
          <w:rFonts w:ascii="Arial" w:hAnsi="Arial" w:cs="Arial"/>
        </w:rPr>
        <w:t xml:space="preserve"> </w:t>
      </w:r>
      <w:r w:rsidR="00D00230" w:rsidRPr="00104DCA">
        <w:rPr>
          <w:rFonts w:ascii="Arial" w:hAnsi="Arial" w:cs="Arial"/>
        </w:rPr>
        <w:t>458</w:t>
      </w:r>
      <w:r w:rsidR="00104DCA">
        <w:rPr>
          <w:rFonts w:ascii="Arial" w:hAnsi="Arial" w:cs="Arial"/>
        </w:rPr>
        <w:t xml:space="preserve"> </w:t>
      </w:r>
      <w:r w:rsidR="00D00230" w:rsidRPr="00104DCA">
        <w:rPr>
          <w:rFonts w:ascii="Arial" w:hAnsi="Arial" w:cs="Arial"/>
        </w:rPr>
        <w:t>«</w:t>
      </w:r>
      <w:hyperlink r:id="rId9" w:history="1"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Об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утверждении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муниципальной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программы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муниципального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образования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Кимовский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район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«Развитие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образования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в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муниципальном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образовании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Кимовский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район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на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2019-2024</w:t>
        </w:r>
        <w:r w:rsidR="00104DCA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</w:rPr>
          <w:t>годы»</w:t>
        </w:r>
      </w:hyperlink>
      <w:r w:rsidR="00D00230" w:rsidRPr="00104DCA">
        <w:rPr>
          <w:rFonts w:ascii="Arial" w:hAnsi="Arial" w:cs="Arial"/>
        </w:rPr>
        <w:t>»</w:t>
      </w:r>
      <w:r w:rsidR="00657A68" w:rsidRPr="00104DCA">
        <w:rPr>
          <w:rFonts w:ascii="Arial" w:hAnsi="Arial" w:cs="Arial"/>
        </w:rPr>
        <w:t>;</w:t>
      </w:r>
    </w:p>
    <w:p w:rsidR="00657A68" w:rsidRPr="00104DCA" w:rsidRDefault="00113C1B" w:rsidP="00104D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4DCA">
        <w:rPr>
          <w:rFonts w:ascii="Arial" w:hAnsi="Arial" w:cs="Arial"/>
          <w:shd w:val="clear" w:color="auto" w:fill="FFFFFF"/>
        </w:rPr>
        <w:t>-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Pr="00104DCA">
        <w:rPr>
          <w:rFonts w:ascii="Arial" w:hAnsi="Arial" w:cs="Arial"/>
          <w:shd w:val="clear" w:color="auto" w:fill="FFFFFF"/>
        </w:rPr>
        <w:t>от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Pr="00104DCA">
        <w:rPr>
          <w:rFonts w:ascii="Arial" w:hAnsi="Arial" w:cs="Arial"/>
          <w:shd w:val="clear" w:color="auto" w:fill="FFFFFF"/>
        </w:rPr>
        <w:t>17.06.2019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Pr="00104DCA">
        <w:rPr>
          <w:rFonts w:ascii="Arial" w:hAnsi="Arial" w:cs="Arial"/>
          <w:shd w:val="clear" w:color="auto" w:fill="FFFFFF"/>
        </w:rPr>
        <w:t>№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="00D00230" w:rsidRPr="00104DCA">
        <w:rPr>
          <w:rFonts w:ascii="Arial" w:hAnsi="Arial" w:cs="Arial"/>
          <w:shd w:val="clear" w:color="auto" w:fill="FFFFFF"/>
        </w:rPr>
        <w:t>744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="00D00230" w:rsidRPr="00104DCA">
        <w:rPr>
          <w:rFonts w:ascii="Arial" w:hAnsi="Arial" w:cs="Arial"/>
          <w:shd w:val="clear" w:color="auto" w:fill="FFFFFF"/>
        </w:rPr>
        <w:t>«</w:t>
      </w:r>
      <w:hyperlink r:id="rId10" w:history="1"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внесении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изменений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в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постановление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администрации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муниципального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образования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Кимовский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район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от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12.04.2019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№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458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«Об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утверждении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муниципальной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программы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муниципального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образования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Кимовский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район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«Развитие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образования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в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муниципальном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образовании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Кимовский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район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на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2019-2024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годы»</w:t>
        </w:r>
      </w:hyperlink>
      <w:r w:rsidR="00D00230" w:rsidRPr="00104DCA">
        <w:rPr>
          <w:rFonts w:ascii="Arial" w:hAnsi="Arial" w:cs="Arial"/>
        </w:rPr>
        <w:t>»</w:t>
      </w:r>
      <w:r w:rsidR="00657A68" w:rsidRPr="00104DCA">
        <w:rPr>
          <w:rFonts w:ascii="Arial" w:hAnsi="Arial" w:cs="Arial"/>
        </w:rPr>
        <w:t>;</w:t>
      </w:r>
    </w:p>
    <w:p w:rsidR="00657A68" w:rsidRPr="00104DCA" w:rsidRDefault="00357708" w:rsidP="00104D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4DCA">
        <w:rPr>
          <w:rFonts w:ascii="Arial" w:hAnsi="Arial" w:cs="Arial"/>
          <w:shd w:val="clear" w:color="auto" w:fill="FFFFFF"/>
        </w:rPr>
        <w:t>-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Pr="00104DCA">
        <w:rPr>
          <w:rFonts w:ascii="Arial" w:hAnsi="Arial" w:cs="Arial"/>
          <w:shd w:val="clear" w:color="auto" w:fill="FFFFFF"/>
        </w:rPr>
        <w:t>от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Pr="00104DCA">
        <w:rPr>
          <w:rFonts w:ascii="Arial" w:hAnsi="Arial" w:cs="Arial"/>
          <w:shd w:val="clear" w:color="auto" w:fill="FFFFFF"/>
        </w:rPr>
        <w:t>12.02.2020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Pr="00104DCA">
        <w:rPr>
          <w:rFonts w:ascii="Arial" w:hAnsi="Arial" w:cs="Arial"/>
          <w:shd w:val="clear" w:color="auto" w:fill="FFFFFF"/>
        </w:rPr>
        <w:t>№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="00D00230" w:rsidRPr="00104DCA">
        <w:rPr>
          <w:rFonts w:ascii="Arial" w:hAnsi="Arial" w:cs="Arial"/>
          <w:shd w:val="clear" w:color="auto" w:fill="FFFFFF"/>
        </w:rPr>
        <w:t>129</w:t>
      </w:r>
      <w:r w:rsidR="00104DCA">
        <w:rPr>
          <w:rFonts w:ascii="Arial" w:hAnsi="Arial" w:cs="Arial"/>
          <w:shd w:val="clear" w:color="auto" w:fill="FFFFFF"/>
        </w:rPr>
        <w:t xml:space="preserve"> </w:t>
      </w:r>
      <w:r w:rsidR="00D00230" w:rsidRPr="00104DCA">
        <w:rPr>
          <w:rFonts w:ascii="Arial" w:hAnsi="Arial" w:cs="Arial"/>
          <w:shd w:val="clear" w:color="auto" w:fill="FFFFFF"/>
        </w:rPr>
        <w:t>«</w:t>
      </w:r>
      <w:hyperlink r:id="rId11" w:history="1"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внесении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изменений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в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постановление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администрации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муниципального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образования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Кимовский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район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от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12.04.2019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№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458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«Об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утверждении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муниципальной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программы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муниципального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образования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Кимовский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район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«Развитие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образования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в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муниципальном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образовании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Кимовский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район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на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2019-2024</w:t>
        </w:r>
        <w:r w:rsid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657A68" w:rsidRPr="00104DCA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годы»</w:t>
        </w:r>
      </w:hyperlink>
      <w:r w:rsidR="00D00230" w:rsidRPr="00104DCA">
        <w:rPr>
          <w:rFonts w:ascii="Arial" w:hAnsi="Arial" w:cs="Arial"/>
        </w:rPr>
        <w:t>»</w:t>
      </w:r>
      <w:r w:rsidR="00657A68" w:rsidRPr="00104DCA">
        <w:rPr>
          <w:rFonts w:ascii="Arial" w:hAnsi="Arial" w:cs="Arial"/>
        </w:rPr>
        <w:t>;</w:t>
      </w:r>
    </w:p>
    <w:p w:rsidR="00657A68" w:rsidRPr="00104DCA" w:rsidRDefault="00357708" w:rsidP="00104DC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.09.2020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780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2" w:history="1"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внесении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изменений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администрации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12.04.2019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458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«Об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утверждении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«Развитие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муниципальном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на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2019-2024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годы»</w:t>
        </w:r>
      </w:hyperlink>
      <w:r w:rsidR="00D00230" w:rsidRPr="00104DCA">
        <w:rPr>
          <w:rFonts w:ascii="Arial" w:hAnsi="Arial" w:cs="Arial"/>
          <w:sz w:val="24"/>
          <w:szCs w:val="24"/>
        </w:rPr>
        <w:t>»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7A68" w:rsidRPr="00104DCA" w:rsidRDefault="00357708" w:rsidP="00104DCA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DC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25.02.2021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150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3" w:history="1"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внесении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изменений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администрации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12.04.2019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458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«Об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утверждении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«Развитие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муниципальном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на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2019-2024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годы»</w:t>
        </w:r>
      </w:hyperlink>
      <w:r w:rsidR="00D00230" w:rsidRPr="00104DCA">
        <w:rPr>
          <w:rFonts w:ascii="Arial" w:hAnsi="Arial" w:cs="Arial"/>
          <w:sz w:val="24"/>
          <w:szCs w:val="24"/>
        </w:rPr>
        <w:t>»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7A68" w:rsidRPr="00104DCA" w:rsidRDefault="00357708" w:rsidP="00104DCA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DC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01.10.2021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1059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4" w:history="1"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внесении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изменений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администрации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12.0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4.2019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458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«Об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утверждении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lastRenderedPageBreak/>
          <w:t>муниципальной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«Развитие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муниципальном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на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2019-2024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годы»</w:t>
        </w:r>
      </w:hyperlink>
      <w:r w:rsidR="00D00230" w:rsidRPr="00104DCA">
        <w:rPr>
          <w:rFonts w:ascii="Arial" w:hAnsi="Arial" w:cs="Arial"/>
          <w:sz w:val="24"/>
          <w:szCs w:val="24"/>
        </w:rPr>
        <w:t>»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7A68" w:rsidRPr="00104DCA" w:rsidRDefault="00357708" w:rsidP="00104DCA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DC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22.02.2022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223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5" w:history="1"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внесении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изменений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администрации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12.04.2019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458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«Об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утверждении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«Развитие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муниципальном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на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2019-2024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годы»</w:t>
        </w:r>
      </w:hyperlink>
      <w:r w:rsidR="00D00230" w:rsidRPr="00104DCA">
        <w:rPr>
          <w:rFonts w:ascii="Arial" w:hAnsi="Arial" w:cs="Arial"/>
          <w:sz w:val="24"/>
          <w:szCs w:val="24"/>
        </w:rPr>
        <w:t>»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7A68" w:rsidRPr="00104DCA" w:rsidRDefault="00357708" w:rsidP="00104DCA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DC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28.11.2022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1346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6" w:history="1"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внесении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изменений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администрации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12.04.2019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458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«Об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утверждении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«Развитие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муниципальном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на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2019-2024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годы»</w:t>
        </w:r>
      </w:hyperlink>
      <w:r w:rsidR="00D00230" w:rsidRPr="00104DCA">
        <w:rPr>
          <w:rFonts w:ascii="Arial" w:hAnsi="Arial" w:cs="Arial"/>
          <w:sz w:val="24"/>
          <w:szCs w:val="24"/>
        </w:rPr>
        <w:t>»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7A68" w:rsidRPr="00104DCA" w:rsidRDefault="00357708" w:rsidP="00104DCA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DC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17.03.2023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DC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329</w:t>
      </w:r>
      <w:r w:rsidR="00104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230" w:rsidRPr="00104DCA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7" w:history="1"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внесении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изменений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администрации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12.04.2019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104DCA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458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«Об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утверждении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«Развитие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муниципальном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образовании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Кимовский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район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на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2019-2024</w:t>
        </w:r>
        <w:r w:rsidR="00104DC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57A68" w:rsidRPr="00104DCA">
          <w:rPr>
            <w:rFonts w:ascii="Arial" w:eastAsia="Times New Roman" w:hAnsi="Arial" w:cs="Arial"/>
            <w:sz w:val="24"/>
            <w:szCs w:val="24"/>
            <w:lang w:eastAsia="ru-RU"/>
          </w:rPr>
          <w:t>годы»</w:t>
        </w:r>
      </w:hyperlink>
      <w:r w:rsidR="00D00230" w:rsidRPr="00104DCA">
        <w:rPr>
          <w:rFonts w:ascii="Arial" w:hAnsi="Arial" w:cs="Arial"/>
          <w:sz w:val="24"/>
          <w:szCs w:val="24"/>
        </w:rPr>
        <w:t>»</w:t>
      </w:r>
      <w:r w:rsidR="00657A68" w:rsidRPr="00104D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7A68" w:rsidRPr="00104DCA" w:rsidRDefault="00113C1B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5.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Постановление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7A68" w:rsidRPr="00104DCA">
        <w:rPr>
          <w:rFonts w:ascii="Arial" w:hAnsi="Arial" w:cs="Arial"/>
          <w:sz w:val="24"/>
          <w:szCs w:val="24"/>
        </w:rPr>
        <w:t>вступает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силу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</w:t>
      </w:r>
      <w:r w:rsidR="00357708" w:rsidRPr="00104DCA">
        <w:rPr>
          <w:rFonts w:ascii="Arial" w:hAnsi="Arial" w:cs="Arial"/>
          <w:sz w:val="24"/>
          <w:szCs w:val="24"/>
        </w:rPr>
        <w:t>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дня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обнародования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правоотношения,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возникшие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с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1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января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20</w:t>
      </w:r>
      <w:r w:rsidR="00357708" w:rsidRPr="00104DCA">
        <w:rPr>
          <w:rFonts w:ascii="Arial" w:hAnsi="Arial" w:cs="Arial"/>
          <w:sz w:val="24"/>
          <w:szCs w:val="24"/>
        </w:rPr>
        <w:t>25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года</w:t>
      </w:r>
      <w:r w:rsidR="00657A68" w:rsidRPr="00104DCA">
        <w:rPr>
          <w:rFonts w:ascii="Arial" w:hAnsi="Arial" w:cs="Arial"/>
          <w:sz w:val="24"/>
          <w:szCs w:val="24"/>
        </w:rPr>
        <w:t>.</w:t>
      </w:r>
    </w:p>
    <w:p w:rsidR="00113C1B" w:rsidRPr="00104DCA" w:rsidRDefault="00113C1B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3C1B" w:rsidRPr="00104DCA" w:rsidRDefault="00113C1B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3C1B" w:rsidRPr="00104DCA" w:rsidRDefault="00113C1B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34C2" w:rsidRPr="001834C2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834C2">
        <w:rPr>
          <w:rFonts w:ascii="Arial" w:hAnsi="Arial" w:cs="Arial"/>
          <w:sz w:val="24"/>
          <w:szCs w:val="24"/>
        </w:rPr>
        <w:t xml:space="preserve">Глава </w:t>
      </w:r>
      <w:r w:rsidR="003D786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дминистрации</w:t>
      </w:r>
    </w:p>
    <w:p w:rsidR="001834C2" w:rsidRPr="001834C2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834C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834C2" w:rsidRPr="001834C2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834C2">
        <w:rPr>
          <w:rFonts w:ascii="Arial" w:hAnsi="Arial" w:cs="Arial"/>
          <w:sz w:val="24"/>
          <w:szCs w:val="24"/>
        </w:rPr>
        <w:t>Кимовский район</w:t>
      </w:r>
    </w:p>
    <w:p w:rsidR="001834C2" w:rsidRPr="001834C2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834C2">
        <w:rPr>
          <w:rFonts w:ascii="Arial" w:hAnsi="Arial" w:cs="Arial"/>
          <w:sz w:val="24"/>
          <w:szCs w:val="24"/>
        </w:rPr>
        <w:t>Е.В. Суханов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3C1B" w:rsidRPr="00104DCA" w:rsidRDefault="00113C1B" w:rsidP="00104D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br w:type="page"/>
      </w:r>
    </w:p>
    <w:p w:rsidR="001834C2" w:rsidRPr="00104DCA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</w:t>
      </w:r>
    </w:p>
    <w:p w:rsidR="001834C2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104DC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34C2" w:rsidRPr="001834C2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34C2" w:rsidRPr="00104DCA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</w:p>
    <w:p w:rsidR="001834C2" w:rsidRPr="00104DCA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17.12.2024 </w:t>
      </w:r>
      <w:r w:rsidRPr="00104DC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1664</w:t>
      </w:r>
    </w:p>
    <w:p w:rsidR="001834C2" w:rsidRPr="00104DCA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57A68" w:rsidRPr="001834C2" w:rsidRDefault="00657A68" w:rsidP="00104DCA">
      <w:pPr>
        <w:spacing w:after="0" w:line="240" w:lineRule="auto"/>
        <w:ind w:firstLine="709"/>
        <w:jc w:val="right"/>
        <w:rPr>
          <w:rFonts w:ascii="Arial" w:hAnsi="Arial" w:cs="Arial"/>
          <w:sz w:val="32"/>
          <w:szCs w:val="32"/>
        </w:rPr>
      </w:pPr>
    </w:p>
    <w:p w:rsidR="00D47910" w:rsidRPr="001834C2" w:rsidRDefault="001834C2" w:rsidP="00104DC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834C2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657A68" w:rsidRPr="001834C2" w:rsidRDefault="001834C2" w:rsidP="00104DC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834C2">
        <w:rPr>
          <w:rFonts w:ascii="Arial" w:hAnsi="Arial" w:cs="Arial"/>
          <w:b/>
          <w:sz w:val="32"/>
          <w:szCs w:val="32"/>
        </w:rPr>
        <w:t xml:space="preserve">«РАЗВИТИЕ ОБРАЗОВАНИЯ </w:t>
      </w:r>
      <w:proofErr w:type="gramStart"/>
      <w:r w:rsidRPr="001834C2">
        <w:rPr>
          <w:rFonts w:ascii="Arial" w:hAnsi="Arial" w:cs="Arial"/>
          <w:b/>
          <w:sz w:val="32"/>
          <w:szCs w:val="32"/>
        </w:rPr>
        <w:t>В</w:t>
      </w:r>
      <w:proofErr w:type="gramEnd"/>
      <w:r w:rsidRPr="001834C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834C2">
        <w:rPr>
          <w:rFonts w:ascii="Arial" w:hAnsi="Arial" w:cs="Arial"/>
          <w:b/>
          <w:sz w:val="32"/>
          <w:szCs w:val="32"/>
        </w:rPr>
        <w:t>КИМОВСКОМ</w:t>
      </w:r>
      <w:proofErr w:type="gramEnd"/>
      <w:r w:rsidRPr="001834C2">
        <w:rPr>
          <w:rFonts w:ascii="Arial" w:hAnsi="Arial" w:cs="Arial"/>
          <w:b/>
          <w:sz w:val="32"/>
          <w:szCs w:val="32"/>
        </w:rPr>
        <w:t xml:space="preserve"> РАЙОНЕ»</w:t>
      </w:r>
    </w:p>
    <w:p w:rsidR="00657A68" w:rsidRPr="00104DCA" w:rsidRDefault="00657A68" w:rsidP="00104DC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657A68" w:rsidRPr="00104DCA" w:rsidRDefault="00657A68" w:rsidP="00104DC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04DCA">
        <w:rPr>
          <w:rFonts w:ascii="Arial" w:hAnsi="Arial" w:cs="Arial"/>
          <w:b/>
          <w:sz w:val="24"/>
          <w:szCs w:val="24"/>
        </w:rPr>
        <w:t>1.Оценка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текущего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состояния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в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сфере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развития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образования.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Система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насчитывает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36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подведомственных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различных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типов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видов.</w:t>
      </w:r>
      <w:r w:rsidR="00104DCA">
        <w:rPr>
          <w:rFonts w:ascii="Arial" w:hAnsi="Arial" w:cs="Arial"/>
          <w:sz w:val="24"/>
          <w:szCs w:val="24"/>
        </w:rPr>
        <w:t xml:space="preserve"> 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настоящее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время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функционирует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21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общеобразовательная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организация,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числе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гимназия.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–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образование,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котором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преобладают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сельские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общеобразовательные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организации.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Так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городской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местности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расположено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7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общеобразовательных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(33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%),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сельской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местности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–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14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(67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%).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Последние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несколько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лет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проходит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процесс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реструктуризации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оптимизации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сети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общеобразовательных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функционирует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12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центров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цифрового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гуманитарного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профилей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МКОУ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DCA">
        <w:rPr>
          <w:rFonts w:ascii="Arial" w:hAnsi="Arial" w:cs="Arial"/>
          <w:sz w:val="24"/>
          <w:szCs w:val="24"/>
        </w:rPr>
        <w:t>Епифанская</w:t>
      </w:r>
      <w:proofErr w:type="spell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СОШ,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МКОУ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Казановская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СОШ,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МКОУ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DCA">
        <w:rPr>
          <w:rFonts w:ascii="Arial" w:hAnsi="Arial" w:cs="Arial"/>
          <w:sz w:val="24"/>
          <w:szCs w:val="24"/>
        </w:rPr>
        <w:t>Новольвовская</w:t>
      </w:r>
      <w:proofErr w:type="spell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СОШ,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МКОУ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СОШ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№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2,3,4,5,7.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Четыре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из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открыты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сентябре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2023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года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МКОУ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СОШ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№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МКОУ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гимназия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357708" w:rsidRPr="00104DCA">
        <w:rPr>
          <w:rFonts w:ascii="Arial" w:hAnsi="Arial" w:cs="Arial"/>
          <w:sz w:val="24"/>
          <w:szCs w:val="24"/>
        </w:rPr>
        <w:t>№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6,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МКОУ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DCA">
        <w:rPr>
          <w:rFonts w:ascii="Arial" w:hAnsi="Arial" w:cs="Arial"/>
          <w:sz w:val="24"/>
          <w:szCs w:val="24"/>
        </w:rPr>
        <w:t>Кропотовской</w:t>
      </w:r>
      <w:proofErr w:type="spell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СОШ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DCA">
        <w:rPr>
          <w:rFonts w:ascii="Arial" w:hAnsi="Arial" w:cs="Arial"/>
          <w:sz w:val="24"/>
          <w:szCs w:val="24"/>
        </w:rPr>
        <w:t>Табольской</w:t>
      </w:r>
      <w:proofErr w:type="spell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ООШ.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Обеспечен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подвоз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детей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из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близлежащих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населенных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пунктов,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чего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используется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10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единиц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техники.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Однако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полностью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решить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задачу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обеспечения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равного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качества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услуг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независимо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места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жительства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пока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удалось.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Систему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4DCA">
        <w:rPr>
          <w:rFonts w:ascii="Arial" w:hAnsi="Arial" w:cs="Arial"/>
          <w:sz w:val="24"/>
          <w:szCs w:val="24"/>
        </w:rPr>
        <w:t>дошкольного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представляют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13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организаций.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городской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местности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расположено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–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11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сельской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–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2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организации.</w:t>
      </w:r>
      <w:proofErr w:type="gramEnd"/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Отделом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комитета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социальным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вопросам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администрации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принимаются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меры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обеспечению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конституционных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прав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граждан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получение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общедоступного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дошкольного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Указ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Президента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обеспечению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местами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детских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садах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3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7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лет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выполнен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полностью.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целях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исполнения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Указа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Президента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Российской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Федерации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от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07.05.2018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№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204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«О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национальных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целях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стратегических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задачах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развития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Российской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Федерации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период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2024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года»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обеспечено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достижение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100%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доступности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дошкольного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детей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возрасте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3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лет.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Актуальная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очередь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детей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возрасте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3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лет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отсутствует.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Удовлетворенность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качеством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услуг,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предоставляемых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сфере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4DCA">
        <w:rPr>
          <w:rFonts w:ascii="Arial" w:hAnsi="Arial" w:cs="Arial"/>
          <w:sz w:val="24"/>
          <w:szCs w:val="24"/>
        </w:rPr>
        <w:t>дошкольного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–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100%.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4DCA">
        <w:rPr>
          <w:rFonts w:ascii="Arial" w:hAnsi="Arial" w:cs="Arial"/>
          <w:sz w:val="24"/>
          <w:szCs w:val="24"/>
        </w:rPr>
        <w:t>Дополнительное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детей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представляют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2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организации,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которые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представляют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услуги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различным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направлениям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дополнительного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Система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4DCA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детей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является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общедоступной.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Удельный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вес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детей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возрасте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5-18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лет,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получающих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услуги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дополнительному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образованию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организациях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различной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организационно-правовой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формы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формы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собственности,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составляет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75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%.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Оплата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труда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работников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осуществляется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новой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системе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оплаты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труда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соответствии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с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п</w:t>
      </w:r>
      <w:r w:rsidRPr="00104DCA">
        <w:rPr>
          <w:rFonts w:ascii="Arial" w:hAnsi="Arial" w:cs="Arial"/>
          <w:sz w:val="24"/>
          <w:szCs w:val="24"/>
        </w:rPr>
        <w:t>остановлением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администрации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lastRenderedPageBreak/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27.06.2014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113C1B" w:rsidRPr="00104DCA">
        <w:rPr>
          <w:rFonts w:ascii="Arial" w:hAnsi="Arial" w:cs="Arial"/>
          <w:sz w:val="24"/>
          <w:szCs w:val="24"/>
        </w:rPr>
        <w:t>№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1076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«Об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утверждении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Положения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условиях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оплаты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труда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работников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осуществляющих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образовательную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деятельность».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Введение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новой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системы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оплаты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труда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позволило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установить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зависимость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величины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заработной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платы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квалификации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работников,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сложности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выполняемых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работ,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количества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качества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затрачиваемого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труда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без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ограничения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ее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максимальным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размером.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С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1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января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2011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года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осуществлен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перевод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общеобразовательных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нормативно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–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DCA">
        <w:rPr>
          <w:rFonts w:ascii="Arial" w:hAnsi="Arial" w:cs="Arial"/>
          <w:sz w:val="24"/>
          <w:szCs w:val="24"/>
        </w:rPr>
        <w:t>подушевое</w:t>
      </w:r>
      <w:proofErr w:type="spellEnd"/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финансирование.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Эта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мера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ориентирована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только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расширение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самостоятельности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распоряжении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выделенными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сэкономленными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средствами,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повышение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эффективности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бюджетного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финансирования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целом.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Имеющаяся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сеть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целом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позволяет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обеспечить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права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граждан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получение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различного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уровня,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качественно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предоставлять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образовательные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услуги,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однако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имеются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проблемы,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сдерживающие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развитие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сферы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район.</w:t>
      </w:r>
      <w:r w:rsidR="00104DCA">
        <w:rPr>
          <w:rFonts w:ascii="Arial" w:hAnsi="Arial" w:cs="Arial"/>
          <w:sz w:val="24"/>
          <w:szCs w:val="24"/>
        </w:rPr>
        <w:t xml:space="preserve"> 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Актуальность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социально-экономических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проблем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условиях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недостатка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всех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видов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ресурсов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требует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централизации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решении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основных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проблем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программно-целевым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методом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посредством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объединения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средств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федерального,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регионального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бюджетов.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A68" w:rsidRPr="00104DCA" w:rsidRDefault="00657A68" w:rsidP="00104DC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04DCA">
        <w:rPr>
          <w:rFonts w:ascii="Arial" w:hAnsi="Arial" w:cs="Arial"/>
          <w:b/>
          <w:sz w:val="24"/>
          <w:szCs w:val="24"/>
        </w:rPr>
        <w:t>2.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Описание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целей,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задач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и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основных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направлений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муниципальной</w:t>
      </w:r>
      <w:r w:rsidR="001834C2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политики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в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сфере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реализации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муниципальной</w:t>
      </w:r>
      <w:r w:rsidR="00104DCA">
        <w:rPr>
          <w:rFonts w:ascii="Arial" w:hAnsi="Arial" w:cs="Arial"/>
          <w:b/>
          <w:sz w:val="24"/>
          <w:szCs w:val="24"/>
        </w:rPr>
        <w:t xml:space="preserve"> </w:t>
      </w:r>
      <w:r w:rsidRPr="00104DCA">
        <w:rPr>
          <w:rFonts w:ascii="Arial" w:hAnsi="Arial" w:cs="Arial"/>
          <w:b/>
          <w:sz w:val="24"/>
          <w:szCs w:val="24"/>
        </w:rPr>
        <w:t>программы.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Задачи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основные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направления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программы: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совершенствование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содержания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технологий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общего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образования;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создание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условий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полноценного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включения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образовательное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пространство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успешной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социализации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всех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категорий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обучающихся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общеобразовательных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организаций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общего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образования;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повышение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7A68" w:rsidRPr="00104DCA">
        <w:rPr>
          <w:rFonts w:ascii="Arial" w:hAnsi="Arial" w:cs="Arial"/>
          <w:sz w:val="24"/>
          <w:szCs w:val="24"/>
        </w:rPr>
        <w:t>уровня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оплаты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труда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работников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организаций</w:t>
      </w:r>
      <w:proofErr w:type="gramEnd"/>
      <w:r w:rsidR="00657A68" w:rsidRPr="00104DCA">
        <w:rPr>
          <w:rFonts w:ascii="Arial" w:hAnsi="Arial" w:cs="Arial"/>
          <w:sz w:val="24"/>
          <w:szCs w:val="24"/>
        </w:rPr>
        <w:t>;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обеспечение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качественных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условий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обучения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воспитания;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создание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качественных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условий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отдыха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оздоровления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детей.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Цели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политики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сфере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реализации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программы: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1.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Обеспечение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стопроцентной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доступности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7A68" w:rsidRPr="00104DCA">
        <w:rPr>
          <w:rFonts w:ascii="Arial" w:hAnsi="Arial" w:cs="Arial"/>
          <w:sz w:val="24"/>
          <w:szCs w:val="24"/>
        </w:rPr>
        <w:t>дошкольного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образования.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2.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Создание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современных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условий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повышения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качества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доступности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его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инновационного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развития.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3.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Создание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системы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профессиональной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карьерной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навигации,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числе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за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счет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увеличения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доли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обучающихся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6-11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классов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общеобразовательных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организаций,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принимающих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участие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мероприятиях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профессиональной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ориентации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регионального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центра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опережающей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профессиональной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подготовки.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4.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Развитие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сети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организаций,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реализующих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дополнительные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образовательные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программы,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целью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обеспечения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вариативности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доступности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каждого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ребенка,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числе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за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счет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увеличения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охвата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дополнительным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образованием.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5.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Цифровая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трансформация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числе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за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счет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увеличения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доли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7A68" w:rsidRPr="00104DCA">
        <w:rPr>
          <w:rFonts w:ascii="Arial" w:hAnsi="Arial" w:cs="Arial"/>
          <w:sz w:val="24"/>
          <w:szCs w:val="24"/>
        </w:rPr>
        <w:t>обучающихся</w:t>
      </w:r>
      <w:proofErr w:type="gramEnd"/>
      <w:r w:rsidR="00657A68" w:rsidRPr="00104DCA">
        <w:rPr>
          <w:rFonts w:ascii="Arial" w:hAnsi="Arial" w:cs="Arial"/>
          <w:sz w:val="24"/>
          <w:szCs w:val="24"/>
        </w:rPr>
        <w:t>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имеющих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возможность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бесплатного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доступа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верифицированному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цифровому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образовательному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контенту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сервисам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самостоятельной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подготовки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обучающихся.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6.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Повышение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профессионального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уровня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педагогических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кадров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образовательных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организаций,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расширение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возможностей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самореализации,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выработка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новых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форматов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профессионального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роста,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числе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за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счет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вовлечения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учителей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возрасте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35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лет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различные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формы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поддержки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сопровождения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первые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3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года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работы.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lastRenderedPageBreak/>
        <w:t>7.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Создание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условий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для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формирования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обучающихся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осознанного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отношения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Отечеству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Родине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основе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исторических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ценностей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роли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Тульской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области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судьбе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России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мира,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числе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за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счет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обеспечения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охвата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обучающихся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мероприятиями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патриотической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направленности.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8.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Увеличение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доли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детей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возрасте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7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17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лет,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том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числе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детей,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находящихся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трудной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жизненной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ситуации,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являющихся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гражданами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Российской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Федерации,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постоянно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проживающих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территории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Кимовского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района,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вовлеченных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различные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формы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организованного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отдыха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оздоровления,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общей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численности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детей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данной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возрастной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группы.</w:t>
      </w:r>
    </w:p>
    <w:p w:rsidR="00113C1B" w:rsidRPr="00104DCA" w:rsidRDefault="00113C1B" w:rsidP="00104D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__________________</w:t>
      </w:r>
    </w:p>
    <w:p w:rsidR="00357708" w:rsidRPr="00104DCA" w:rsidRDefault="00357708" w:rsidP="00104D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br w:type="page"/>
      </w:r>
    </w:p>
    <w:p w:rsidR="001834C2" w:rsidRPr="00104DCA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1834C2" w:rsidRPr="001834C2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34C2" w:rsidRPr="001834C2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34C2" w:rsidRPr="00104DCA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</w:p>
    <w:p w:rsidR="001834C2" w:rsidRPr="00104DCA" w:rsidRDefault="001834C2" w:rsidP="001834C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17.12.2024 </w:t>
      </w:r>
      <w:r w:rsidRPr="00104DC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1664</w:t>
      </w:r>
    </w:p>
    <w:p w:rsidR="00357708" w:rsidRPr="00104DCA" w:rsidRDefault="00357708" w:rsidP="00104D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57A68" w:rsidRPr="003D7866" w:rsidRDefault="003D7866" w:rsidP="00104DC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D7866">
        <w:rPr>
          <w:rFonts w:ascii="Arial" w:hAnsi="Arial" w:cs="Arial"/>
          <w:b/>
          <w:sz w:val="32"/>
          <w:szCs w:val="32"/>
        </w:rPr>
        <w:t>СОСТАВ</w:t>
      </w:r>
    </w:p>
    <w:p w:rsidR="00657A68" w:rsidRPr="003D7866" w:rsidRDefault="003D7866" w:rsidP="00104DC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D7866">
        <w:rPr>
          <w:rFonts w:ascii="Arial" w:hAnsi="Arial" w:cs="Arial"/>
          <w:b/>
          <w:sz w:val="32"/>
          <w:szCs w:val="32"/>
        </w:rPr>
        <w:t>УПРАВЛЯЮЩЕГО СОВЕТА МУНИЦИПАЛЬНОЙ ПРОГРАММЫ «РАЗВИТИЕ ОБРАЗОВАНИЯ РАЗВИТИЕ ОБРАЗ</w:t>
      </w:r>
      <w:bookmarkStart w:id="0" w:name="_GoBack"/>
      <w:bookmarkEnd w:id="0"/>
      <w:r w:rsidRPr="003D7866">
        <w:rPr>
          <w:rFonts w:ascii="Arial" w:hAnsi="Arial" w:cs="Arial"/>
          <w:b/>
          <w:sz w:val="32"/>
          <w:szCs w:val="32"/>
        </w:rPr>
        <w:t xml:space="preserve">ОВАНИЯ </w:t>
      </w:r>
      <w:proofErr w:type="gramStart"/>
      <w:r w:rsidRPr="003D7866">
        <w:rPr>
          <w:rFonts w:ascii="Arial" w:hAnsi="Arial" w:cs="Arial"/>
          <w:b/>
          <w:sz w:val="32"/>
          <w:szCs w:val="32"/>
        </w:rPr>
        <w:t>В</w:t>
      </w:r>
      <w:proofErr w:type="gramEnd"/>
      <w:r w:rsidRPr="003D7866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D7866">
        <w:rPr>
          <w:rFonts w:ascii="Arial" w:hAnsi="Arial" w:cs="Arial"/>
          <w:b/>
          <w:sz w:val="32"/>
          <w:szCs w:val="32"/>
        </w:rPr>
        <w:t>КИМОВСКОМ</w:t>
      </w:r>
      <w:proofErr w:type="gramEnd"/>
      <w:r w:rsidRPr="003D7866">
        <w:rPr>
          <w:rFonts w:ascii="Arial" w:hAnsi="Arial" w:cs="Arial"/>
          <w:b/>
          <w:sz w:val="32"/>
          <w:szCs w:val="32"/>
        </w:rPr>
        <w:t xml:space="preserve"> РАЙОНЕ» ПО ДОЛЖНОСТЯМ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Заместитель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главы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администрации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муниципального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Кимовский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район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председатель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управляющего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совета.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Члены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управляющего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совета: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начальник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отдела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образования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комитета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по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социальным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вопроса</w:t>
      </w:r>
      <w:proofErr w:type="gramStart"/>
      <w:r w:rsidRPr="00104DCA">
        <w:rPr>
          <w:rFonts w:ascii="Arial" w:hAnsi="Arial" w:cs="Arial"/>
          <w:sz w:val="24"/>
          <w:szCs w:val="24"/>
        </w:rPr>
        <w:t>м</w:t>
      </w:r>
      <w:r w:rsidR="00657A68" w:rsidRPr="00104DCA">
        <w:rPr>
          <w:rFonts w:ascii="Arial" w:hAnsi="Arial" w:cs="Arial"/>
          <w:sz w:val="24"/>
          <w:szCs w:val="24"/>
        </w:rPr>
        <w:t>-</w:t>
      </w:r>
      <w:proofErr w:type="gramEnd"/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ответственный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исполнитель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программы;</w:t>
      </w:r>
    </w:p>
    <w:p w:rsidR="00657A6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начальник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отдела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экономического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развития,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="00657A68" w:rsidRPr="00104DCA">
        <w:rPr>
          <w:rFonts w:ascii="Arial" w:hAnsi="Arial" w:cs="Arial"/>
          <w:sz w:val="24"/>
          <w:szCs w:val="24"/>
        </w:rPr>
        <w:t>предприним</w:t>
      </w:r>
      <w:r w:rsidRPr="00104DCA">
        <w:rPr>
          <w:rFonts w:ascii="Arial" w:hAnsi="Arial" w:cs="Arial"/>
          <w:sz w:val="24"/>
          <w:szCs w:val="24"/>
        </w:rPr>
        <w:t>ательства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и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сельского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хозяйства;</w:t>
      </w:r>
    </w:p>
    <w:p w:rsidR="00357708" w:rsidRPr="00104DCA" w:rsidRDefault="0035770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-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начальник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финансового</w:t>
      </w:r>
      <w:r w:rsidR="00104DCA">
        <w:rPr>
          <w:rFonts w:ascii="Arial" w:hAnsi="Arial" w:cs="Arial"/>
          <w:sz w:val="24"/>
          <w:szCs w:val="24"/>
        </w:rPr>
        <w:t xml:space="preserve"> </w:t>
      </w:r>
      <w:r w:rsidRPr="00104DCA">
        <w:rPr>
          <w:rFonts w:ascii="Arial" w:hAnsi="Arial" w:cs="Arial"/>
          <w:sz w:val="24"/>
          <w:szCs w:val="24"/>
        </w:rPr>
        <w:t>управления.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A68" w:rsidRPr="00104DCA" w:rsidRDefault="00657A68" w:rsidP="00104D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4DCA">
        <w:rPr>
          <w:rFonts w:ascii="Arial" w:hAnsi="Arial" w:cs="Arial"/>
          <w:sz w:val="24"/>
          <w:szCs w:val="24"/>
        </w:rPr>
        <w:t>____________________________</w:t>
      </w:r>
    </w:p>
    <w:p w:rsidR="00657A68" w:rsidRPr="00104DCA" w:rsidRDefault="00657A68" w:rsidP="00104D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57A68" w:rsidRPr="00104DCA" w:rsidSect="00104DCA">
      <w:pgSz w:w="11906" w:h="16838" w:code="9"/>
      <w:pgMar w:top="1134" w:right="567" w:bottom="1134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F1" w:rsidRDefault="00AE14F1" w:rsidP="00113C1B">
      <w:pPr>
        <w:spacing w:after="0" w:line="240" w:lineRule="auto"/>
      </w:pPr>
      <w:r>
        <w:separator/>
      </w:r>
    </w:p>
  </w:endnote>
  <w:endnote w:type="continuationSeparator" w:id="0">
    <w:p w:rsidR="00AE14F1" w:rsidRDefault="00AE14F1" w:rsidP="001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F1" w:rsidRDefault="00AE14F1" w:rsidP="00113C1B">
      <w:pPr>
        <w:spacing w:after="0" w:line="240" w:lineRule="auto"/>
      </w:pPr>
      <w:r>
        <w:separator/>
      </w:r>
    </w:p>
  </w:footnote>
  <w:footnote w:type="continuationSeparator" w:id="0">
    <w:p w:rsidR="00AE14F1" w:rsidRDefault="00AE14F1" w:rsidP="001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D9D"/>
    <w:multiLevelType w:val="hybridMultilevel"/>
    <w:tmpl w:val="42F6259E"/>
    <w:lvl w:ilvl="0" w:tplc="9DE27EBA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BA32F3D"/>
    <w:multiLevelType w:val="multilevel"/>
    <w:tmpl w:val="ED9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30979"/>
    <w:multiLevelType w:val="multilevel"/>
    <w:tmpl w:val="484A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11CD6"/>
    <w:multiLevelType w:val="multilevel"/>
    <w:tmpl w:val="F16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56864"/>
    <w:multiLevelType w:val="multilevel"/>
    <w:tmpl w:val="1EBA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3673C"/>
    <w:multiLevelType w:val="hybridMultilevel"/>
    <w:tmpl w:val="A6327CFC"/>
    <w:lvl w:ilvl="0" w:tplc="DC04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3F5D4E"/>
    <w:multiLevelType w:val="multilevel"/>
    <w:tmpl w:val="68F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E119E"/>
    <w:multiLevelType w:val="hybridMultilevel"/>
    <w:tmpl w:val="095A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16F7"/>
    <w:multiLevelType w:val="multilevel"/>
    <w:tmpl w:val="4FA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679A4"/>
    <w:multiLevelType w:val="multilevel"/>
    <w:tmpl w:val="A4E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E04E3"/>
    <w:multiLevelType w:val="multilevel"/>
    <w:tmpl w:val="5AF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51BC2"/>
    <w:multiLevelType w:val="multilevel"/>
    <w:tmpl w:val="314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C36F2"/>
    <w:multiLevelType w:val="multilevel"/>
    <w:tmpl w:val="4EEC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1617F"/>
    <w:multiLevelType w:val="multilevel"/>
    <w:tmpl w:val="3EC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A68"/>
    <w:rsid w:val="00104DCA"/>
    <w:rsid w:val="00113C1B"/>
    <w:rsid w:val="0011593D"/>
    <w:rsid w:val="001834C2"/>
    <w:rsid w:val="002665F2"/>
    <w:rsid w:val="00352AA9"/>
    <w:rsid w:val="00357708"/>
    <w:rsid w:val="003C2018"/>
    <w:rsid w:val="003D7866"/>
    <w:rsid w:val="00530162"/>
    <w:rsid w:val="00621959"/>
    <w:rsid w:val="00657A68"/>
    <w:rsid w:val="007B21FA"/>
    <w:rsid w:val="008401C9"/>
    <w:rsid w:val="00890708"/>
    <w:rsid w:val="009B3BE3"/>
    <w:rsid w:val="00A95F42"/>
    <w:rsid w:val="00AD522E"/>
    <w:rsid w:val="00AE14F1"/>
    <w:rsid w:val="00AF29E1"/>
    <w:rsid w:val="00B34AD4"/>
    <w:rsid w:val="00B5718B"/>
    <w:rsid w:val="00C737CB"/>
    <w:rsid w:val="00D00230"/>
    <w:rsid w:val="00D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68"/>
    <w:rPr>
      <w:rFonts w:ascii="PT Astra Serif" w:hAnsi="PT Astra Serif"/>
    </w:rPr>
  </w:style>
  <w:style w:type="paragraph" w:styleId="1">
    <w:name w:val="heading 1"/>
    <w:basedOn w:val="a"/>
    <w:link w:val="10"/>
    <w:uiPriority w:val="9"/>
    <w:qFormat/>
    <w:rsid w:val="00657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7A68"/>
    <w:rPr>
      <w:color w:val="0000FF"/>
      <w:u w:val="single"/>
    </w:rPr>
  </w:style>
  <w:style w:type="paragraph" w:styleId="a6">
    <w:name w:val="No Spacing"/>
    <w:uiPriority w:val="1"/>
    <w:qFormat/>
    <w:rsid w:val="00657A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657A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57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7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657A68"/>
    <w:rPr>
      <w:b/>
      <w:bCs/>
    </w:rPr>
  </w:style>
  <w:style w:type="character" w:styleId="a9">
    <w:name w:val="Emphasis"/>
    <w:basedOn w:val="a0"/>
    <w:uiPriority w:val="20"/>
    <w:qFormat/>
    <w:rsid w:val="00657A68"/>
    <w:rPr>
      <w:i/>
      <w:iCs/>
    </w:rPr>
  </w:style>
  <w:style w:type="character" w:customStyle="1" w:styleId="rphighlightallclass">
    <w:name w:val="rphighlightallclass"/>
    <w:basedOn w:val="a0"/>
    <w:rsid w:val="00657A68"/>
  </w:style>
  <w:style w:type="character" w:customStyle="1" w:styleId="rp61">
    <w:name w:val="_rp_61"/>
    <w:basedOn w:val="a0"/>
    <w:rsid w:val="00657A68"/>
  </w:style>
  <w:style w:type="character" w:customStyle="1" w:styleId="fc4">
    <w:name w:val="_fc_4"/>
    <w:basedOn w:val="a0"/>
    <w:rsid w:val="00657A68"/>
  </w:style>
  <w:style w:type="character" w:customStyle="1" w:styleId="peb">
    <w:name w:val="_pe_b"/>
    <w:basedOn w:val="a0"/>
    <w:rsid w:val="00657A68"/>
  </w:style>
  <w:style w:type="character" w:customStyle="1" w:styleId="bidi">
    <w:name w:val="bidi"/>
    <w:basedOn w:val="a0"/>
    <w:rsid w:val="00657A68"/>
  </w:style>
  <w:style w:type="character" w:customStyle="1" w:styleId="rpd1">
    <w:name w:val="_rp_d1"/>
    <w:basedOn w:val="a0"/>
    <w:rsid w:val="00657A68"/>
  </w:style>
  <w:style w:type="character" w:customStyle="1" w:styleId="rw6">
    <w:name w:val="_rw_6"/>
    <w:basedOn w:val="a0"/>
    <w:rsid w:val="00657A68"/>
  </w:style>
  <w:style w:type="character" w:customStyle="1" w:styleId="az81">
    <w:name w:val="_az_81"/>
    <w:basedOn w:val="a0"/>
    <w:rsid w:val="00657A68"/>
  </w:style>
  <w:style w:type="character" w:customStyle="1" w:styleId="azj">
    <w:name w:val="_az_j"/>
    <w:basedOn w:val="a0"/>
    <w:rsid w:val="00657A68"/>
  </w:style>
  <w:style w:type="character" w:customStyle="1" w:styleId="cmmb">
    <w:name w:val="_cmm_b"/>
    <w:basedOn w:val="a0"/>
    <w:rsid w:val="00657A68"/>
  </w:style>
  <w:style w:type="character" w:customStyle="1" w:styleId="ms-font-color-neutralsecondaryalt">
    <w:name w:val="ms-font-color-neutralsecondaryalt"/>
    <w:basedOn w:val="a0"/>
    <w:rsid w:val="00657A68"/>
  </w:style>
  <w:style w:type="character" w:customStyle="1" w:styleId="cmme">
    <w:name w:val="_cmm_e"/>
    <w:basedOn w:val="a0"/>
    <w:rsid w:val="00657A68"/>
  </w:style>
  <w:style w:type="character" w:customStyle="1" w:styleId="cmmf">
    <w:name w:val="_cmm_f"/>
    <w:basedOn w:val="a0"/>
    <w:rsid w:val="00657A68"/>
  </w:style>
  <w:style w:type="character" w:customStyle="1" w:styleId="cmmh">
    <w:name w:val="_cmm_h"/>
    <w:basedOn w:val="a0"/>
    <w:rsid w:val="00657A68"/>
  </w:style>
  <w:style w:type="character" w:customStyle="1" w:styleId="cmm71">
    <w:name w:val="_cmm_71"/>
    <w:basedOn w:val="a0"/>
    <w:rsid w:val="00657A68"/>
  </w:style>
  <w:style w:type="character" w:customStyle="1" w:styleId="bm">
    <w:name w:val="_b_m"/>
    <w:basedOn w:val="a0"/>
    <w:rsid w:val="00657A68"/>
  </w:style>
  <w:style w:type="character" w:customStyle="1" w:styleId="rp05">
    <w:name w:val="_rp_05"/>
    <w:basedOn w:val="a0"/>
    <w:rsid w:val="00657A68"/>
  </w:style>
  <w:style w:type="paragraph" w:customStyle="1" w:styleId="ConsPlusTitle">
    <w:name w:val="ConsPlusTitle"/>
    <w:uiPriority w:val="99"/>
    <w:rsid w:val="00657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7A6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57A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657A68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657A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657A68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657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57A68"/>
    <w:rPr>
      <w:rFonts w:ascii="Arial" w:eastAsia="SimSu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movsk.tularegion.ru/upload/iblock/67e/67ed57196c0c366b952d489b3605e304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imovsk.tularegion.ru/upload/iblock/287/28774c1b25bd92d499922f3c00338826.doc" TargetMode="External"/><Relationship Id="rId17" Type="http://schemas.openxmlformats.org/officeDocument/2006/relationships/hyperlink" Target="https://kimovsk.tularegion.ru/upload/iblock/6e8/xldyfpkh1ectevsylm1i7xhqchklq7zx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movsk.tularegion.ru/upload/iblock/d5b/wxko6st7b2p4i2u42o51erf8fb1wqe1a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movsk.tularegion.ru/upload/iblock/a8d/a8d7e21f20ca8a030bf62244e486b4fe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movsk.tularegion.ru/upload/iblock/a0d/a0d37af79bc59bfb23d64750e3b92a1a.docx" TargetMode="External"/><Relationship Id="rId10" Type="http://schemas.openxmlformats.org/officeDocument/2006/relationships/hyperlink" Target="https://kimovsk.tularegion.ru/upload/iblock/680/6809f71acb51c5fa3a61ffda5cce5dbb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imovsk.tularegion.ru/upload/iblock/e8c/e8ca921ff2ad6e1dc11096fd31c885cb.doc" TargetMode="External"/><Relationship Id="rId14" Type="http://schemas.openxmlformats.org/officeDocument/2006/relationships/hyperlink" Target="https://kimovsk.tularegion.ru/upload/iblock/8c6/8c6460e7f32bc01e9b9dbba412c64c2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9680-BE6C-4599-BB3D-F65D0847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Галдина Ксения Николаевна</dc:creator>
  <cp:keywords/>
  <dc:description/>
  <cp:lastModifiedBy>Ермолаева Наталья Витальевна</cp:lastModifiedBy>
  <cp:revision>7</cp:revision>
  <cp:lastPrinted>2024-12-12T08:39:00Z</cp:lastPrinted>
  <dcterms:created xsi:type="dcterms:W3CDTF">2024-11-20T12:39:00Z</dcterms:created>
  <dcterms:modified xsi:type="dcterms:W3CDTF">2024-12-18T12:12:00Z</dcterms:modified>
</cp:coreProperties>
</file>