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666"/>
        <w:gridCol w:w="4621"/>
      </w:tblGrid>
      <w:tr w:rsidR="006B2113" w:rsidRPr="006E159F" w:rsidTr="001A3614">
        <w:trPr>
          <w:jc w:val="center"/>
        </w:trPr>
        <w:tc>
          <w:tcPr>
            <w:tcW w:w="9430" w:type="dxa"/>
            <w:gridSpan w:val="2"/>
          </w:tcPr>
          <w:p w:rsidR="006B2113" w:rsidRPr="006E159F" w:rsidRDefault="006B2113" w:rsidP="001A361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B2113" w:rsidRPr="006E159F" w:rsidTr="001A3614">
        <w:trPr>
          <w:jc w:val="center"/>
        </w:trPr>
        <w:tc>
          <w:tcPr>
            <w:tcW w:w="9430" w:type="dxa"/>
            <w:gridSpan w:val="2"/>
          </w:tcPr>
          <w:p w:rsidR="006B2113" w:rsidRPr="006E159F" w:rsidRDefault="006B2113" w:rsidP="001A361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6B2113" w:rsidRPr="006E159F" w:rsidTr="001A3614">
        <w:trPr>
          <w:jc w:val="center"/>
        </w:trPr>
        <w:tc>
          <w:tcPr>
            <w:tcW w:w="9430" w:type="dxa"/>
            <w:gridSpan w:val="2"/>
          </w:tcPr>
          <w:p w:rsidR="006B2113" w:rsidRPr="006E159F" w:rsidRDefault="006B2113" w:rsidP="001A361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6B2113" w:rsidRPr="006E159F" w:rsidRDefault="006B2113" w:rsidP="001A361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B2113" w:rsidRPr="006E159F" w:rsidRDefault="006B2113" w:rsidP="001A361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B2113" w:rsidRPr="006E159F" w:rsidTr="001A3614">
        <w:trPr>
          <w:jc w:val="center"/>
        </w:trPr>
        <w:tc>
          <w:tcPr>
            <w:tcW w:w="9430" w:type="dxa"/>
            <w:gridSpan w:val="2"/>
          </w:tcPr>
          <w:p w:rsidR="006B2113" w:rsidRPr="006E159F" w:rsidRDefault="006B2113" w:rsidP="001A361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6B2113" w:rsidRPr="006E159F" w:rsidTr="001A3614">
        <w:trPr>
          <w:jc w:val="center"/>
        </w:trPr>
        <w:tc>
          <w:tcPr>
            <w:tcW w:w="9430" w:type="dxa"/>
            <w:gridSpan w:val="2"/>
          </w:tcPr>
          <w:p w:rsidR="006B2113" w:rsidRPr="006E159F" w:rsidRDefault="006B2113" w:rsidP="001A361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B2113" w:rsidRPr="006E159F" w:rsidTr="001A3614">
        <w:trPr>
          <w:jc w:val="center"/>
        </w:trPr>
        <w:tc>
          <w:tcPr>
            <w:tcW w:w="4733" w:type="dxa"/>
          </w:tcPr>
          <w:p w:rsidR="006B2113" w:rsidRPr="006E159F" w:rsidRDefault="006B2113" w:rsidP="006B211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Pr="006E15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июня</w:t>
            </w:r>
            <w:r w:rsidRPr="006E15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4697" w:type="dxa"/>
          </w:tcPr>
          <w:p w:rsidR="006B2113" w:rsidRPr="006E159F" w:rsidRDefault="006B2113" w:rsidP="006B211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159F">
              <w:rPr>
                <w:rFonts w:ascii="Arial" w:eastAsia="Calibri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41-195</w:t>
            </w:r>
          </w:p>
        </w:tc>
      </w:tr>
    </w:tbl>
    <w:p w:rsidR="00FC39C1" w:rsidRPr="006B2113" w:rsidRDefault="00FC39C1" w:rsidP="006B2113">
      <w:pPr>
        <w:pStyle w:val="ConsPlusTitlePage"/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B2113" w:rsidRDefault="006B2113" w:rsidP="006B2113">
      <w:pPr>
        <w:pStyle w:val="ConsPlusTitlePage"/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B2113" w:rsidRPr="006B2113" w:rsidRDefault="006B2113" w:rsidP="006B2113">
      <w:pPr>
        <w:pStyle w:val="ConsPlusTitlePage"/>
        <w:suppressAutoHyphens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B2113">
        <w:rPr>
          <w:rFonts w:ascii="Arial" w:hAnsi="Arial" w:cs="Arial"/>
          <w:b/>
          <w:sz w:val="32"/>
          <w:szCs w:val="32"/>
        </w:rPr>
        <w:t>Об утверждении</w:t>
      </w:r>
      <w:r w:rsidRPr="006B2113">
        <w:rPr>
          <w:rFonts w:ascii="Arial" w:hAnsi="Arial" w:cs="Arial"/>
          <w:sz w:val="32"/>
          <w:szCs w:val="32"/>
        </w:rPr>
        <w:t xml:space="preserve"> </w:t>
      </w:r>
      <w:r w:rsidRPr="006B2113">
        <w:rPr>
          <w:rFonts w:ascii="Arial" w:hAnsi="Arial" w:cs="Arial"/>
          <w:b/>
          <w:sz w:val="32"/>
          <w:szCs w:val="32"/>
        </w:rPr>
        <w:t>Правил формирования, ведения и обязательного опубликования перечня муниципального имущества муниципального образования Кимовский район, свободного от прав третьих лиц (</w:t>
      </w:r>
      <w:r w:rsidRPr="006B2113">
        <w:rPr>
          <w:rFonts w:ascii="Arial" w:hAnsi="Arial" w:cs="Arial"/>
          <w:b/>
          <w:bCs/>
          <w:sz w:val="32"/>
          <w:szCs w:val="32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6B2113">
        <w:rPr>
          <w:rFonts w:ascii="Arial" w:hAnsi="Arial" w:cs="Arial"/>
          <w:b/>
          <w:sz w:val="32"/>
          <w:szCs w:val="32"/>
        </w:rPr>
        <w:t>), предусмотренного частью 4 статьи 18 Федерального закона «О развитии малого и среднего предпринимательства в Российской Федерации»</w:t>
      </w:r>
      <w:proofErr w:type="gramEnd"/>
    </w:p>
    <w:p w:rsidR="00F02155" w:rsidRPr="001211B0" w:rsidRDefault="00F02155" w:rsidP="006B2113">
      <w:pPr>
        <w:pStyle w:val="ConsPlusNormal"/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:rsidR="00F02155" w:rsidRPr="006B2113" w:rsidRDefault="00B654D4" w:rsidP="002A5DF7">
      <w:pPr>
        <w:pStyle w:val="ConsPlusNormal"/>
        <w:widowControl/>
        <w:suppressAutoHyphens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2113">
        <w:rPr>
          <w:rFonts w:ascii="Arial" w:hAnsi="Arial" w:cs="Arial"/>
          <w:sz w:val="24"/>
          <w:szCs w:val="24"/>
        </w:rPr>
        <w:t xml:space="preserve">В соответствии с Федеральными законами от 24.07.2007 № 209-ФЗ «О развитии малого и среднего предпринимательства в Российской Федерации», от 26.07.2006 № 135-ФЗ «О защите конкуренции», Постановлением Правительства РФ от 21.08.2010 №645 «Об имущественной поддержке субъектов малого и среднего предпринимательства при предоставлении федерального имущества», Уставом муниципального образования Кимовский район, Собрание представителей муниципального образования Кимовский район </w:t>
      </w:r>
      <w:r w:rsidR="006B2113" w:rsidRPr="006B2113">
        <w:rPr>
          <w:rFonts w:ascii="Arial" w:hAnsi="Arial" w:cs="Arial"/>
          <w:sz w:val="24"/>
          <w:szCs w:val="24"/>
        </w:rPr>
        <w:t>решило</w:t>
      </w:r>
      <w:r w:rsidRPr="006B2113">
        <w:rPr>
          <w:rFonts w:ascii="Arial" w:hAnsi="Arial" w:cs="Arial"/>
          <w:sz w:val="24"/>
          <w:szCs w:val="24"/>
        </w:rPr>
        <w:t>:</w:t>
      </w:r>
    </w:p>
    <w:p w:rsidR="00F02155" w:rsidRPr="006B2113" w:rsidRDefault="00F02155" w:rsidP="002A5DF7">
      <w:pPr>
        <w:pStyle w:val="ConsPlusNormal"/>
        <w:suppressAutoHyphens/>
        <w:ind w:firstLine="709"/>
        <w:jc w:val="both"/>
        <w:rPr>
          <w:rFonts w:ascii="Arial" w:hAnsi="Arial" w:cs="Arial"/>
          <w:color w:val="22272F"/>
          <w:sz w:val="24"/>
          <w:szCs w:val="24"/>
        </w:rPr>
      </w:pPr>
      <w:r w:rsidRPr="006B211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B2113">
        <w:rPr>
          <w:rFonts w:ascii="Arial" w:hAnsi="Arial" w:cs="Arial"/>
          <w:sz w:val="24"/>
          <w:szCs w:val="24"/>
        </w:rPr>
        <w:t xml:space="preserve">Утвердить </w:t>
      </w:r>
      <w:r w:rsidRPr="006B2113">
        <w:rPr>
          <w:rFonts w:ascii="Arial" w:hAnsi="Arial" w:cs="Arial"/>
          <w:color w:val="22272F"/>
          <w:sz w:val="24"/>
          <w:szCs w:val="24"/>
        </w:rPr>
        <w:t>Правила формирования, ведения и обязательного опубликования перечня муниципального имущества муниципального образования Кимовский район, свободного от прав третьих лиц (</w:t>
      </w:r>
      <w:r w:rsidR="00EC2327" w:rsidRPr="006B2113">
        <w:rPr>
          <w:rFonts w:ascii="Arial" w:hAnsi="Arial" w:cs="Arial"/>
          <w:bCs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6B2113">
        <w:rPr>
          <w:rFonts w:ascii="Arial" w:hAnsi="Arial" w:cs="Arial"/>
          <w:color w:val="22272F"/>
          <w:sz w:val="24"/>
          <w:szCs w:val="24"/>
        </w:rPr>
        <w:t>), предусмотренного частью 4 статьи 18 Федерального закона «О развитии малого и среднего предпринимательства в Российской Федерации» (приложение).</w:t>
      </w:r>
      <w:proofErr w:type="gramEnd"/>
    </w:p>
    <w:p w:rsidR="00EC2327" w:rsidRPr="006B2113" w:rsidRDefault="00EC2327" w:rsidP="002A5DF7">
      <w:pPr>
        <w:pStyle w:val="ConsPlusNormal"/>
        <w:widowControl/>
        <w:suppressAutoHyphens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2113">
        <w:rPr>
          <w:rFonts w:ascii="Arial" w:hAnsi="Arial" w:cs="Arial"/>
          <w:iCs/>
          <w:sz w:val="24"/>
          <w:szCs w:val="24"/>
        </w:rPr>
        <w:t xml:space="preserve">2. </w:t>
      </w:r>
      <w:proofErr w:type="gramStart"/>
      <w:r w:rsidR="00364C9C" w:rsidRPr="006B2113">
        <w:rPr>
          <w:rFonts w:ascii="Arial" w:hAnsi="Arial" w:cs="Arial"/>
          <w:iCs/>
          <w:sz w:val="24"/>
          <w:szCs w:val="24"/>
        </w:rPr>
        <w:t>Признать утратившим силу решение</w:t>
      </w:r>
      <w:r w:rsidRPr="006B2113">
        <w:rPr>
          <w:rFonts w:ascii="Arial" w:hAnsi="Arial" w:cs="Arial"/>
          <w:iCs/>
          <w:sz w:val="24"/>
          <w:szCs w:val="24"/>
        </w:rPr>
        <w:t xml:space="preserve"> Собрания представителей муниципального образования Кимовский район от </w:t>
      </w:r>
      <w:r w:rsidR="000B3F3F" w:rsidRPr="006B2113">
        <w:rPr>
          <w:rFonts w:ascii="Arial" w:hAnsi="Arial" w:cs="Arial"/>
          <w:iCs/>
          <w:sz w:val="24"/>
          <w:szCs w:val="24"/>
        </w:rPr>
        <w:t>13.10.2017</w:t>
      </w:r>
      <w:r w:rsidRPr="006B2113">
        <w:rPr>
          <w:rFonts w:ascii="Arial" w:hAnsi="Arial" w:cs="Arial"/>
          <w:iCs/>
          <w:sz w:val="24"/>
          <w:szCs w:val="24"/>
        </w:rPr>
        <w:t xml:space="preserve"> № </w:t>
      </w:r>
      <w:r w:rsidR="000B3F3F" w:rsidRPr="006B2113">
        <w:rPr>
          <w:rFonts w:ascii="Arial" w:hAnsi="Arial" w:cs="Arial"/>
          <w:iCs/>
          <w:sz w:val="24"/>
          <w:szCs w:val="24"/>
        </w:rPr>
        <w:t>87</w:t>
      </w:r>
      <w:r w:rsidRPr="006B2113">
        <w:rPr>
          <w:rFonts w:ascii="Arial" w:hAnsi="Arial" w:cs="Arial"/>
          <w:iCs/>
          <w:sz w:val="24"/>
          <w:szCs w:val="24"/>
        </w:rPr>
        <w:t>-</w:t>
      </w:r>
      <w:r w:rsidR="000B3F3F" w:rsidRPr="006B2113">
        <w:rPr>
          <w:rFonts w:ascii="Arial" w:hAnsi="Arial" w:cs="Arial"/>
          <w:iCs/>
          <w:sz w:val="24"/>
          <w:szCs w:val="24"/>
        </w:rPr>
        <w:t>436</w:t>
      </w:r>
      <w:r w:rsidRPr="006B2113">
        <w:rPr>
          <w:rFonts w:ascii="Arial" w:hAnsi="Arial" w:cs="Arial"/>
          <w:iCs/>
          <w:sz w:val="24"/>
          <w:szCs w:val="24"/>
        </w:rPr>
        <w:t xml:space="preserve"> «</w:t>
      </w:r>
      <w:r w:rsidR="000B3F3F" w:rsidRPr="006B2113">
        <w:rPr>
          <w:rFonts w:ascii="Arial" w:hAnsi="Arial" w:cs="Arial"/>
          <w:sz w:val="24"/>
          <w:szCs w:val="24"/>
        </w:rPr>
        <w:t xml:space="preserve">Об утверждении </w:t>
      </w:r>
      <w:r w:rsidR="000B3F3F" w:rsidRPr="006B2113">
        <w:rPr>
          <w:rFonts w:ascii="Arial" w:hAnsi="Arial" w:cs="Arial"/>
          <w:color w:val="22272F"/>
          <w:sz w:val="24"/>
          <w:szCs w:val="24"/>
        </w:rPr>
        <w:t>Правил формирования, ведения и обязательного опубликования перечня муниципального имущества муниципального образования Кимовский район,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Pr="006B2113">
        <w:rPr>
          <w:rFonts w:ascii="Arial" w:hAnsi="Arial" w:cs="Arial"/>
          <w:sz w:val="24"/>
          <w:szCs w:val="24"/>
        </w:rPr>
        <w:t>»</w:t>
      </w:r>
      <w:r w:rsidR="000B3F3F" w:rsidRPr="006B2113">
        <w:rPr>
          <w:rFonts w:ascii="Arial" w:hAnsi="Arial" w:cs="Arial"/>
          <w:sz w:val="24"/>
          <w:szCs w:val="24"/>
        </w:rPr>
        <w:t>.</w:t>
      </w:r>
      <w:proofErr w:type="gramEnd"/>
    </w:p>
    <w:p w:rsidR="007D34EB" w:rsidRPr="006B2113" w:rsidRDefault="007D34EB" w:rsidP="002A5DF7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B2113">
        <w:rPr>
          <w:rFonts w:ascii="Arial" w:hAnsi="Arial" w:cs="Arial"/>
          <w:sz w:val="24"/>
          <w:szCs w:val="24"/>
        </w:rPr>
        <w:t xml:space="preserve">3.Решение обнародовать посредством размещения в Центре правовой и деловой информации при муниципальном казенном учреждении культуры «Кимовская </w:t>
      </w:r>
      <w:proofErr w:type="spellStart"/>
      <w:r w:rsidRPr="006B2113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6B2113">
        <w:rPr>
          <w:rFonts w:ascii="Arial" w:hAnsi="Arial" w:cs="Arial"/>
          <w:sz w:val="24"/>
          <w:szCs w:val="24"/>
        </w:rPr>
        <w:t xml:space="preserve"> центральная районная библиотека» и на </w:t>
      </w:r>
      <w:r w:rsidRPr="006B2113">
        <w:rPr>
          <w:rFonts w:ascii="Arial" w:hAnsi="Arial" w:cs="Arial"/>
          <w:sz w:val="24"/>
          <w:szCs w:val="24"/>
        </w:rPr>
        <w:lastRenderedPageBreak/>
        <w:t>официальном сайте муниципального образования Кимовский район в сети Интернет.</w:t>
      </w:r>
    </w:p>
    <w:p w:rsidR="00F02155" w:rsidRPr="006B2113" w:rsidRDefault="000B3F3F" w:rsidP="002A5DF7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B2113">
        <w:rPr>
          <w:rFonts w:ascii="Arial" w:hAnsi="Arial" w:cs="Arial"/>
          <w:sz w:val="24"/>
          <w:szCs w:val="24"/>
        </w:rPr>
        <w:t>4</w:t>
      </w:r>
      <w:r w:rsidR="00F02155" w:rsidRPr="006B2113">
        <w:rPr>
          <w:rFonts w:ascii="Arial" w:hAnsi="Arial" w:cs="Arial"/>
          <w:sz w:val="24"/>
          <w:szCs w:val="24"/>
        </w:rPr>
        <w:t>. Решение вступает в силу со дня обнародования.</w:t>
      </w:r>
    </w:p>
    <w:p w:rsidR="006B2113" w:rsidRDefault="006B2113" w:rsidP="006B211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6B2113" w:rsidRDefault="006B2113" w:rsidP="006B211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5070"/>
        <w:gridCol w:w="4217"/>
      </w:tblGrid>
      <w:tr w:rsidR="006B2113" w:rsidRPr="00191F05" w:rsidTr="00BD44E4">
        <w:trPr>
          <w:trHeight w:val="473"/>
        </w:trPr>
        <w:tc>
          <w:tcPr>
            <w:tcW w:w="5070" w:type="dxa"/>
          </w:tcPr>
          <w:p w:rsidR="006B2113" w:rsidRPr="006E159F" w:rsidRDefault="006B2113" w:rsidP="001A3614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E159F">
              <w:rPr>
                <w:rFonts w:ascii="Arial" w:hAnsi="Arial" w:cs="Arial"/>
                <w:sz w:val="24"/>
                <w:szCs w:val="24"/>
              </w:rPr>
              <w:t>Глава муниципального образ</w:t>
            </w:r>
            <w:r w:rsidR="00BD44E4">
              <w:rPr>
                <w:rFonts w:ascii="Arial" w:hAnsi="Arial" w:cs="Arial"/>
                <w:sz w:val="24"/>
                <w:szCs w:val="24"/>
              </w:rPr>
              <w:t>о</w:t>
            </w:r>
            <w:r w:rsidRPr="006E159F">
              <w:rPr>
                <w:rFonts w:ascii="Arial" w:hAnsi="Arial" w:cs="Arial"/>
                <w:sz w:val="24"/>
                <w:szCs w:val="24"/>
              </w:rPr>
              <w:t>вания Кимовский район</w:t>
            </w:r>
          </w:p>
        </w:tc>
        <w:tc>
          <w:tcPr>
            <w:tcW w:w="4217" w:type="dxa"/>
            <w:vAlign w:val="bottom"/>
          </w:tcPr>
          <w:p w:rsidR="006B2113" w:rsidRPr="006E159F" w:rsidRDefault="006B2113" w:rsidP="001A3614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159F">
              <w:rPr>
                <w:rFonts w:ascii="Arial" w:hAnsi="Arial" w:cs="Arial"/>
                <w:sz w:val="24"/>
                <w:szCs w:val="24"/>
              </w:rPr>
              <w:t xml:space="preserve">В.А. </w:t>
            </w:r>
            <w:proofErr w:type="spellStart"/>
            <w:r w:rsidRPr="006E159F">
              <w:rPr>
                <w:rFonts w:ascii="Arial" w:hAnsi="Arial" w:cs="Arial"/>
                <w:sz w:val="24"/>
                <w:szCs w:val="24"/>
              </w:rPr>
              <w:t>Моторин</w:t>
            </w:r>
            <w:proofErr w:type="spellEnd"/>
          </w:p>
        </w:tc>
      </w:tr>
    </w:tbl>
    <w:p w:rsidR="006B2113" w:rsidRDefault="006B2113" w:rsidP="006B2113">
      <w:pPr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6B2113" w:rsidRPr="006E159F" w:rsidRDefault="006B2113" w:rsidP="006B2113">
      <w:pPr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6B2113" w:rsidTr="00227A6A">
        <w:tc>
          <w:tcPr>
            <w:tcW w:w="4643" w:type="dxa"/>
          </w:tcPr>
          <w:p w:rsidR="006B2113" w:rsidRDefault="006B2113" w:rsidP="007C0AB4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6B2113" w:rsidRPr="00227A6A" w:rsidRDefault="006B2113" w:rsidP="00227A6A">
            <w:pPr>
              <w:pStyle w:val="ConsPlusNormal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6A">
              <w:rPr>
                <w:rFonts w:ascii="Arial" w:hAnsi="Arial" w:cs="Arial"/>
                <w:sz w:val="24"/>
                <w:szCs w:val="28"/>
              </w:rPr>
              <w:t>Приложение к решению Собрания представителей муниципального образования Кимовский район</w:t>
            </w:r>
            <w:r w:rsidR="00227A6A" w:rsidRPr="00227A6A">
              <w:rPr>
                <w:rFonts w:ascii="Arial" w:hAnsi="Arial" w:cs="Arial"/>
                <w:sz w:val="24"/>
                <w:szCs w:val="28"/>
              </w:rPr>
              <w:t xml:space="preserve"> от 26.06.2020 №41-195</w:t>
            </w:r>
          </w:p>
        </w:tc>
      </w:tr>
    </w:tbl>
    <w:p w:rsidR="00227A6A" w:rsidRPr="00227A6A" w:rsidRDefault="00227A6A" w:rsidP="00227A6A">
      <w:pPr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P39"/>
      <w:bookmarkEnd w:id="0"/>
    </w:p>
    <w:p w:rsidR="00227A6A" w:rsidRPr="00BD44E4" w:rsidRDefault="00227A6A" w:rsidP="00227A6A">
      <w:pPr>
        <w:pStyle w:val="ConsPlusTitlePage"/>
        <w:suppressAutoHyphens/>
        <w:ind w:firstLine="709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BD44E4">
        <w:rPr>
          <w:rFonts w:ascii="Arial" w:hAnsi="Arial" w:cs="Arial"/>
          <w:b/>
          <w:sz w:val="26"/>
          <w:szCs w:val="26"/>
        </w:rPr>
        <w:t>Правила формирования, ведения и обязательного опубликования перечня муниципального имущества муниципального образования Кимовский район, свободного от прав третьих лиц (</w:t>
      </w:r>
      <w:r w:rsidRPr="00BD44E4">
        <w:rPr>
          <w:rFonts w:ascii="Arial" w:hAnsi="Arial" w:cs="Arial"/>
          <w:b/>
          <w:bCs/>
          <w:sz w:val="26"/>
          <w:szCs w:val="26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BD44E4">
        <w:rPr>
          <w:rFonts w:ascii="Arial" w:hAnsi="Arial" w:cs="Arial"/>
          <w:b/>
          <w:sz w:val="26"/>
          <w:szCs w:val="26"/>
        </w:rPr>
        <w:t>), предусмотренного частью 4 статьи 18 Федерального закона «О развитии малого и среднего предпринимательства в Российской Федерации»</w:t>
      </w:r>
      <w:proofErr w:type="gramEnd"/>
    </w:p>
    <w:p w:rsidR="00227A6A" w:rsidRPr="00BD44E4" w:rsidRDefault="00227A6A" w:rsidP="00227A6A">
      <w:pPr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F97DBE" w:rsidRPr="00BD44E4" w:rsidRDefault="00F02155" w:rsidP="007C0AB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D44E4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F97DBE" w:rsidRPr="00BD44E4">
        <w:rPr>
          <w:rFonts w:ascii="Arial" w:hAnsi="Arial" w:cs="Arial"/>
          <w:sz w:val="24"/>
          <w:szCs w:val="24"/>
        </w:rPr>
        <w:t>Н</w:t>
      </w:r>
      <w:r w:rsidR="00F97DBE" w:rsidRPr="00BD44E4">
        <w:rPr>
          <w:rFonts w:ascii="Arial" w:hAnsi="Arial" w:cs="Arial"/>
          <w:bCs/>
          <w:sz w:val="24"/>
          <w:szCs w:val="24"/>
        </w:rPr>
        <w:t xml:space="preserve">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8" w:history="1">
        <w:r w:rsidR="00F97DBE" w:rsidRPr="00BD44E4">
          <w:rPr>
            <w:rFonts w:ascii="Arial" w:hAnsi="Arial" w:cs="Arial"/>
            <w:bCs/>
            <w:sz w:val="24"/>
            <w:szCs w:val="24"/>
          </w:rPr>
          <w:t>перечня</w:t>
        </w:r>
      </w:hyperlink>
      <w:r w:rsidR="00F97DBE" w:rsidRPr="00BD44E4">
        <w:rPr>
          <w:rFonts w:ascii="Arial" w:hAnsi="Arial" w:cs="Arial"/>
          <w:bCs/>
          <w:sz w:val="24"/>
          <w:szCs w:val="24"/>
        </w:rPr>
        <w:t xml:space="preserve"> муниципального имущества</w:t>
      </w:r>
      <w:r w:rsidR="00F97DBE" w:rsidRPr="00BD44E4">
        <w:rPr>
          <w:rFonts w:ascii="Arial" w:hAnsi="Arial" w:cs="Arial"/>
          <w:sz w:val="24"/>
          <w:szCs w:val="24"/>
        </w:rPr>
        <w:t xml:space="preserve"> муниципального образования Кимовский район</w:t>
      </w:r>
      <w:r w:rsidR="00F97DBE" w:rsidRPr="00BD44E4">
        <w:rPr>
          <w:rFonts w:ascii="Arial" w:hAnsi="Arial" w:cs="Arial"/>
          <w:bCs/>
          <w:sz w:val="24"/>
          <w:szCs w:val="24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9" w:history="1">
        <w:r w:rsidR="00F97DBE" w:rsidRPr="00BD44E4">
          <w:rPr>
            <w:rFonts w:ascii="Arial" w:hAnsi="Arial" w:cs="Arial"/>
            <w:bCs/>
            <w:sz w:val="24"/>
            <w:szCs w:val="24"/>
          </w:rPr>
          <w:t>частью 4 статьи 18</w:t>
        </w:r>
      </w:hyperlink>
      <w:r w:rsidR="00F97DBE" w:rsidRPr="00BD44E4">
        <w:rPr>
          <w:rFonts w:ascii="Arial" w:hAnsi="Arial" w:cs="Arial"/>
          <w:bCs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 (далее</w:t>
      </w:r>
      <w:proofErr w:type="gramEnd"/>
      <w:r w:rsidR="00F97DBE" w:rsidRPr="00BD44E4">
        <w:rPr>
          <w:rFonts w:ascii="Arial" w:hAnsi="Arial" w:cs="Arial"/>
          <w:bCs/>
          <w:sz w:val="24"/>
          <w:szCs w:val="24"/>
        </w:rPr>
        <w:t xml:space="preserve"> соответственно - муниципальное имущество, перечень), в целях предоставления муниципального имущества</w:t>
      </w:r>
      <w:r w:rsidR="00F97DBE" w:rsidRPr="00BD44E4">
        <w:rPr>
          <w:rFonts w:ascii="Arial" w:hAnsi="Arial" w:cs="Arial"/>
          <w:sz w:val="24"/>
          <w:szCs w:val="24"/>
        </w:rPr>
        <w:t xml:space="preserve"> </w:t>
      </w:r>
      <w:r w:rsidR="001F3E36" w:rsidRPr="00BD44E4">
        <w:rPr>
          <w:rFonts w:ascii="Arial" w:hAnsi="Arial" w:cs="Arial"/>
          <w:sz w:val="24"/>
          <w:szCs w:val="24"/>
        </w:rPr>
        <w:t xml:space="preserve">муниципального </w:t>
      </w:r>
      <w:r w:rsidR="00F97DBE" w:rsidRPr="00BD44E4">
        <w:rPr>
          <w:rFonts w:ascii="Arial" w:hAnsi="Arial" w:cs="Arial"/>
          <w:sz w:val="24"/>
          <w:szCs w:val="24"/>
        </w:rPr>
        <w:t>образования Кимовский район</w:t>
      </w:r>
      <w:r w:rsidR="00F97DBE" w:rsidRPr="00BD44E4">
        <w:rPr>
          <w:rFonts w:ascii="Arial" w:hAnsi="Arial" w:cs="Arial"/>
          <w:bCs/>
          <w:sz w:val="24"/>
          <w:szCs w:val="24"/>
        </w:rPr>
        <w:t xml:space="preserve">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02155" w:rsidRPr="00BD44E4" w:rsidRDefault="00F02155" w:rsidP="007C0AB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44E4">
        <w:rPr>
          <w:rFonts w:ascii="Arial" w:hAnsi="Arial" w:cs="Arial"/>
        </w:rPr>
        <w:t>2. В перечень вносятся сведения о муниципальном имуществе, соответствующем следующим критериям:</w:t>
      </w:r>
    </w:p>
    <w:p w:rsidR="00F97DBE" w:rsidRPr="00BD44E4" w:rsidRDefault="00F97DBE" w:rsidP="007C0AB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D44E4">
        <w:rPr>
          <w:rFonts w:ascii="Arial" w:hAnsi="Arial" w:cs="Arial"/>
          <w:sz w:val="24"/>
          <w:szCs w:val="24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F97DBE" w:rsidRPr="00BD44E4" w:rsidRDefault="00F97DBE" w:rsidP="007C0AB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D44E4">
        <w:rPr>
          <w:rFonts w:ascii="Arial" w:hAnsi="Arial" w:cs="Arial"/>
          <w:sz w:val="24"/>
          <w:szCs w:val="24"/>
        </w:rPr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F97DBE" w:rsidRPr="00BD44E4" w:rsidRDefault="00F97DBE" w:rsidP="007C0AB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D44E4">
        <w:rPr>
          <w:rFonts w:ascii="Arial" w:hAnsi="Arial" w:cs="Arial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F97DBE" w:rsidRPr="00BD44E4" w:rsidRDefault="00F97DBE" w:rsidP="007C0AB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D44E4">
        <w:rPr>
          <w:rFonts w:ascii="Arial" w:hAnsi="Arial" w:cs="Arial"/>
          <w:sz w:val="24"/>
          <w:szCs w:val="24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F97DBE" w:rsidRPr="00BD44E4" w:rsidRDefault="00F97DBE" w:rsidP="007C0AB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D44E4">
        <w:rPr>
          <w:rFonts w:ascii="Arial" w:hAnsi="Arial" w:cs="Arial"/>
          <w:sz w:val="24"/>
          <w:szCs w:val="24"/>
        </w:rPr>
        <w:t>д</w:t>
      </w:r>
      <w:proofErr w:type="spellEnd"/>
      <w:r w:rsidRPr="00BD44E4">
        <w:rPr>
          <w:rFonts w:ascii="Arial" w:hAnsi="Arial" w:cs="Arial"/>
          <w:sz w:val="24"/>
          <w:szCs w:val="24"/>
        </w:rPr>
        <w:t xml:space="preserve">) в отношении </w:t>
      </w:r>
      <w:r w:rsidR="00FA394F" w:rsidRPr="00BD44E4">
        <w:rPr>
          <w:rFonts w:ascii="Arial" w:hAnsi="Arial" w:cs="Arial"/>
          <w:sz w:val="24"/>
          <w:szCs w:val="24"/>
        </w:rPr>
        <w:t>муниципального</w:t>
      </w:r>
      <w:r w:rsidRPr="00BD44E4">
        <w:rPr>
          <w:rFonts w:ascii="Arial" w:hAnsi="Arial" w:cs="Arial"/>
          <w:sz w:val="24"/>
          <w:szCs w:val="24"/>
        </w:rPr>
        <w:t xml:space="preserve"> имущества не принято решение </w:t>
      </w:r>
      <w:r w:rsidR="00621B92" w:rsidRPr="00BD44E4">
        <w:rPr>
          <w:rFonts w:ascii="Arial" w:hAnsi="Arial" w:cs="Arial"/>
          <w:sz w:val="24"/>
          <w:szCs w:val="24"/>
        </w:rPr>
        <w:t>органов местного самоуправления</w:t>
      </w:r>
      <w:r w:rsidRPr="00BD44E4">
        <w:rPr>
          <w:rFonts w:ascii="Arial" w:hAnsi="Arial" w:cs="Arial"/>
          <w:sz w:val="24"/>
          <w:szCs w:val="24"/>
        </w:rPr>
        <w:t xml:space="preserve"> о предоставлении его иным лицам;</w:t>
      </w:r>
    </w:p>
    <w:p w:rsidR="00F97DBE" w:rsidRPr="00BD44E4" w:rsidRDefault="00F97DBE" w:rsidP="007C0AB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D44E4">
        <w:rPr>
          <w:rFonts w:ascii="Arial" w:hAnsi="Arial" w:cs="Arial"/>
          <w:sz w:val="24"/>
          <w:szCs w:val="24"/>
        </w:rPr>
        <w:lastRenderedPageBreak/>
        <w:t xml:space="preserve">е) </w:t>
      </w:r>
      <w:r w:rsidR="00FA394F" w:rsidRPr="00BD44E4">
        <w:rPr>
          <w:rFonts w:ascii="Arial" w:hAnsi="Arial" w:cs="Arial"/>
          <w:sz w:val="24"/>
          <w:szCs w:val="24"/>
        </w:rPr>
        <w:t>муниципальное</w:t>
      </w:r>
      <w:r w:rsidRPr="00BD44E4">
        <w:rPr>
          <w:rFonts w:ascii="Arial" w:hAnsi="Arial" w:cs="Arial"/>
          <w:sz w:val="24"/>
          <w:szCs w:val="24"/>
        </w:rPr>
        <w:t xml:space="preserve"> имущество не подлежит приватизации в соответствии с прогнозным </w:t>
      </w:r>
      <w:hyperlink r:id="rId10" w:history="1">
        <w:r w:rsidRPr="00BD44E4">
          <w:rPr>
            <w:rFonts w:ascii="Arial" w:hAnsi="Arial" w:cs="Arial"/>
            <w:sz w:val="24"/>
            <w:szCs w:val="24"/>
          </w:rPr>
          <w:t>планом</w:t>
        </w:r>
      </w:hyperlink>
      <w:r w:rsidRPr="00BD44E4">
        <w:rPr>
          <w:rFonts w:ascii="Arial" w:hAnsi="Arial" w:cs="Arial"/>
          <w:sz w:val="24"/>
          <w:szCs w:val="24"/>
        </w:rPr>
        <w:t xml:space="preserve"> (программой) приватизации федерального имущества;</w:t>
      </w:r>
    </w:p>
    <w:p w:rsidR="00F97DBE" w:rsidRPr="00BD44E4" w:rsidRDefault="00F97DBE" w:rsidP="007C0AB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D44E4">
        <w:rPr>
          <w:rFonts w:ascii="Arial" w:hAnsi="Arial" w:cs="Arial"/>
          <w:sz w:val="24"/>
          <w:szCs w:val="24"/>
        </w:rPr>
        <w:t xml:space="preserve">ж) </w:t>
      </w:r>
      <w:r w:rsidR="00FA394F" w:rsidRPr="00BD44E4">
        <w:rPr>
          <w:rFonts w:ascii="Arial" w:hAnsi="Arial" w:cs="Arial"/>
          <w:sz w:val="24"/>
          <w:szCs w:val="24"/>
        </w:rPr>
        <w:t>муниципальное</w:t>
      </w:r>
      <w:r w:rsidRPr="00BD44E4">
        <w:rPr>
          <w:rFonts w:ascii="Arial" w:hAnsi="Arial" w:cs="Arial"/>
          <w:sz w:val="24"/>
          <w:szCs w:val="24"/>
        </w:rPr>
        <w:t xml:space="preserve"> имущество не признано аварийным и подлежащим сносу или реконструкции;</w:t>
      </w:r>
    </w:p>
    <w:p w:rsidR="00F97DBE" w:rsidRPr="00BD44E4" w:rsidRDefault="00F97DBE" w:rsidP="007C0AB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D44E4">
        <w:rPr>
          <w:rFonts w:ascii="Arial" w:hAnsi="Arial" w:cs="Arial"/>
          <w:sz w:val="24"/>
          <w:szCs w:val="24"/>
        </w:rPr>
        <w:t>з</w:t>
      </w:r>
      <w:proofErr w:type="spellEnd"/>
      <w:r w:rsidRPr="00BD44E4">
        <w:rPr>
          <w:rFonts w:ascii="Arial" w:hAnsi="Arial" w:cs="Arial"/>
          <w:sz w:val="24"/>
          <w:szCs w:val="24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F97DBE" w:rsidRPr="00BD44E4" w:rsidRDefault="00F97DBE" w:rsidP="007C0AB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D44E4">
        <w:rPr>
          <w:rFonts w:ascii="Arial" w:hAnsi="Arial" w:cs="Arial"/>
          <w:sz w:val="24"/>
          <w:szCs w:val="24"/>
        </w:rPr>
        <w:t xml:space="preserve">и) земельный участок не относится к земельным участкам, предусмотренным </w:t>
      </w:r>
      <w:hyperlink r:id="rId11" w:history="1">
        <w:r w:rsidRPr="00BD44E4">
          <w:rPr>
            <w:rFonts w:ascii="Arial" w:hAnsi="Arial" w:cs="Arial"/>
            <w:sz w:val="24"/>
            <w:szCs w:val="24"/>
          </w:rPr>
          <w:t>подпунктами 1</w:t>
        </w:r>
      </w:hyperlink>
      <w:r w:rsidRPr="00BD44E4">
        <w:rPr>
          <w:rFonts w:ascii="Arial" w:hAnsi="Arial" w:cs="Arial"/>
          <w:sz w:val="24"/>
          <w:szCs w:val="24"/>
        </w:rPr>
        <w:t xml:space="preserve"> - </w:t>
      </w:r>
      <w:hyperlink r:id="rId12" w:history="1">
        <w:r w:rsidRPr="00BD44E4">
          <w:rPr>
            <w:rFonts w:ascii="Arial" w:hAnsi="Arial" w:cs="Arial"/>
            <w:sz w:val="24"/>
            <w:szCs w:val="24"/>
          </w:rPr>
          <w:t>10</w:t>
        </w:r>
      </w:hyperlink>
      <w:r w:rsidRPr="00BD44E4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Pr="00BD44E4">
          <w:rPr>
            <w:rFonts w:ascii="Arial" w:hAnsi="Arial" w:cs="Arial"/>
            <w:sz w:val="24"/>
            <w:szCs w:val="24"/>
          </w:rPr>
          <w:t>13</w:t>
        </w:r>
      </w:hyperlink>
      <w:r w:rsidRPr="00BD44E4">
        <w:rPr>
          <w:rFonts w:ascii="Arial" w:hAnsi="Arial" w:cs="Arial"/>
          <w:sz w:val="24"/>
          <w:szCs w:val="24"/>
        </w:rPr>
        <w:t xml:space="preserve"> - </w:t>
      </w:r>
      <w:hyperlink r:id="rId14" w:history="1">
        <w:r w:rsidRPr="00BD44E4">
          <w:rPr>
            <w:rFonts w:ascii="Arial" w:hAnsi="Arial" w:cs="Arial"/>
            <w:sz w:val="24"/>
            <w:szCs w:val="24"/>
          </w:rPr>
          <w:t>15</w:t>
        </w:r>
      </w:hyperlink>
      <w:r w:rsidRPr="00BD44E4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Pr="00BD44E4">
          <w:rPr>
            <w:rFonts w:ascii="Arial" w:hAnsi="Arial" w:cs="Arial"/>
            <w:sz w:val="24"/>
            <w:szCs w:val="24"/>
          </w:rPr>
          <w:t>18</w:t>
        </w:r>
      </w:hyperlink>
      <w:r w:rsidRPr="00BD44E4">
        <w:rPr>
          <w:rFonts w:ascii="Arial" w:hAnsi="Arial" w:cs="Arial"/>
          <w:sz w:val="24"/>
          <w:szCs w:val="24"/>
        </w:rPr>
        <w:t xml:space="preserve"> и </w:t>
      </w:r>
      <w:hyperlink r:id="rId16" w:history="1">
        <w:r w:rsidRPr="00BD44E4">
          <w:rPr>
            <w:rFonts w:ascii="Arial" w:hAnsi="Arial" w:cs="Arial"/>
            <w:sz w:val="24"/>
            <w:szCs w:val="24"/>
          </w:rPr>
          <w:t>19 пункта 8 статьи 39.11</w:t>
        </w:r>
      </w:hyperlink>
      <w:r w:rsidRPr="00BD44E4">
        <w:rPr>
          <w:rFonts w:ascii="Arial" w:hAnsi="Arial" w:cs="Arial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F97DBE" w:rsidRPr="00BD44E4" w:rsidRDefault="00F97DBE" w:rsidP="007C0AB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D44E4">
        <w:rPr>
          <w:rFonts w:ascii="Arial" w:hAnsi="Arial" w:cs="Arial"/>
          <w:sz w:val="24"/>
          <w:szCs w:val="24"/>
        </w:rPr>
        <w:t xml:space="preserve">к) в отношении </w:t>
      </w:r>
      <w:r w:rsidR="00FA394F" w:rsidRPr="00BD44E4">
        <w:rPr>
          <w:rFonts w:ascii="Arial" w:hAnsi="Arial" w:cs="Arial"/>
          <w:sz w:val="24"/>
          <w:szCs w:val="24"/>
        </w:rPr>
        <w:t>муниципального</w:t>
      </w:r>
      <w:r w:rsidRPr="00BD44E4">
        <w:rPr>
          <w:rFonts w:ascii="Arial" w:hAnsi="Arial" w:cs="Arial"/>
          <w:sz w:val="24"/>
          <w:szCs w:val="24"/>
        </w:rPr>
        <w:t xml:space="preserve"> имущества, закрепленного на праве хозяйственного ведения или оперативного управления за </w:t>
      </w:r>
      <w:r w:rsidR="00FA394F" w:rsidRPr="00BD44E4">
        <w:rPr>
          <w:rFonts w:ascii="Arial" w:hAnsi="Arial" w:cs="Arial"/>
          <w:sz w:val="24"/>
          <w:szCs w:val="24"/>
        </w:rPr>
        <w:t>муниципальным</w:t>
      </w:r>
      <w:r w:rsidRPr="00BD44E4">
        <w:rPr>
          <w:rFonts w:ascii="Arial" w:hAnsi="Arial" w:cs="Arial"/>
          <w:sz w:val="24"/>
          <w:szCs w:val="24"/>
        </w:rPr>
        <w:t xml:space="preserve"> государственным унитарным предприятием, на праве оперативного управления за </w:t>
      </w:r>
      <w:r w:rsidR="00FA394F" w:rsidRPr="00BD44E4">
        <w:rPr>
          <w:rFonts w:ascii="Arial" w:hAnsi="Arial" w:cs="Arial"/>
          <w:sz w:val="24"/>
          <w:szCs w:val="24"/>
        </w:rPr>
        <w:t>муниципальным</w:t>
      </w:r>
      <w:r w:rsidRPr="00BD44E4">
        <w:rPr>
          <w:rFonts w:ascii="Arial" w:hAnsi="Arial" w:cs="Arial"/>
          <w:sz w:val="24"/>
          <w:szCs w:val="24"/>
        </w:rPr>
        <w:t xml:space="preserve"> государственным учреждением, представлено предложение такого предприятия или учреждения о включении соответствующего </w:t>
      </w:r>
      <w:r w:rsidR="00FA394F" w:rsidRPr="00BD44E4">
        <w:rPr>
          <w:rFonts w:ascii="Arial" w:hAnsi="Arial" w:cs="Arial"/>
          <w:sz w:val="24"/>
          <w:szCs w:val="24"/>
        </w:rPr>
        <w:t>муниципального</w:t>
      </w:r>
      <w:r w:rsidRPr="00BD44E4">
        <w:rPr>
          <w:rFonts w:ascii="Arial" w:hAnsi="Arial" w:cs="Arial"/>
          <w:sz w:val="24"/>
          <w:szCs w:val="24"/>
        </w:rPr>
        <w:t xml:space="preserve"> имущества в перечень, а также согласие </w:t>
      </w:r>
      <w:r w:rsidR="00FA394F" w:rsidRPr="00BD44E4">
        <w:rPr>
          <w:rFonts w:ascii="Arial" w:hAnsi="Arial" w:cs="Arial"/>
          <w:sz w:val="24"/>
          <w:szCs w:val="24"/>
        </w:rPr>
        <w:t>муниципального</w:t>
      </w:r>
      <w:r w:rsidRPr="00BD44E4">
        <w:rPr>
          <w:rFonts w:ascii="Arial" w:hAnsi="Arial" w:cs="Arial"/>
          <w:sz w:val="24"/>
          <w:szCs w:val="24"/>
        </w:rPr>
        <w:t xml:space="preserve"> органа исполнительной власти, уполномоченного на согласование сделки с соответствующим имуществом, на включение </w:t>
      </w:r>
      <w:r w:rsidR="00FA394F" w:rsidRPr="00BD44E4">
        <w:rPr>
          <w:rFonts w:ascii="Arial" w:hAnsi="Arial" w:cs="Arial"/>
          <w:sz w:val="24"/>
          <w:szCs w:val="24"/>
        </w:rPr>
        <w:t>муниципального</w:t>
      </w:r>
      <w:r w:rsidRPr="00BD44E4">
        <w:rPr>
          <w:rFonts w:ascii="Arial" w:hAnsi="Arial" w:cs="Arial"/>
          <w:sz w:val="24"/>
          <w:szCs w:val="24"/>
        </w:rPr>
        <w:t xml:space="preserve"> имущества в перечень;</w:t>
      </w:r>
      <w:proofErr w:type="gramEnd"/>
    </w:p>
    <w:p w:rsidR="00F97DBE" w:rsidRPr="00BD44E4" w:rsidRDefault="00F97DBE" w:rsidP="007C0AB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D44E4">
        <w:rPr>
          <w:rFonts w:ascii="Arial" w:hAnsi="Arial" w:cs="Arial"/>
          <w:sz w:val="24"/>
          <w:szCs w:val="24"/>
        </w:rPr>
        <w:t xml:space="preserve">л) </w:t>
      </w:r>
      <w:r w:rsidR="00FA394F" w:rsidRPr="00BD44E4">
        <w:rPr>
          <w:rFonts w:ascii="Arial" w:hAnsi="Arial" w:cs="Arial"/>
          <w:sz w:val="24"/>
          <w:szCs w:val="24"/>
        </w:rPr>
        <w:t>муниципальное</w:t>
      </w:r>
      <w:r w:rsidRPr="00BD44E4">
        <w:rPr>
          <w:rFonts w:ascii="Arial" w:hAnsi="Arial" w:cs="Arial"/>
          <w:sz w:val="24"/>
          <w:szCs w:val="24"/>
        </w:rPr>
        <w:t xml:space="preserve">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FA394F" w:rsidRPr="00BD44E4" w:rsidRDefault="00F02155" w:rsidP="007C0AB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D44E4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FA394F" w:rsidRPr="00BD44E4">
        <w:rPr>
          <w:rFonts w:ascii="Arial" w:hAnsi="Arial" w:cs="Arial"/>
          <w:sz w:val="24"/>
          <w:szCs w:val="24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муниципального образования Кимовский район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федеральных государственных унитарных предприятий</w:t>
      </w:r>
      <w:proofErr w:type="gramEnd"/>
      <w:r w:rsidR="00FA394F" w:rsidRPr="00BD44E4">
        <w:rPr>
          <w:rFonts w:ascii="Arial" w:hAnsi="Arial" w:cs="Arial"/>
          <w:sz w:val="24"/>
          <w:szCs w:val="24"/>
        </w:rPr>
        <w:t>, федеральных государственных учреждений, владеющих федеральным имуществом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7D683B" w:rsidRPr="00BD44E4" w:rsidRDefault="007D683B" w:rsidP="007C0AB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D44E4">
        <w:rPr>
          <w:rFonts w:ascii="Arial" w:hAnsi="Arial" w:cs="Arial"/>
          <w:sz w:val="24"/>
          <w:szCs w:val="24"/>
        </w:rPr>
        <w:t>В случае внесения изменений в реестр муниципального имущества в отношении муниципального имущества, включенного в перечень, уполномоченный орган в течение 10 дней обеспечивает внесение соответствующих изменений в отношении муниципального имущества в перечень.</w:t>
      </w:r>
    </w:p>
    <w:p w:rsidR="00F02155" w:rsidRPr="00BD44E4" w:rsidRDefault="00F02155" w:rsidP="007C0AB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44E4">
        <w:rPr>
          <w:rFonts w:ascii="Arial" w:hAnsi="Arial" w:cs="Arial"/>
        </w:rPr>
        <w:t xml:space="preserve">4. Рассмотрение предложения, указанного в пункте 3 настоящих Правил, осуществляется уполномоченным органом в течение 30 календарных дней </w:t>
      </w:r>
      <w:proofErr w:type="gramStart"/>
      <w:r w:rsidRPr="00BD44E4">
        <w:rPr>
          <w:rFonts w:ascii="Arial" w:hAnsi="Arial" w:cs="Arial"/>
        </w:rPr>
        <w:t>с даты</w:t>
      </w:r>
      <w:proofErr w:type="gramEnd"/>
      <w:r w:rsidRPr="00BD44E4">
        <w:rPr>
          <w:rFonts w:ascii="Arial" w:hAnsi="Arial" w:cs="Arial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F02155" w:rsidRPr="00BD44E4" w:rsidRDefault="00F02155" w:rsidP="007C0AB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44E4">
        <w:rPr>
          <w:rFonts w:ascii="Arial" w:hAnsi="Arial" w:cs="Arial"/>
        </w:rPr>
        <w:lastRenderedPageBreak/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F02155" w:rsidRPr="00BD44E4" w:rsidRDefault="00F02155" w:rsidP="007C0AB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44E4">
        <w:rPr>
          <w:rFonts w:ascii="Arial" w:hAnsi="Arial" w:cs="Arial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F02155" w:rsidRPr="00BD44E4" w:rsidRDefault="00F02155" w:rsidP="007C0AB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44E4">
        <w:rPr>
          <w:rFonts w:ascii="Arial" w:hAnsi="Arial" w:cs="Arial"/>
        </w:rPr>
        <w:t>в) об отказе в учете предложения.</w:t>
      </w:r>
    </w:p>
    <w:p w:rsidR="00F02155" w:rsidRPr="00BD44E4" w:rsidRDefault="00F02155" w:rsidP="007C0AB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44E4">
        <w:rPr>
          <w:rFonts w:ascii="Arial" w:hAnsi="Arial" w:cs="Arial"/>
        </w:rPr>
        <w:t>5. 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F02155" w:rsidRPr="00BD44E4" w:rsidRDefault="00F02155" w:rsidP="007C0AB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44E4">
        <w:rPr>
          <w:rFonts w:ascii="Arial" w:hAnsi="Arial" w:cs="Arial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F02155" w:rsidRPr="00BD44E4" w:rsidRDefault="00F02155" w:rsidP="007C0AB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D44E4">
        <w:rPr>
          <w:rFonts w:ascii="Arial" w:hAnsi="Arial" w:cs="Arial"/>
          <w:sz w:val="24"/>
          <w:szCs w:val="24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 </w:t>
      </w:r>
      <w:proofErr w:type="gramStart"/>
      <w:r w:rsidRPr="00BD44E4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BD44E4">
        <w:rPr>
          <w:rFonts w:ascii="Arial" w:hAnsi="Arial" w:cs="Arial"/>
          <w:sz w:val="24"/>
          <w:szCs w:val="24"/>
        </w:rPr>
        <w:t xml:space="preserve"> </w:t>
      </w:r>
      <w:r w:rsidR="007D683B" w:rsidRPr="00BD44E4">
        <w:rPr>
          <w:rFonts w:ascii="Arial" w:hAnsi="Arial" w:cs="Arial"/>
          <w:sz w:val="24"/>
          <w:szCs w:val="24"/>
        </w:rPr>
        <w:t>в том числе на право заключения договора аренды земельного участка</w:t>
      </w:r>
      <w:r w:rsidRPr="00BD44E4">
        <w:rPr>
          <w:rFonts w:ascii="Arial" w:hAnsi="Arial" w:cs="Arial"/>
          <w:sz w:val="24"/>
          <w:szCs w:val="24"/>
        </w:rPr>
        <w:t>;</w:t>
      </w:r>
    </w:p>
    <w:p w:rsidR="00621B92" w:rsidRPr="00BD44E4" w:rsidRDefault="00F02155" w:rsidP="007C0AB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D44E4">
        <w:rPr>
          <w:rFonts w:ascii="Arial" w:hAnsi="Arial" w:cs="Arial"/>
          <w:sz w:val="24"/>
          <w:szCs w:val="24"/>
        </w:rPr>
        <w:t>б) ни одного заявления о предоставлении муниципального имущества</w:t>
      </w:r>
      <w:r w:rsidR="00621B92" w:rsidRPr="00BD44E4">
        <w:rPr>
          <w:rFonts w:ascii="Arial" w:hAnsi="Arial" w:cs="Arial"/>
          <w:sz w:val="24"/>
          <w:szCs w:val="24"/>
        </w:rPr>
        <w:t>,</w:t>
      </w:r>
      <w:r w:rsidRPr="00BD44E4">
        <w:rPr>
          <w:rFonts w:ascii="Arial" w:hAnsi="Arial" w:cs="Arial"/>
          <w:sz w:val="24"/>
          <w:szCs w:val="24"/>
        </w:rPr>
        <w:t xml:space="preserve"> </w:t>
      </w:r>
      <w:r w:rsidR="00621B92" w:rsidRPr="00BD44E4">
        <w:rPr>
          <w:rFonts w:ascii="Arial" w:hAnsi="Arial" w:cs="Arial"/>
          <w:sz w:val="24"/>
          <w:szCs w:val="24"/>
        </w:rPr>
        <w:t>в том числе земельного участка</w:t>
      </w:r>
      <w:r w:rsidRPr="00BD44E4">
        <w:rPr>
          <w:rFonts w:ascii="Arial" w:hAnsi="Arial" w:cs="Arial"/>
          <w:sz w:val="24"/>
          <w:szCs w:val="24"/>
        </w:rPr>
        <w:t>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</w:t>
      </w:r>
      <w:r w:rsidR="00621B92" w:rsidRPr="00BD44E4">
        <w:rPr>
          <w:rFonts w:ascii="Arial" w:hAnsi="Arial" w:cs="Arial"/>
          <w:sz w:val="24"/>
          <w:szCs w:val="24"/>
        </w:rPr>
        <w:t xml:space="preserve"> или Земельным </w:t>
      </w:r>
      <w:hyperlink r:id="rId17" w:history="1">
        <w:r w:rsidR="00621B92" w:rsidRPr="00BD44E4">
          <w:rPr>
            <w:rFonts w:ascii="Arial" w:hAnsi="Arial" w:cs="Arial"/>
            <w:sz w:val="24"/>
            <w:szCs w:val="24"/>
          </w:rPr>
          <w:t>кодексом</w:t>
        </w:r>
      </w:hyperlink>
      <w:r w:rsidR="00621B92" w:rsidRPr="00BD44E4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F02155" w:rsidRPr="00BD44E4" w:rsidRDefault="00F02155" w:rsidP="007C0AB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44E4">
        <w:rPr>
          <w:rFonts w:ascii="Arial" w:hAnsi="Arial" w:cs="Arial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F02155" w:rsidRPr="00BD44E4" w:rsidRDefault="00F02155" w:rsidP="007C0AB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44E4">
        <w:rPr>
          <w:rFonts w:ascii="Arial" w:hAnsi="Arial" w:cs="Arial"/>
        </w:rPr>
        <w:t>а) в отношении муниципального имущества в установленном законодательством Российской Федерации порядке принято решение</w:t>
      </w:r>
      <w:r w:rsidRPr="00BD44E4">
        <w:rPr>
          <w:rStyle w:val="apple-converted-space"/>
          <w:rFonts w:ascii="Arial" w:hAnsi="Arial" w:cs="Arial"/>
        </w:rPr>
        <w:t> </w:t>
      </w:r>
      <w:r w:rsidRPr="00BD44E4">
        <w:rPr>
          <w:rFonts w:ascii="Arial" w:hAnsi="Arial" w:cs="Arial"/>
        </w:rPr>
        <w:t>органов местного самоуправления о его использовании для муниципальных нужд либо для иных целей;</w:t>
      </w:r>
    </w:p>
    <w:p w:rsidR="00F02155" w:rsidRPr="00BD44E4" w:rsidRDefault="00F02155" w:rsidP="007C0AB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44E4">
        <w:rPr>
          <w:rFonts w:ascii="Arial" w:hAnsi="Arial" w:cs="Arial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F02155" w:rsidRPr="00BD44E4" w:rsidRDefault="00F02155" w:rsidP="007C0AB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44E4">
        <w:rPr>
          <w:rFonts w:ascii="Arial" w:hAnsi="Arial" w:cs="Arial"/>
        </w:rPr>
        <w:t>8.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Федерации».</w:t>
      </w:r>
    </w:p>
    <w:p w:rsidR="00621B92" w:rsidRPr="00BD44E4" w:rsidRDefault="00F02155" w:rsidP="007C0AB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D44E4">
        <w:rPr>
          <w:rFonts w:ascii="Arial" w:hAnsi="Arial" w:cs="Arial"/>
          <w:sz w:val="24"/>
          <w:szCs w:val="24"/>
        </w:rPr>
        <w:t>9. Сведения о муниципальном имуществе группируются в перечне по видам имущества (недвижимое имущество (в том числе единый недвижимый комплекс)</w:t>
      </w:r>
      <w:proofErr w:type="gramStart"/>
      <w:r w:rsidRPr="00BD44E4">
        <w:rPr>
          <w:rFonts w:ascii="Arial" w:hAnsi="Arial" w:cs="Arial"/>
          <w:sz w:val="24"/>
          <w:szCs w:val="24"/>
        </w:rPr>
        <w:t>,</w:t>
      </w:r>
      <w:r w:rsidR="00621B92" w:rsidRPr="00BD44E4">
        <w:rPr>
          <w:rFonts w:ascii="Arial" w:hAnsi="Arial" w:cs="Arial"/>
          <w:sz w:val="24"/>
          <w:szCs w:val="24"/>
        </w:rPr>
        <w:t>з</w:t>
      </w:r>
      <w:proofErr w:type="gramEnd"/>
      <w:r w:rsidR="00621B92" w:rsidRPr="00BD44E4">
        <w:rPr>
          <w:rFonts w:ascii="Arial" w:hAnsi="Arial" w:cs="Arial"/>
          <w:sz w:val="24"/>
          <w:szCs w:val="24"/>
        </w:rPr>
        <w:t xml:space="preserve">емельные участки, движимое имущество). В отношении муниципального имущества, закрепленного за муниципальным государственным унитарным предприятием и </w:t>
      </w:r>
      <w:r w:rsidR="001F3E36" w:rsidRPr="00BD44E4">
        <w:rPr>
          <w:rFonts w:ascii="Arial" w:hAnsi="Arial" w:cs="Arial"/>
          <w:sz w:val="24"/>
          <w:szCs w:val="24"/>
        </w:rPr>
        <w:t>муниципальным</w:t>
      </w:r>
      <w:r w:rsidR="00621B92" w:rsidRPr="00BD44E4">
        <w:rPr>
          <w:rFonts w:ascii="Arial" w:hAnsi="Arial" w:cs="Arial"/>
          <w:sz w:val="24"/>
          <w:szCs w:val="24"/>
        </w:rPr>
        <w:t xml:space="preserve"> государственным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F02155" w:rsidRPr="00BD44E4" w:rsidRDefault="00621B92" w:rsidP="007C0AB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44E4">
        <w:rPr>
          <w:rFonts w:ascii="Arial" w:hAnsi="Arial" w:cs="Arial"/>
        </w:rPr>
        <w:t xml:space="preserve"> </w:t>
      </w:r>
      <w:r w:rsidR="00F02155" w:rsidRPr="00BD44E4">
        <w:rPr>
          <w:rFonts w:ascii="Arial" w:hAnsi="Arial" w:cs="Arial"/>
        </w:rPr>
        <w:t>10. Ведение перечня осуществляется уполномоченным органом в электронной форме.</w:t>
      </w:r>
    </w:p>
    <w:p w:rsidR="00F02155" w:rsidRPr="00BD44E4" w:rsidRDefault="00F02155" w:rsidP="007C0AB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44E4">
        <w:rPr>
          <w:rFonts w:ascii="Arial" w:hAnsi="Arial" w:cs="Arial"/>
        </w:rPr>
        <w:t>11. Перечень и внесенные в него изменения подлежат:</w:t>
      </w:r>
    </w:p>
    <w:p w:rsidR="00F02155" w:rsidRPr="00BD44E4" w:rsidRDefault="00F02155" w:rsidP="007C0AB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44E4">
        <w:rPr>
          <w:rFonts w:ascii="Arial" w:hAnsi="Arial" w:cs="Arial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53009A" w:rsidRPr="00BD44E4" w:rsidRDefault="00F02155" w:rsidP="007C0AB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44E4">
        <w:rPr>
          <w:rFonts w:ascii="Arial" w:hAnsi="Arial" w:cs="Arial"/>
        </w:rPr>
        <w:lastRenderedPageBreak/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1F3E36" w:rsidRPr="00BD44E4" w:rsidRDefault="001F3E36" w:rsidP="007C0AB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D44E4" w:rsidRPr="00BD44E4" w:rsidRDefault="00BD44E4" w:rsidP="007C0AB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F3E36" w:rsidRPr="00BD44E4" w:rsidRDefault="001F3E36" w:rsidP="007C0AB4">
      <w:pPr>
        <w:pStyle w:val="s1"/>
        <w:shd w:val="clear" w:color="auto" w:fill="FFFFFF"/>
        <w:suppressAutoHyphens/>
        <w:spacing w:before="0" w:beforeAutospacing="0" w:after="0" w:afterAutospacing="0"/>
        <w:jc w:val="center"/>
        <w:rPr>
          <w:rFonts w:ascii="Arial" w:hAnsi="Arial" w:cs="Arial"/>
        </w:rPr>
      </w:pPr>
      <w:r w:rsidRPr="00BD44E4">
        <w:rPr>
          <w:rFonts w:ascii="Arial" w:hAnsi="Arial" w:cs="Arial"/>
        </w:rPr>
        <w:t>______________</w:t>
      </w:r>
      <w:r w:rsidR="00465C9E" w:rsidRPr="00BD44E4">
        <w:rPr>
          <w:rFonts w:ascii="Arial" w:hAnsi="Arial" w:cs="Arial"/>
        </w:rPr>
        <w:t>_____</w:t>
      </w:r>
      <w:r w:rsidRPr="00BD44E4">
        <w:rPr>
          <w:rFonts w:ascii="Arial" w:hAnsi="Arial" w:cs="Arial"/>
        </w:rPr>
        <w:t>__________</w:t>
      </w:r>
    </w:p>
    <w:p w:rsidR="0053009A" w:rsidRPr="00BD44E4" w:rsidRDefault="0053009A" w:rsidP="007C0AB4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BD44E4" w:rsidRPr="00BD44E4" w:rsidRDefault="00BD44E4" w:rsidP="007C0AB4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sectPr w:rsidR="00BD44E4" w:rsidRPr="00BD44E4" w:rsidSect="00E45943">
      <w:headerReference w:type="default" r:id="rId18"/>
      <w:pgSz w:w="11906" w:h="16838" w:code="9"/>
      <w:pgMar w:top="851" w:right="1134" w:bottom="993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9B2" w:rsidRDefault="006F39B2" w:rsidP="00E45943">
      <w:r>
        <w:separator/>
      </w:r>
    </w:p>
  </w:endnote>
  <w:endnote w:type="continuationSeparator" w:id="0">
    <w:p w:rsidR="006F39B2" w:rsidRDefault="006F39B2" w:rsidP="00E45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9B2" w:rsidRDefault="006F39B2" w:rsidP="00E45943">
      <w:r>
        <w:separator/>
      </w:r>
    </w:p>
  </w:footnote>
  <w:footnote w:type="continuationSeparator" w:id="0">
    <w:p w:rsidR="006F39B2" w:rsidRDefault="006F39B2" w:rsidP="00E45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943" w:rsidRPr="00E45943" w:rsidRDefault="00116DC2">
    <w:pPr>
      <w:pStyle w:val="a7"/>
      <w:jc w:val="center"/>
      <w:rPr>
        <w:sz w:val="28"/>
        <w:szCs w:val="28"/>
      </w:rPr>
    </w:pPr>
    <w:r w:rsidRPr="00E45943">
      <w:rPr>
        <w:sz w:val="28"/>
        <w:szCs w:val="28"/>
      </w:rPr>
      <w:fldChar w:fldCharType="begin"/>
    </w:r>
    <w:r w:rsidR="00E45943" w:rsidRPr="00E45943">
      <w:rPr>
        <w:sz w:val="28"/>
        <w:szCs w:val="28"/>
      </w:rPr>
      <w:instrText xml:space="preserve"> PAGE   \* MERGEFORMAT </w:instrText>
    </w:r>
    <w:r w:rsidRPr="00E45943">
      <w:rPr>
        <w:sz w:val="28"/>
        <w:szCs w:val="28"/>
      </w:rPr>
      <w:fldChar w:fldCharType="separate"/>
    </w:r>
    <w:r w:rsidR="001211B0">
      <w:rPr>
        <w:noProof/>
        <w:sz w:val="28"/>
        <w:szCs w:val="28"/>
      </w:rPr>
      <w:t>5</w:t>
    </w:r>
    <w:r w:rsidRPr="00E45943">
      <w:rPr>
        <w:sz w:val="28"/>
        <w:szCs w:val="28"/>
      </w:rPr>
      <w:fldChar w:fldCharType="end"/>
    </w:r>
  </w:p>
  <w:p w:rsidR="00E45943" w:rsidRDefault="00E459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03F"/>
    <w:multiLevelType w:val="hybridMultilevel"/>
    <w:tmpl w:val="FB741D44"/>
    <w:lvl w:ilvl="0" w:tplc="15861FE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0A33C88"/>
    <w:multiLevelType w:val="hybridMultilevel"/>
    <w:tmpl w:val="6D2006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FF4E90"/>
    <w:multiLevelType w:val="hybridMultilevel"/>
    <w:tmpl w:val="10B42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D726FF"/>
    <w:multiLevelType w:val="hybridMultilevel"/>
    <w:tmpl w:val="10669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C35459"/>
    <w:multiLevelType w:val="hybridMultilevel"/>
    <w:tmpl w:val="CD584AEA"/>
    <w:lvl w:ilvl="0" w:tplc="8F88C400">
      <w:start w:val="1"/>
      <w:numFmt w:val="decimal"/>
      <w:lvlText w:val="%1."/>
      <w:lvlJc w:val="left"/>
      <w:pPr>
        <w:ind w:left="900" w:hanging="360"/>
      </w:pPr>
      <w:rPr>
        <w:rFonts w:ascii="Calibri" w:hAnsi="Calibri"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A540118"/>
    <w:multiLevelType w:val="hybridMultilevel"/>
    <w:tmpl w:val="09F2D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BE242E"/>
    <w:multiLevelType w:val="multilevel"/>
    <w:tmpl w:val="63563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1286A7C"/>
    <w:multiLevelType w:val="hybridMultilevel"/>
    <w:tmpl w:val="4CD62F26"/>
    <w:lvl w:ilvl="0" w:tplc="6DDAE7C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631"/>
    <w:rsid w:val="00001C45"/>
    <w:rsid w:val="00010BD7"/>
    <w:rsid w:val="00014AF8"/>
    <w:rsid w:val="00014F52"/>
    <w:rsid w:val="00015F8F"/>
    <w:rsid w:val="0002615D"/>
    <w:rsid w:val="0003263C"/>
    <w:rsid w:val="0003273E"/>
    <w:rsid w:val="00034D69"/>
    <w:rsid w:val="000542D6"/>
    <w:rsid w:val="00056158"/>
    <w:rsid w:val="00056CA0"/>
    <w:rsid w:val="0006067A"/>
    <w:rsid w:val="0006598D"/>
    <w:rsid w:val="000760E5"/>
    <w:rsid w:val="00076B34"/>
    <w:rsid w:val="0008435D"/>
    <w:rsid w:val="00085D15"/>
    <w:rsid w:val="000863B5"/>
    <w:rsid w:val="00091106"/>
    <w:rsid w:val="0009467F"/>
    <w:rsid w:val="00095742"/>
    <w:rsid w:val="000B3F3F"/>
    <w:rsid w:val="000B40A0"/>
    <w:rsid w:val="000B42B6"/>
    <w:rsid w:val="000C28CB"/>
    <w:rsid w:val="000C43ED"/>
    <w:rsid w:val="000C5F20"/>
    <w:rsid w:val="000C6CAB"/>
    <w:rsid w:val="000D7E8F"/>
    <w:rsid w:val="000E0CF2"/>
    <w:rsid w:val="000E2042"/>
    <w:rsid w:val="000F2746"/>
    <w:rsid w:val="000F6F7B"/>
    <w:rsid w:val="001075D4"/>
    <w:rsid w:val="001109EF"/>
    <w:rsid w:val="00113ABD"/>
    <w:rsid w:val="00116DC2"/>
    <w:rsid w:val="001211B0"/>
    <w:rsid w:val="00123F6C"/>
    <w:rsid w:val="001240F5"/>
    <w:rsid w:val="00125768"/>
    <w:rsid w:val="001308ED"/>
    <w:rsid w:val="00140B51"/>
    <w:rsid w:val="00141631"/>
    <w:rsid w:val="0016094A"/>
    <w:rsid w:val="00167447"/>
    <w:rsid w:val="00175E6C"/>
    <w:rsid w:val="0019280F"/>
    <w:rsid w:val="001A488D"/>
    <w:rsid w:val="001B0C27"/>
    <w:rsid w:val="001B447E"/>
    <w:rsid w:val="001B78BC"/>
    <w:rsid w:val="001B7E6F"/>
    <w:rsid w:val="001C4D64"/>
    <w:rsid w:val="001C58D4"/>
    <w:rsid w:val="001C649D"/>
    <w:rsid w:val="001C65AC"/>
    <w:rsid w:val="001D112A"/>
    <w:rsid w:val="001E1595"/>
    <w:rsid w:val="001E5F3F"/>
    <w:rsid w:val="001E6D87"/>
    <w:rsid w:val="001F3C3E"/>
    <w:rsid w:val="001F3E36"/>
    <w:rsid w:val="001F51F0"/>
    <w:rsid w:val="00202645"/>
    <w:rsid w:val="00204686"/>
    <w:rsid w:val="002048AC"/>
    <w:rsid w:val="00207B4A"/>
    <w:rsid w:val="002103C6"/>
    <w:rsid w:val="00211CEC"/>
    <w:rsid w:val="00216AE9"/>
    <w:rsid w:val="00221C6A"/>
    <w:rsid w:val="00227A6A"/>
    <w:rsid w:val="00233B91"/>
    <w:rsid w:val="0023529B"/>
    <w:rsid w:val="00235619"/>
    <w:rsid w:val="002473EF"/>
    <w:rsid w:val="00247700"/>
    <w:rsid w:val="00260D09"/>
    <w:rsid w:val="002612DA"/>
    <w:rsid w:val="00265A3D"/>
    <w:rsid w:val="002756A9"/>
    <w:rsid w:val="00285515"/>
    <w:rsid w:val="00287812"/>
    <w:rsid w:val="002951F3"/>
    <w:rsid w:val="00295C34"/>
    <w:rsid w:val="00296C55"/>
    <w:rsid w:val="00297CB6"/>
    <w:rsid w:val="002A3CFB"/>
    <w:rsid w:val="002A5DF7"/>
    <w:rsid w:val="002A6338"/>
    <w:rsid w:val="002C5DD6"/>
    <w:rsid w:val="002C5F2F"/>
    <w:rsid w:val="002D2799"/>
    <w:rsid w:val="002D2BFE"/>
    <w:rsid w:val="002D3CD8"/>
    <w:rsid w:val="002D524A"/>
    <w:rsid w:val="002E0AF5"/>
    <w:rsid w:val="002E76BF"/>
    <w:rsid w:val="002F3097"/>
    <w:rsid w:val="002F6336"/>
    <w:rsid w:val="002F777C"/>
    <w:rsid w:val="00310D2D"/>
    <w:rsid w:val="0031629F"/>
    <w:rsid w:val="0032759D"/>
    <w:rsid w:val="003433D0"/>
    <w:rsid w:val="0034429A"/>
    <w:rsid w:val="00344770"/>
    <w:rsid w:val="00346A9D"/>
    <w:rsid w:val="00351538"/>
    <w:rsid w:val="003539B0"/>
    <w:rsid w:val="0035580A"/>
    <w:rsid w:val="00363146"/>
    <w:rsid w:val="003632D5"/>
    <w:rsid w:val="00364C9C"/>
    <w:rsid w:val="00365E0F"/>
    <w:rsid w:val="0037392F"/>
    <w:rsid w:val="00375439"/>
    <w:rsid w:val="003773AB"/>
    <w:rsid w:val="003778D6"/>
    <w:rsid w:val="003A3A45"/>
    <w:rsid w:val="003A6CAA"/>
    <w:rsid w:val="003B18C7"/>
    <w:rsid w:val="003B3521"/>
    <w:rsid w:val="003B3F86"/>
    <w:rsid w:val="003D1A07"/>
    <w:rsid w:val="003D79D3"/>
    <w:rsid w:val="003E0C39"/>
    <w:rsid w:val="003E0C9A"/>
    <w:rsid w:val="003E1CAE"/>
    <w:rsid w:val="003F04CE"/>
    <w:rsid w:val="003F77B5"/>
    <w:rsid w:val="00401137"/>
    <w:rsid w:val="00403124"/>
    <w:rsid w:val="004115DA"/>
    <w:rsid w:val="00413F33"/>
    <w:rsid w:val="00417FF9"/>
    <w:rsid w:val="00421715"/>
    <w:rsid w:val="0042683B"/>
    <w:rsid w:val="00430D54"/>
    <w:rsid w:val="00433CB0"/>
    <w:rsid w:val="00435373"/>
    <w:rsid w:val="00440E7E"/>
    <w:rsid w:val="00445419"/>
    <w:rsid w:val="00451F46"/>
    <w:rsid w:val="00452F9E"/>
    <w:rsid w:val="0045788C"/>
    <w:rsid w:val="00460219"/>
    <w:rsid w:val="0046058C"/>
    <w:rsid w:val="0046562D"/>
    <w:rsid w:val="00465C9E"/>
    <w:rsid w:val="004735BC"/>
    <w:rsid w:val="00481B49"/>
    <w:rsid w:val="00484685"/>
    <w:rsid w:val="00496D87"/>
    <w:rsid w:val="004A22CB"/>
    <w:rsid w:val="004A2AE7"/>
    <w:rsid w:val="004A5186"/>
    <w:rsid w:val="004A61B0"/>
    <w:rsid w:val="004B5929"/>
    <w:rsid w:val="004C21FC"/>
    <w:rsid w:val="004C2966"/>
    <w:rsid w:val="004D1BB6"/>
    <w:rsid w:val="004E36C6"/>
    <w:rsid w:val="004E3E74"/>
    <w:rsid w:val="004F39E4"/>
    <w:rsid w:val="004F3EB9"/>
    <w:rsid w:val="004F7C2A"/>
    <w:rsid w:val="00502F13"/>
    <w:rsid w:val="005032AD"/>
    <w:rsid w:val="00504FF3"/>
    <w:rsid w:val="0051067A"/>
    <w:rsid w:val="0051299E"/>
    <w:rsid w:val="005138A5"/>
    <w:rsid w:val="00514036"/>
    <w:rsid w:val="00514950"/>
    <w:rsid w:val="0051576E"/>
    <w:rsid w:val="00517DD2"/>
    <w:rsid w:val="0053009A"/>
    <w:rsid w:val="00531CF3"/>
    <w:rsid w:val="00534E47"/>
    <w:rsid w:val="00537DA7"/>
    <w:rsid w:val="00544693"/>
    <w:rsid w:val="00562C49"/>
    <w:rsid w:val="005679C2"/>
    <w:rsid w:val="00574754"/>
    <w:rsid w:val="00575397"/>
    <w:rsid w:val="00582DC2"/>
    <w:rsid w:val="005834D8"/>
    <w:rsid w:val="0058536A"/>
    <w:rsid w:val="005A083D"/>
    <w:rsid w:val="005A404D"/>
    <w:rsid w:val="005B3EC0"/>
    <w:rsid w:val="005B5E44"/>
    <w:rsid w:val="005B6814"/>
    <w:rsid w:val="005C0BD3"/>
    <w:rsid w:val="005C1F3A"/>
    <w:rsid w:val="005C2BB0"/>
    <w:rsid w:val="005C7404"/>
    <w:rsid w:val="005D38C5"/>
    <w:rsid w:val="005D3A22"/>
    <w:rsid w:val="005D6E85"/>
    <w:rsid w:val="005E0E7E"/>
    <w:rsid w:val="005E13CD"/>
    <w:rsid w:val="005E4AFF"/>
    <w:rsid w:val="005F092F"/>
    <w:rsid w:val="005F710E"/>
    <w:rsid w:val="006116A1"/>
    <w:rsid w:val="00614A39"/>
    <w:rsid w:val="00620E2F"/>
    <w:rsid w:val="00621B92"/>
    <w:rsid w:val="00635A19"/>
    <w:rsid w:val="00636B15"/>
    <w:rsid w:val="00641FE6"/>
    <w:rsid w:val="006455A1"/>
    <w:rsid w:val="00655233"/>
    <w:rsid w:val="0066403F"/>
    <w:rsid w:val="00664C0B"/>
    <w:rsid w:val="00675240"/>
    <w:rsid w:val="00682014"/>
    <w:rsid w:val="0068248B"/>
    <w:rsid w:val="0068581F"/>
    <w:rsid w:val="006A3F6C"/>
    <w:rsid w:val="006A526F"/>
    <w:rsid w:val="006B10C5"/>
    <w:rsid w:val="006B2113"/>
    <w:rsid w:val="006B32E2"/>
    <w:rsid w:val="006B4E9E"/>
    <w:rsid w:val="006B7BFE"/>
    <w:rsid w:val="006C1A33"/>
    <w:rsid w:val="006C1FEC"/>
    <w:rsid w:val="006D0839"/>
    <w:rsid w:val="006D3A09"/>
    <w:rsid w:val="006F39B2"/>
    <w:rsid w:val="00700629"/>
    <w:rsid w:val="00704EE1"/>
    <w:rsid w:val="00715B44"/>
    <w:rsid w:val="007216B0"/>
    <w:rsid w:val="00725563"/>
    <w:rsid w:val="00727738"/>
    <w:rsid w:val="00727CA4"/>
    <w:rsid w:val="007322E1"/>
    <w:rsid w:val="00735667"/>
    <w:rsid w:val="007379BF"/>
    <w:rsid w:val="00747989"/>
    <w:rsid w:val="007614D6"/>
    <w:rsid w:val="00763591"/>
    <w:rsid w:val="00767674"/>
    <w:rsid w:val="00775D06"/>
    <w:rsid w:val="00783F9A"/>
    <w:rsid w:val="007A00CA"/>
    <w:rsid w:val="007B4333"/>
    <w:rsid w:val="007B5332"/>
    <w:rsid w:val="007C0AB4"/>
    <w:rsid w:val="007C2E8B"/>
    <w:rsid w:val="007D34EB"/>
    <w:rsid w:val="007D683B"/>
    <w:rsid w:val="007D763B"/>
    <w:rsid w:val="007F060C"/>
    <w:rsid w:val="007F4AA4"/>
    <w:rsid w:val="008057D3"/>
    <w:rsid w:val="00807387"/>
    <w:rsid w:val="0081088E"/>
    <w:rsid w:val="008119B3"/>
    <w:rsid w:val="00812C72"/>
    <w:rsid w:val="008216F8"/>
    <w:rsid w:val="00824B7C"/>
    <w:rsid w:val="008251DC"/>
    <w:rsid w:val="00825729"/>
    <w:rsid w:val="00831FD0"/>
    <w:rsid w:val="00834E69"/>
    <w:rsid w:val="008405AE"/>
    <w:rsid w:val="00841F6D"/>
    <w:rsid w:val="00843F49"/>
    <w:rsid w:val="00864B8F"/>
    <w:rsid w:val="00871279"/>
    <w:rsid w:val="0088139F"/>
    <w:rsid w:val="0088620C"/>
    <w:rsid w:val="008B1F18"/>
    <w:rsid w:val="008B4075"/>
    <w:rsid w:val="008B7426"/>
    <w:rsid w:val="008C3B61"/>
    <w:rsid w:val="008C6B85"/>
    <w:rsid w:val="008C7553"/>
    <w:rsid w:val="008D18A9"/>
    <w:rsid w:val="008F6FA9"/>
    <w:rsid w:val="00900FCF"/>
    <w:rsid w:val="00901E54"/>
    <w:rsid w:val="009035AA"/>
    <w:rsid w:val="0091313B"/>
    <w:rsid w:val="00915A67"/>
    <w:rsid w:val="00923E93"/>
    <w:rsid w:val="00934D43"/>
    <w:rsid w:val="00941E0C"/>
    <w:rsid w:val="00946FFA"/>
    <w:rsid w:val="00952A05"/>
    <w:rsid w:val="00957F02"/>
    <w:rsid w:val="009674A6"/>
    <w:rsid w:val="00973046"/>
    <w:rsid w:val="00975E57"/>
    <w:rsid w:val="00976E45"/>
    <w:rsid w:val="00982C9E"/>
    <w:rsid w:val="00982D3C"/>
    <w:rsid w:val="00983CE8"/>
    <w:rsid w:val="0099637D"/>
    <w:rsid w:val="009A3F02"/>
    <w:rsid w:val="009A7BC8"/>
    <w:rsid w:val="009B11A7"/>
    <w:rsid w:val="009B4D19"/>
    <w:rsid w:val="009D1B3F"/>
    <w:rsid w:val="009D4A74"/>
    <w:rsid w:val="009D7E75"/>
    <w:rsid w:val="009F6D25"/>
    <w:rsid w:val="00A045B4"/>
    <w:rsid w:val="00A12414"/>
    <w:rsid w:val="00A16275"/>
    <w:rsid w:val="00A21090"/>
    <w:rsid w:val="00A22FE7"/>
    <w:rsid w:val="00A2574B"/>
    <w:rsid w:val="00A33903"/>
    <w:rsid w:val="00A33A79"/>
    <w:rsid w:val="00A3529A"/>
    <w:rsid w:val="00A35771"/>
    <w:rsid w:val="00A40BCA"/>
    <w:rsid w:val="00A41ED3"/>
    <w:rsid w:val="00A42C62"/>
    <w:rsid w:val="00A440A2"/>
    <w:rsid w:val="00A52251"/>
    <w:rsid w:val="00A64EDC"/>
    <w:rsid w:val="00A666A2"/>
    <w:rsid w:val="00A70BC1"/>
    <w:rsid w:val="00A81083"/>
    <w:rsid w:val="00A93942"/>
    <w:rsid w:val="00AA28DA"/>
    <w:rsid w:val="00AB11CD"/>
    <w:rsid w:val="00AB48FE"/>
    <w:rsid w:val="00AB5103"/>
    <w:rsid w:val="00AB7A23"/>
    <w:rsid w:val="00AC19DB"/>
    <w:rsid w:val="00AC71C5"/>
    <w:rsid w:val="00AE06A3"/>
    <w:rsid w:val="00AF2501"/>
    <w:rsid w:val="00AF279E"/>
    <w:rsid w:val="00AF54CB"/>
    <w:rsid w:val="00AF68F1"/>
    <w:rsid w:val="00B01A4C"/>
    <w:rsid w:val="00B03242"/>
    <w:rsid w:val="00B03CA1"/>
    <w:rsid w:val="00B101A0"/>
    <w:rsid w:val="00B11E6D"/>
    <w:rsid w:val="00B21949"/>
    <w:rsid w:val="00B26C57"/>
    <w:rsid w:val="00B3209A"/>
    <w:rsid w:val="00B35D83"/>
    <w:rsid w:val="00B401F6"/>
    <w:rsid w:val="00B4149C"/>
    <w:rsid w:val="00B43D1E"/>
    <w:rsid w:val="00B45C13"/>
    <w:rsid w:val="00B47410"/>
    <w:rsid w:val="00B53B79"/>
    <w:rsid w:val="00B542D9"/>
    <w:rsid w:val="00B640B2"/>
    <w:rsid w:val="00B654D4"/>
    <w:rsid w:val="00B67F53"/>
    <w:rsid w:val="00B70C22"/>
    <w:rsid w:val="00B77885"/>
    <w:rsid w:val="00B90774"/>
    <w:rsid w:val="00B95BC0"/>
    <w:rsid w:val="00BA4397"/>
    <w:rsid w:val="00BA53E8"/>
    <w:rsid w:val="00BB053F"/>
    <w:rsid w:val="00BC3FE8"/>
    <w:rsid w:val="00BD44E4"/>
    <w:rsid w:val="00BF5764"/>
    <w:rsid w:val="00C045E8"/>
    <w:rsid w:val="00C06E67"/>
    <w:rsid w:val="00C076F1"/>
    <w:rsid w:val="00C114EC"/>
    <w:rsid w:val="00C147B2"/>
    <w:rsid w:val="00C16112"/>
    <w:rsid w:val="00C1693B"/>
    <w:rsid w:val="00C219D7"/>
    <w:rsid w:val="00C21C28"/>
    <w:rsid w:val="00C23F61"/>
    <w:rsid w:val="00C27D76"/>
    <w:rsid w:val="00C306EE"/>
    <w:rsid w:val="00C32CB2"/>
    <w:rsid w:val="00C402F9"/>
    <w:rsid w:val="00C45D79"/>
    <w:rsid w:val="00C70988"/>
    <w:rsid w:val="00C7130A"/>
    <w:rsid w:val="00C7741F"/>
    <w:rsid w:val="00C77A2A"/>
    <w:rsid w:val="00C8043C"/>
    <w:rsid w:val="00C82C0B"/>
    <w:rsid w:val="00C84CBB"/>
    <w:rsid w:val="00C870E1"/>
    <w:rsid w:val="00C93F29"/>
    <w:rsid w:val="00CA661B"/>
    <w:rsid w:val="00CB2600"/>
    <w:rsid w:val="00CB32E1"/>
    <w:rsid w:val="00CC08CA"/>
    <w:rsid w:val="00CC09E1"/>
    <w:rsid w:val="00CD35B0"/>
    <w:rsid w:val="00CD45CD"/>
    <w:rsid w:val="00CD4756"/>
    <w:rsid w:val="00CD7F97"/>
    <w:rsid w:val="00CE1C54"/>
    <w:rsid w:val="00CE505D"/>
    <w:rsid w:val="00CE54A1"/>
    <w:rsid w:val="00CE71D9"/>
    <w:rsid w:val="00CF09AF"/>
    <w:rsid w:val="00D0647C"/>
    <w:rsid w:val="00D13091"/>
    <w:rsid w:val="00D15530"/>
    <w:rsid w:val="00D1630C"/>
    <w:rsid w:val="00D3133F"/>
    <w:rsid w:val="00D3170F"/>
    <w:rsid w:val="00D31BD3"/>
    <w:rsid w:val="00D33146"/>
    <w:rsid w:val="00D346AC"/>
    <w:rsid w:val="00D557E1"/>
    <w:rsid w:val="00D62CD1"/>
    <w:rsid w:val="00D64035"/>
    <w:rsid w:val="00D6691A"/>
    <w:rsid w:val="00D85F86"/>
    <w:rsid w:val="00D87284"/>
    <w:rsid w:val="00DA68A0"/>
    <w:rsid w:val="00DB4D44"/>
    <w:rsid w:val="00DC2781"/>
    <w:rsid w:val="00DD24CA"/>
    <w:rsid w:val="00DD3182"/>
    <w:rsid w:val="00DE057E"/>
    <w:rsid w:val="00DE7657"/>
    <w:rsid w:val="00DE7A33"/>
    <w:rsid w:val="00DF40D0"/>
    <w:rsid w:val="00DF613C"/>
    <w:rsid w:val="00DF6BC6"/>
    <w:rsid w:val="00DF78B5"/>
    <w:rsid w:val="00E018FC"/>
    <w:rsid w:val="00E01E39"/>
    <w:rsid w:val="00E241DC"/>
    <w:rsid w:val="00E246D4"/>
    <w:rsid w:val="00E348BF"/>
    <w:rsid w:val="00E34D17"/>
    <w:rsid w:val="00E369EA"/>
    <w:rsid w:val="00E4071C"/>
    <w:rsid w:val="00E45943"/>
    <w:rsid w:val="00E54226"/>
    <w:rsid w:val="00E5529B"/>
    <w:rsid w:val="00E609CE"/>
    <w:rsid w:val="00E75707"/>
    <w:rsid w:val="00E863F4"/>
    <w:rsid w:val="00E91EA9"/>
    <w:rsid w:val="00EA0498"/>
    <w:rsid w:val="00EB525B"/>
    <w:rsid w:val="00EC029B"/>
    <w:rsid w:val="00EC2327"/>
    <w:rsid w:val="00EC5B2F"/>
    <w:rsid w:val="00ED1DEB"/>
    <w:rsid w:val="00ED36EA"/>
    <w:rsid w:val="00ED4FC4"/>
    <w:rsid w:val="00EE5056"/>
    <w:rsid w:val="00EE52DA"/>
    <w:rsid w:val="00EF7335"/>
    <w:rsid w:val="00F00244"/>
    <w:rsid w:val="00F00389"/>
    <w:rsid w:val="00F02155"/>
    <w:rsid w:val="00F048A4"/>
    <w:rsid w:val="00F062D7"/>
    <w:rsid w:val="00F13BAF"/>
    <w:rsid w:val="00F1610B"/>
    <w:rsid w:val="00F23329"/>
    <w:rsid w:val="00F25197"/>
    <w:rsid w:val="00F2692A"/>
    <w:rsid w:val="00F41C2C"/>
    <w:rsid w:val="00F41DB9"/>
    <w:rsid w:val="00F45F2C"/>
    <w:rsid w:val="00F46872"/>
    <w:rsid w:val="00F46B39"/>
    <w:rsid w:val="00F476D1"/>
    <w:rsid w:val="00F500AA"/>
    <w:rsid w:val="00F50B8A"/>
    <w:rsid w:val="00F5690C"/>
    <w:rsid w:val="00F57400"/>
    <w:rsid w:val="00F603C7"/>
    <w:rsid w:val="00F60D8A"/>
    <w:rsid w:val="00F66273"/>
    <w:rsid w:val="00F724CA"/>
    <w:rsid w:val="00F82B88"/>
    <w:rsid w:val="00F84DB0"/>
    <w:rsid w:val="00F921A7"/>
    <w:rsid w:val="00F97DBE"/>
    <w:rsid w:val="00FA394F"/>
    <w:rsid w:val="00FB0E91"/>
    <w:rsid w:val="00FB560F"/>
    <w:rsid w:val="00FC39C1"/>
    <w:rsid w:val="00FE0BF2"/>
    <w:rsid w:val="00FE142C"/>
    <w:rsid w:val="00FE665D"/>
    <w:rsid w:val="00FE7DFE"/>
    <w:rsid w:val="00FF2489"/>
    <w:rsid w:val="00FF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73"/>
  </w:style>
  <w:style w:type="paragraph" w:styleId="1">
    <w:name w:val="heading 1"/>
    <w:basedOn w:val="a"/>
    <w:next w:val="a"/>
    <w:qFormat/>
    <w:rsid w:val="0043537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3537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43537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62C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62C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B4D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4D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B4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285515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562C4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62C49"/>
    <w:pPr>
      <w:ind w:right="46"/>
      <w:jc w:val="center"/>
    </w:pPr>
    <w:rPr>
      <w:b/>
      <w:sz w:val="28"/>
    </w:rPr>
  </w:style>
  <w:style w:type="paragraph" w:styleId="a6">
    <w:name w:val="Body Text"/>
    <w:basedOn w:val="a"/>
    <w:rsid w:val="003D79D3"/>
    <w:pPr>
      <w:spacing w:after="120"/>
    </w:pPr>
  </w:style>
  <w:style w:type="paragraph" w:styleId="30">
    <w:name w:val="Body Text 3"/>
    <w:basedOn w:val="a"/>
    <w:rsid w:val="00CC08CA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2048AC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2048AC"/>
    <w:pPr>
      <w:tabs>
        <w:tab w:val="center" w:pos="4677"/>
        <w:tab w:val="right" w:pos="9355"/>
      </w:tabs>
    </w:pPr>
    <w:rPr>
      <w:sz w:val="24"/>
      <w:szCs w:val="24"/>
    </w:rPr>
  </w:style>
  <w:style w:type="table" w:styleId="a9">
    <w:name w:val="Table Grid"/>
    <w:basedOn w:val="a1"/>
    <w:uiPriority w:val="59"/>
    <w:rsid w:val="00B35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B4E9E"/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0B40A0"/>
    <w:rPr>
      <w:b/>
      <w:bCs/>
    </w:rPr>
  </w:style>
  <w:style w:type="paragraph" w:customStyle="1" w:styleId="10">
    <w:name w:val="Без интервала1"/>
    <w:rsid w:val="00A81083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5300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300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basedOn w:val="a0"/>
    <w:uiPriority w:val="99"/>
    <w:semiHidden/>
    <w:unhideWhenUsed/>
    <w:rsid w:val="0053009A"/>
    <w:rPr>
      <w:color w:val="0000FF"/>
      <w:u w:val="single"/>
    </w:rPr>
  </w:style>
  <w:style w:type="paragraph" w:customStyle="1" w:styleId="ConsPlusTitlePage">
    <w:name w:val="ConsPlusTitlePage"/>
    <w:rsid w:val="00F0215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s3">
    <w:name w:val="s_3"/>
    <w:basedOn w:val="a"/>
    <w:uiPriority w:val="99"/>
    <w:rsid w:val="00F0215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02155"/>
  </w:style>
  <w:style w:type="paragraph" w:customStyle="1" w:styleId="s1">
    <w:name w:val="s_1"/>
    <w:basedOn w:val="a"/>
    <w:uiPriority w:val="99"/>
    <w:rsid w:val="00F02155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45943"/>
    <w:rPr>
      <w:sz w:val="24"/>
      <w:szCs w:val="24"/>
    </w:rPr>
  </w:style>
  <w:style w:type="paragraph" w:styleId="ad">
    <w:name w:val="Normal (Web)"/>
    <w:basedOn w:val="a"/>
    <w:uiPriority w:val="99"/>
    <w:unhideWhenUsed/>
    <w:rsid w:val="006B211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F39B18E2BB30F99E59CB0ABDA541359C44F908DC60B749E4E59C4F87CB396BC811D7110D9D8B6A82A0860DAC429DD7BED8694AFDD85B4F7BJ8M" TargetMode="External"/><Relationship Id="rId13" Type="http://schemas.openxmlformats.org/officeDocument/2006/relationships/hyperlink" Target="consultantplus://offline/ref=162F47F3AA6B5CB600E4B1452F2A6BC7BB68DAF18E786C104B6BFF6428C1C7E6B8A2AA71BDA5505A6F355844BC927C64A1AE3CA561T2PE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2F47F3AA6B5CB600E4B1452F2A6BC7BB68DAF18E786C104B6BFF6428C1C7E6B8A2AA71BDA6505A6F355844BC927C64A1AE3CA561T2PEM" TargetMode="External"/><Relationship Id="rId17" Type="http://schemas.openxmlformats.org/officeDocument/2006/relationships/hyperlink" Target="consultantplus://offline/ref=3A24EC9F71B6DDE832043678BB5444F1BF88DBF2823E632DAD68DD55C5C5149052B5BAB0170EB8A8C039EF0701GBo9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2F47F3AA6B5CB600E4B1452F2A6BC7BB68DAF18E786C104B6BFF6428C1C7E6B8A2AA71BDAF505A6F355844BC927C64A1AE3CA561T2PE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2F47F3AA6B5CB600E4B1452F2A6BC7BB68DAF18E786C104B6BFF6428C1C7E6B8A2AA76B8A65A056A20491CB3986A7BA1B120A76026TCP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2F47F3AA6B5CB600E4B1452F2A6BC7BB68DAF18E786C104B6BFF6428C1C7E6B8A2AA71BDAE505A6F355844BC927C64A1AE3CA561T2PEM" TargetMode="External"/><Relationship Id="rId10" Type="http://schemas.openxmlformats.org/officeDocument/2006/relationships/hyperlink" Target="consultantplus://offline/ref=162F47F3AA6B5CB600E4B1452F2A6BC7BB68DCFF8D7C6C104B6BFF6428C1C7E6B8A2AA76BEA65B0E377A5918FACF6F67A8AE3FA47E25CFA7T7P6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F39B18E2BB30F99E59CB0ABDA541359C44FE0BD365B749E4E59C4F87CB396BC811D7110D9D886F81A0860DAC429DD7BED8694AFDD85B4F7BJ8M" TargetMode="External"/><Relationship Id="rId14" Type="http://schemas.openxmlformats.org/officeDocument/2006/relationships/hyperlink" Target="consultantplus://offline/ref=162F47F3AA6B5CB600E4B1452F2A6BC7BB68DAF18E786C104B6BFF6428C1C7E6B8A2AA71BDA3505A6F355844BC927C64A1AE3CA561T2P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80B21-0AD0-41F9-A491-9F1EC9C1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Кимовска</Company>
  <LinksUpToDate>false</LinksUpToDate>
  <CharactersWithSpaces>12727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</dc:creator>
  <cp:lastModifiedBy>Матюнцова</cp:lastModifiedBy>
  <cp:revision>5</cp:revision>
  <cp:lastPrinted>2017-06-21T13:14:00Z</cp:lastPrinted>
  <dcterms:created xsi:type="dcterms:W3CDTF">2020-06-30T06:21:00Z</dcterms:created>
  <dcterms:modified xsi:type="dcterms:W3CDTF">2020-07-06T12:20:00Z</dcterms:modified>
</cp:coreProperties>
</file>