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58E8" w:rsidRPr="00A96A88" w:rsidRDefault="009458E8" w:rsidP="009458E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ТУЛЬСКАЯ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ОБЛАСТЬ</w:t>
      </w:r>
    </w:p>
    <w:p w:rsidR="009458E8" w:rsidRPr="00A96A88" w:rsidRDefault="009458E8" w:rsidP="009458E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МУНИЦИПАЛЬНОЕ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ОБРАЗОВАНИЕ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КИМОВСКИЙ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РАЙОН</w:t>
      </w:r>
    </w:p>
    <w:p w:rsidR="009458E8" w:rsidRPr="00A96A88" w:rsidRDefault="009458E8" w:rsidP="009458E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АДМИНИСТРАЦИЯ</w:t>
      </w:r>
    </w:p>
    <w:p w:rsidR="009458E8" w:rsidRPr="00A96A88" w:rsidRDefault="009458E8" w:rsidP="009458E8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458E8" w:rsidRPr="00A96A88" w:rsidRDefault="009458E8" w:rsidP="009458E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ПОСТАНОВЛЕНИЕ</w:t>
      </w:r>
    </w:p>
    <w:p w:rsidR="009458E8" w:rsidRPr="00A96A88" w:rsidRDefault="009458E8" w:rsidP="009458E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от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14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ноября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2024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г.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№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1474</w:t>
      </w:r>
    </w:p>
    <w:p w:rsidR="009458E8" w:rsidRPr="00A96A88" w:rsidRDefault="009458E8" w:rsidP="006A653C">
      <w:pPr>
        <w:jc w:val="both"/>
        <w:rPr>
          <w:rFonts w:ascii="Arial" w:hAnsi="Arial" w:cs="Arial"/>
          <w:b/>
          <w:sz w:val="32"/>
          <w:szCs w:val="32"/>
        </w:rPr>
      </w:pPr>
    </w:p>
    <w:p w:rsidR="00F20375" w:rsidRPr="00A96A88" w:rsidRDefault="009458E8" w:rsidP="006A653C">
      <w:pPr>
        <w:jc w:val="center"/>
        <w:rPr>
          <w:rFonts w:ascii="Arial" w:hAnsi="Arial" w:cs="Arial"/>
          <w:sz w:val="32"/>
          <w:szCs w:val="32"/>
        </w:rPr>
      </w:pPr>
      <w:r w:rsidRPr="00A96A88">
        <w:rPr>
          <w:rFonts w:ascii="Arial" w:hAnsi="Arial" w:cs="Arial"/>
          <w:b/>
          <w:sz w:val="32"/>
          <w:szCs w:val="32"/>
        </w:rPr>
        <w:t>ОБ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УТВЕРЖДЕНИИ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МУНИЦИПАЛЬНОЙ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ПРОГРАММЫ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«РЕАЛИЗАЦИЯ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ГОСУДАРСТВЕННОЙ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НАЦИОНАЛЬНОЙ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ПОЛИТИКИ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И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РАЗВИТИЕ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МЕСТНОГО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САМОУПРАВЛЕНИЯ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В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МУНИЦИПАЛЬНОМ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ОБРАЗОВАНИИ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КИМОВСКИЙ</w:t>
      </w:r>
      <w:r w:rsidR="00A96A88">
        <w:rPr>
          <w:rFonts w:ascii="Arial" w:hAnsi="Arial" w:cs="Arial"/>
          <w:b/>
          <w:sz w:val="32"/>
          <w:szCs w:val="32"/>
        </w:rPr>
        <w:t xml:space="preserve"> </w:t>
      </w:r>
      <w:r w:rsidRPr="00A96A88">
        <w:rPr>
          <w:rFonts w:ascii="Arial" w:hAnsi="Arial" w:cs="Arial"/>
          <w:b/>
          <w:sz w:val="32"/>
          <w:szCs w:val="32"/>
        </w:rPr>
        <w:t>РАЙОН»</w:t>
      </w:r>
    </w:p>
    <w:p w:rsidR="009D49F1" w:rsidRPr="00A96A88" w:rsidRDefault="009D49F1" w:rsidP="006A653C">
      <w:pPr>
        <w:pStyle w:val="a9"/>
        <w:ind w:firstLine="709"/>
        <w:rPr>
          <w:rFonts w:ascii="Arial" w:hAnsi="Arial" w:cs="Arial"/>
          <w:b/>
          <w:sz w:val="32"/>
          <w:szCs w:val="32"/>
        </w:rPr>
      </w:pPr>
    </w:p>
    <w:p w:rsidR="008E3B14" w:rsidRPr="006A653C" w:rsidRDefault="00F20375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соответствии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Федеральным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законом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38611F" w:rsidRPr="006A653C">
        <w:rPr>
          <w:rFonts w:ascii="Arial" w:hAnsi="Arial" w:cs="Arial"/>
          <w:sz w:val="24"/>
          <w:szCs w:val="24"/>
        </w:rPr>
        <w:t>0</w:t>
      </w:r>
      <w:r w:rsidRPr="006A653C">
        <w:rPr>
          <w:rFonts w:ascii="Arial" w:hAnsi="Arial" w:cs="Arial"/>
          <w:sz w:val="24"/>
          <w:szCs w:val="24"/>
        </w:rPr>
        <w:t>6</w:t>
      </w:r>
      <w:r w:rsidR="0038611F" w:rsidRPr="006A653C">
        <w:rPr>
          <w:rFonts w:ascii="Arial" w:hAnsi="Arial" w:cs="Arial"/>
          <w:sz w:val="24"/>
          <w:szCs w:val="24"/>
        </w:rPr>
        <w:t>.10.</w:t>
      </w:r>
      <w:r w:rsidR="00225E94" w:rsidRPr="006A653C">
        <w:rPr>
          <w:rFonts w:ascii="Arial" w:hAnsi="Arial" w:cs="Arial"/>
          <w:sz w:val="24"/>
          <w:szCs w:val="24"/>
        </w:rPr>
        <w:t>2003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25E94" w:rsidRPr="006A653C">
        <w:rPr>
          <w:rFonts w:ascii="Arial" w:hAnsi="Arial" w:cs="Arial"/>
          <w:sz w:val="24"/>
          <w:szCs w:val="24"/>
        </w:rPr>
        <w:t>№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131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«Об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принципах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Федерации»,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постановлением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правительства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Тульской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обл</w:t>
      </w:r>
      <w:r w:rsidR="0038611F" w:rsidRPr="006A653C">
        <w:rPr>
          <w:rFonts w:ascii="Arial" w:hAnsi="Arial" w:cs="Arial"/>
          <w:sz w:val="24"/>
          <w:szCs w:val="24"/>
        </w:rPr>
        <w:t>асти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38611F" w:rsidRPr="006A653C">
        <w:rPr>
          <w:rFonts w:ascii="Arial" w:hAnsi="Arial" w:cs="Arial"/>
          <w:sz w:val="24"/>
          <w:szCs w:val="24"/>
        </w:rPr>
        <w:t>от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38611F" w:rsidRPr="006A653C">
        <w:rPr>
          <w:rFonts w:ascii="Arial" w:hAnsi="Arial" w:cs="Arial"/>
          <w:sz w:val="24"/>
          <w:szCs w:val="24"/>
        </w:rPr>
        <w:t>27.12.</w:t>
      </w:r>
      <w:r w:rsidR="00CD1974" w:rsidRPr="006A653C">
        <w:rPr>
          <w:rFonts w:ascii="Arial" w:hAnsi="Arial" w:cs="Arial"/>
          <w:sz w:val="24"/>
          <w:szCs w:val="24"/>
        </w:rPr>
        <w:t>2012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№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771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«Об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утверждении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Порядка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разработки,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оценки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эффективности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Тульской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области,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основании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Устава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администрация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96A88" w:rsidRPr="006A653C">
        <w:rPr>
          <w:rFonts w:ascii="Arial" w:hAnsi="Arial" w:cs="Arial"/>
          <w:sz w:val="24"/>
          <w:szCs w:val="24"/>
        </w:rPr>
        <w:t>постановляет</w:t>
      </w:r>
      <w:r w:rsidRPr="006A653C">
        <w:rPr>
          <w:rFonts w:ascii="Arial" w:hAnsi="Arial" w:cs="Arial"/>
          <w:sz w:val="24"/>
          <w:szCs w:val="24"/>
        </w:rPr>
        <w:t>:</w:t>
      </w:r>
    </w:p>
    <w:p w:rsidR="008E3B14" w:rsidRPr="006A653C" w:rsidRDefault="00D30E42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1.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Утвердить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муниципальную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программу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«Реализация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5192" w:rsidRPr="006A653C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развитие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25E94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25E94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25E94" w:rsidRPr="006A653C">
        <w:rPr>
          <w:rFonts w:ascii="Arial" w:hAnsi="Arial" w:cs="Arial"/>
          <w:sz w:val="24"/>
          <w:szCs w:val="24"/>
        </w:rPr>
        <w:t>район»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25E94" w:rsidRPr="006A653C">
        <w:rPr>
          <w:rFonts w:ascii="Arial" w:hAnsi="Arial" w:cs="Arial"/>
          <w:sz w:val="24"/>
          <w:szCs w:val="24"/>
        </w:rPr>
        <w:t>(п</w:t>
      </w:r>
      <w:r w:rsidR="00D55192" w:rsidRPr="006A653C">
        <w:rPr>
          <w:rFonts w:ascii="Arial" w:hAnsi="Arial" w:cs="Arial"/>
          <w:sz w:val="24"/>
          <w:szCs w:val="24"/>
        </w:rPr>
        <w:t>риложение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№</w:t>
      </w:r>
      <w:r w:rsidR="00E14737">
        <w:rPr>
          <w:rFonts w:ascii="Arial" w:hAnsi="Arial" w:cs="Arial"/>
          <w:sz w:val="24"/>
          <w:szCs w:val="24"/>
        </w:rPr>
        <w:t xml:space="preserve"> </w:t>
      </w:r>
      <w:r w:rsidR="00D55192" w:rsidRPr="006A653C">
        <w:rPr>
          <w:rFonts w:ascii="Arial" w:hAnsi="Arial" w:cs="Arial"/>
          <w:sz w:val="24"/>
          <w:szCs w:val="24"/>
        </w:rPr>
        <w:t>1)</w:t>
      </w:r>
      <w:r w:rsidR="00711A47" w:rsidRPr="006A653C">
        <w:rPr>
          <w:rFonts w:ascii="Arial" w:hAnsi="Arial" w:cs="Arial"/>
          <w:sz w:val="24"/>
          <w:szCs w:val="24"/>
        </w:rPr>
        <w:t>.</w:t>
      </w:r>
    </w:p>
    <w:p w:rsidR="00D55192" w:rsidRPr="006A653C" w:rsidRDefault="00B565A5" w:rsidP="006A653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653C">
        <w:rPr>
          <w:sz w:val="24"/>
          <w:szCs w:val="24"/>
        </w:rPr>
        <w:t>2</w:t>
      </w:r>
      <w:r w:rsidR="00D30E42" w:rsidRPr="006A653C">
        <w:rPr>
          <w:sz w:val="24"/>
          <w:szCs w:val="24"/>
        </w:rPr>
        <w:t>.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Утвердить</w:t>
      </w:r>
      <w:r w:rsidR="00A96A88">
        <w:rPr>
          <w:sz w:val="24"/>
          <w:szCs w:val="24"/>
        </w:rPr>
        <w:t xml:space="preserve"> </w:t>
      </w:r>
      <w:hyperlink w:anchor="P307">
        <w:r w:rsidR="00D55192" w:rsidRPr="006A653C">
          <w:rPr>
            <w:sz w:val="24"/>
            <w:szCs w:val="24"/>
          </w:rPr>
          <w:t>состав</w:t>
        </w:r>
      </w:hyperlink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управляющего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совета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муниципальной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программы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«Реализация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государственной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национальной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политики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и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развитие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местного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самоуправления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муниципальном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образовании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район»</w:t>
      </w:r>
      <w:r w:rsidR="00A96A88">
        <w:rPr>
          <w:sz w:val="24"/>
          <w:szCs w:val="24"/>
        </w:rPr>
        <w:t xml:space="preserve"> </w:t>
      </w:r>
      <w:r w:rsidR="00225E94" w:rsidRPr="006A653C">
        <w:rPr>
          <w:sz w:val="24"/>
          <w:szCs w:val="24"/>
        </w:rPr>
        <w:t>по</w:t>
      </w:r>
      <w:r w:rsidR="00A96A88">
        <w:rPr>
          <w:sz w:val="24"/>
          <w:szCs w:val="24"/>
        </w:rPr>
        <w:t xml:space="preserve"> </w:t>
      </w:r>
      <w:r w:rsidR="00225E94" w:rsidRPr="006A653C">
        <w:rPr>
          <w:sz w:val="24"/>
          <w:szCs w:val="24"/>
        </w:rPr>
        <w:t>должностям</w:t>
      </w:r>
      <w:r w:rsidR="00A96A88">
        <w:rPr>
          <w:sz w:val="24"/>
          <w:szCs w:val="24"/>
        </w:rPr>
        <w:t xml:space="preserve"> </w:t>
      </w:r>
      <w:r w:rsidR="00225E94" w:rsidRPr="006A653C">
        <w:rPr>
          <w:sz w:val="24"/>
          <w:szCs w:val="24"/>
        </w:rPr>
        <w:t>(п</w:t>
      </w:r>
      <w:r w:rsidR="00D55192" w:rsidRPr="006A653C">
        <w:rPr>
          <w:sz w:val="24"/>
          <w:szCs w:val="24"/>
        </w:rPr>
        <w:t>риложение</w:t>
      </w:r>
      <w:r w:rsidR="00A96A88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№</w:t>
      </w:r>
      <w:r w:rsidR="00E14737">
        <w:rPr>
          <w:sz w:val="24"/>
          <w:szCs w:val="24"/>
        </w:rPr>
        <w:t xml:space="preserve"> </w:t>
      </w:r>
      <w:r w:rsidR="00D55192" w:rsidRPr="006A653C">
        <w:rPr>
          <w:sz w:val="24"/>
          <w:szCs w:val="24"/>
        </w:rPr>
        <w:t>2)</w:t>
      </w:r>
      <w:r w:rsidR="00711A47" w:rsidRPr="006A653C">
        <w:rPr>
          <w:sz w:val="24"/>
          <w:szCs w:val="24"/>
        </w:rPr>
        <w:t>.</w:t>
      </w:r>
    </w:p>
    <w:p w:rsidR="00225E94" w:rsidRPr="006A653C" w:rsidRDefault="00225E94" w:rsidP="006A653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653C">
        <w:rPr>
          <w:sz w:val="24"/>
          <w:szCs w:val="24"/>
        </w:rPr>
        <w:t>3.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Признать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утратившими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силу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постановления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администрации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муниципального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образования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район</w:t>
      </w:r>
      <w:r w:rsidRPr="006A653C">
        <w:rPr>
          <w:sz w:val="24"/>
          <w:szCs w:val="24"/>
        </w:rPr>
        <w:t>:</w:t>
      </w:r>
    </w:p>
    <w:p w:rsidR="00711A47" w:rsidRPr="006A653C" w:rsidRDefault="00225E94" w:rsidP="006A653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653C">
        <w:rPr>
          <w:sz w:val="24"/>
          <w:szCs w:val="24"/>
        </w:rPr>
        <w:t>-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от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13.09.2018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№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1103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«Об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утверждении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муниципальной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программы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«Реализация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государственной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национальной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политики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развитие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местного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самоуправления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муниципальном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образовании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район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на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2019-2025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годы»;</w:t>
      </w:r>
    </w:p>
    <w:p w:rsidR="003C0555" w:rsidRPr="006A653C" w:rsidRDefault="00225E94" w:rsidP="006A653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653C">
        <w:rPr>
          <w:sz w:val="24"/>
          <w:szCs w:val="24"/>
        </w:rPr>
        <w:t>-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от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25.03.2019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№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344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«О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внесении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изменения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постановление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администрации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муниципального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образования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район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от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13.09.2018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№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1103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«Об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утверждении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муниципальной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программы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«Реализация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государственной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национальной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политики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развитие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местного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самоуправления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муниципальном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образовании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район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на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2019-2025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годы»</w:t>
      </w:r>
    </w:p>
    <w:p w:rsidR="003C0555" w:rsidRPr="006A653C" w:rsidRDefault="00225E94" w:rsidP="006A653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653C">
        <w:rPr>
          <w:sz w:val="24"/>
          <w:szCs w:val="24"/>
        </w:rPr>
        <w:t>-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от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29.06.2020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№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539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«О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внесении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изменения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постановление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администрации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муниципального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образования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район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от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13.09.2018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№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1103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«Об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утверждении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муниципальной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программы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«Реализация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государственной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национальной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политики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развитие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местного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самоуправления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муниципальном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образовании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район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на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2019-2025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годы»;</w:t>
      </w:r>
    </w:p>
    <w:p w:rsidR="003C0555" w:rsidRPr="006A653C" w:rsidRDefault="00225E94" w:rsidP="006A653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653C">
        <w:rPr>
          <w:sz w:val="24"/>
          <w:szCs w:val="24"/>
        </w:rPr>
        <w:t>-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от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09.06.2021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№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581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«О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внесении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изменения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постановление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администрации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муниципального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образования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район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от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13.09.2018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№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1103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«Об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утверждении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муниципальной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программы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«Реализация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государственной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национальной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политики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развитие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местного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самоуправления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муниципальном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образовании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район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на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2019-2025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годы»;</w:t>
      </w:r>
    </w:p>
    <w:p w:rsidR="008E3B14" w:rsidRPr="006A653C" w:rsidRDefault="00225E94" w:rsidP="006A653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653C">
        <w:rPr>
          <w:sz w:val="24"/>
          <w:szCs w:val="24"/>
        </w:rPr>
        <w:t>-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от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11.04.2023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№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375</w:t>
      </w:r>
      <w:r w:rsidR="00A96A88">
        <w:rPr>
          <w:sz w:val="24"/>
          <w:szCs w:val="24"/>
        </w:rPr>
        <w:t xml:space="preserve"> </w:t>
      </w:r>
      <w:r w:rsidR="003C0555" w:rsidRPr="006A653C">
        <w:rPr>
          <w:sz w:val="24"/>
          <w:szCs w:val="24"/>
        </w:rPr>
        <w:t>«О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внесении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изменения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постановление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администрации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муниципального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образования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район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от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13.09.2018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№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1103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«Об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утверждении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муниципальной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программы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«Реализация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государственной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национальной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политики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lastRenderedPageBreak/>
        <w:t>развитие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местного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самоуправления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муниципальном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образовании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район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на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2019-2025</w:t>
      </w:r>
      <w:r w:rsidR="00A96A88">
        <w:rPr>
          <w:sz w:val="24"/>
          <w:szCs w:val="24"/>
        </w:rPr>
        <w:t xml:space="preserve"> </w:t>
      </w:r>
      <w:r w:rsidR="00711A47" w:rsidRPr="006A653C">
        <w:rPr>
          <w:sz w:val="24"/>
          <w:szCs w:val="24"/>
        </w:rPr>
        <w:t>годы»</w:t>
      </w:r>
      <w:r w:rsidR="007A6336" w:rsidRPr="006A653C">
        <w:rPr>
          <w:sz w:val="24"/>
          <w:szCs w:val="24"/>
        </w:rPr>
        <w:t>.</w:t>
      </w:r>
    </w:p>
    <w:p w:rsidR="00225E94" w:rsidRPr="006A653C" w:rsidRDefault="00225E94" w:rsidP="006A653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653C">
        <w:rPr>
          <w:sz w:val="24"/>
          <w:szCs w:val="24"/>
        </w:rPr>
        <w:t>4.</w:t>
      </w:r>
      <w:r w:rsidR="00A96A88">
        <w:rPr>
          <w:sz w:val="24"/>
          <w:szCs w:val="24"/>
        </w:rPr>
        <w:t xml:space="preserve"> </w:t>
      </w:r>
      <w:proofErr w:type="gramStart"/>
      <w:r w:rsidRPr="006A653C">
        <w:rPr>
          <w:sz w:val="24"/>
          <w:szCs w:val="24"/>
        </w:rPr>
        <w:t>Отделу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по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организационной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работе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и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взаимодействию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с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органами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местного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самоуправления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обнародовать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постановление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посредством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размещения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Центре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правовой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и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деловой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информации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при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муниципальном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казенном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учреждении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культуры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«Кимовская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межпоселенческая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центральная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районная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библиотека»,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отделу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по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делопроизводству,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кадрам,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информационным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технологиям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и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делам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архива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разместить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постановление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на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официальном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сайте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муниципального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образования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Кимовский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район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сети</w:t>
      </w:r>
      <w:r w:rsidR="00A96A88">
        <w:rPr>
          <w:sz w:val="24"/>
          <w:szCs w:val="24"/>
        </w:rPr>
        <w:t xml:space="preserve"> </w:t>
      </w:r>
      <w:r w:rsidRPr="006A653C">
        <w:rPr>
          <w:sz w:val="24"/>
          <w:szCs w:val="24"/>
        </w:rPr>
        <w:t>Интернет.</w:t>
      </w:r>
      <w:proofErr w:type="gramEnd"/>
    </w:p>
    <w:p w:rsidR="008E3B14" w:rsidRPr="006A653C" w:rsidRDefault="00711A47" w:rsidP="006A653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653C">
        <w:rPr>
          <w:sz w:val="24"/>
          <w:szCs w:val="24"/>
        </w:rPr>
        <w:t>5</w:t>
      </w:r>
      <w:r w:rsidR="00D30E42" w:rsidRPr="006A653C">
        <w:rPr>
          <w:sz w:val="24"/>
          <w:szCs w:val="24"/>
        </w:rPr>
        <w:t>.</w:t>
      </w:r>
      <w:r w:rsidR="00A96A88">
        <w:rPr>
          <w:sz w:val="24"/>
          <w:szCs w:val="24"/>
        </w:rPr>
        <w:t xml:space="preserve"> </w:t>
      </w:r>
      <w:proofErr w:type="gramStart"/>
      <w:r w:rsidR="00F20375" w:rsidRPr="006A653C">
        <w:rPr>
          <w:sz w:val="24"/>
          <w:szCs w:val="24"/>
        </w:rPr>
        <w:t>Контро</w:t>
      </w:r>
      <w:r w:rsidR="00BD0D97" w:rsidRPr="006A653C">
        <w:rPr>
          <w:sz w:val="24"/>
          <w:szCs w:val="24"/>
        </w:rPr>
        <w:t>ль</w:t>
      </w:r>
      <w:r w:rsidR="00A96A88">
        <w:rPr>
          <w:sz w:val="24"/>
          <w:szCs w:val="24"/>
        </w:rPr>
        <w:t xml:space="preserve"> </w:t>
      </w:r>
      <w:r w:rsidR="00F20375" w:rsidRPr="006A653C">
        <w:rPr>
          <w:sz w:val="24"/>
          <w:szCs w:val="24"/>
        </w:rPr>
        <w:t>за</w:t>
      </w:r>
      <w:proofErr w:type="gramEnd"/>
      <w:r w:rsidR="00A96A88">
        <w:rPr>
          <w:sz w:val="24"/>
          <w:szCs w:val="24"/>
        </w:rPr>
        <w:t xml:space="preserve"> </w:t>
      </w:r>
      <w:r w:rsidR="00F20375" w:rsidRPr="006A653C">
        <w:rPr>
          <w:sz w:val="24"/>
          <w:szCs w:val="24"/>
        </w:rPr>
        <w:t>вып</w:t>
      </w:r>
      <w:r w:rsidR="00BF2EC0" w:rsidRPr="006A653C">
        <w:rPr>
          <w:sz w:val="24"/>
          <w:szCs w:val="24"/>
        </w:rPr>
        <w:t>олнением</w:t>
      </w:r>
      <w:r w:rsidR="00A96A88">
        <w:rPr>
          <w:sz w:val="24"/>
          <w:szCs w:val="24"/>
        </w:rPr>
        <w:t xml:space="preserve"> </w:t>
      </w:r>
      <w:r w:rsidR="00BF2EC0" w:rsidRPr="006A653C">
        <w:rPr>
          <w:sz w:val="24"/>
          <w:szCs w:val="24"/>
        </w:rPr>
        <w:t>настоящего</w:t>
      </w:r>
      <w:r w:rsidR="00A96A88">
        <w:rPr>
          <w:sz w:val="24"/>
          <w:szCs w:val="24"/>
        </w:rPr>
        <w:t xml:space="preserve"> </w:t>
      </w:r>
      <w:r w:rsidR="00BF2EC0" w:rsidRPr="006A653C">
        <w:rPr>
          <w:sz w:val="24"/>
          <w:szCs w:val="24"/>
        </w:rPr>
        <w:t>постановления</w:t>
      </w:r>
      <w:r w:rsidR="00A96A88">
        <w:rPr>
          <w:sz w:val="24"/>
          <w:szCs w:val="24"/>
        </w:rPr>
        <w:t xml:space="preserve"> </w:t>
      </w:r>
      <w:r w:rsidR="00BF2EC0" w:rsidRPr="006A653C">
        <w:rPr>
          <w:sz w:val="24"/>
          <w:szCs w:val="24"/>
        </w:rPr>
        <w:t>возложить</w:t>
      </w:r>
      <w:r w:rsidR="00A96A88">
        <w:rPr>
          <w:sz w:val="24"/>
          <w:szCs w:val="24"/>
        </w:rPr>
        <w:t xml:space="preserve"> </w:t>
      </w:r>
      <w:r w:rsidR="00BF2EC0" w:rsidRPr="006A653C">
        <w:rPr>
          <w:sz w:val="24"/>
          <w:szCs w:val="24"/>
        </w:rPr>
        <w:t>на</w:t>
      </w:r>
      <w:r w:rsidR="00A96A88">
        <w:rPr>
          <w:sz w:val="24"/>
          <w:szCs w:val="24"/>
        </w:rPr>
        <w:t xml:space="preserve"> </w:t>
      </w:r>
      <w:r w:rsidR="00BF2EC0" w:rsidRPr="006A653C">
        <w:rPr>
          <w:sz w:val="24"/>
          <w:szCs w:val="24"/>
        </w:rPr>
        <w:t>руководителя</w:t>
      </w:r>
      <w:r w:rsidR="00A96A88">
        <w:rPr>
          <w:sz w:val="24"/>
          <w:szCs w:val="24"/>
        </w:rPr>
        <w:t xml:space="preserve"> </w:t>
      </w:r>
      <w:r w:rsidR="00BF2EC0" w:rsidRPr="006A653C">
        <w:rPr>
          <w:sz w:val="24"/>
          <w:szCs w:val="24"/>
        </w:rPr>
        <w:t>аппарата</w:t>
      </w:r>
      <w:r w:rsidR="00A96A88">
        <w:rPr>
          <w:sz w:val="24"/>
          <w:szCs w:val="24"/>
        </w:rPr>
        <w:t xml:space="preserve"> </w:t>
      </w:r>
      <w:r w:rsidR="00BF2EC0" w:rsidRPr="006A653C">
        <w:rPr>
          <w:sz w:val="24"/>
          <w:szCs w:val="24"/>
        </w:rPr>
        <w:t>администрации</w:t>
      </w:r>
      <w:r w:rsidR="00A96A88">
        <w:rPr>
          <w:sz w:val="24"/>
          <w:szCs w:val="24"/>
        </w:rPr>
        <w:t xml:space="preserve"> </w:t>
      </w:r>
      <w:r w:rsidR="00BF2EC0" w:rsidRPr="006A653C">
        <w:rPr>
          <w:sz w:val="24"/>
          <w:szCs w:val="24"/>
        </w:rPr>
        <w:t>Морозову</w:t>
      </w:r>
      <w:r w:rsidR="00A96A88">
        <w:rPr>
          <w:sz w:val="24"/>
          <w:szCs w:val="24"/>
        </w:rPr>
        <w:t xml:space="preserve"> </w:t>
      </w:r>
      <w:r w:rsidR="00BF2EC0" w:rsidRPr="006A653C">
        <w:rPr>
          <w:sz w:val="24"/>
          <w:szCs w:val="24"/>
        </w:rPr>
        <w:t>Н.М.</w:t>
      </w:r>
    </w:p>
    <w:p w:rsidR="00F20375" w:rsidRPr="006A653C" w:rsidRDefault="00711A47" w:rsidP="006A653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653C">
        <w:rPr>
          <w:sz w:val="24"/>
          <w:szCs w:val="24"/>
        </w:rPr>
        <w:t>6</w:t>
      </w:r>
      <w:r w:rsidR="00D30E42" w:rsidRPr="006A653C">
        <w:rPr>
          <w:sz w:val="24"/>
          <w:szCs w:val="24"/>
        </w:rPr>
        <w:t>.</w:t>
      </w:r>
      <w:r w:rsidR="00A96A88">
        <w:rPr>
          <w:sz w:val="24"/>
          <w:szCs w:val="24"/>
        </w:rPr>
        <w:t xml:space="preserve"> </w:t>
      </w:r>
      <w:r w:rsidR="00F20375" w:rsidRPr="006A653C">
        <w:rPr>
          <w:sz w:val="24"/>
          <w:szCs w:val="24"/>
        </w:rPr>
        <w:t>Постановление</w:t>
      </w:r>
      <w:r w:rsidR="00A96A88">
        <w:rPr>
          <w:sz w:val="24"/>
          <w:szCs w:val="24"/>
        </w:rPr>
        <w:t xml:space="preserve"> </w:t>
      </w:r>
      <w:r w:rsidR="00F20375" w:rsidRPr="006A653C">
        <w:rPr>
          <w:sz w:val="24"/>
          <w:szCs w:val="24"/>
        </w:rPr>
        <w:t>вступает</w:t>
      </w:r>
      <w:r w:rsidR="00A96A88">
        <w:rPr>
          <w:sz w:val="24"/>
          <w:szCs w:val="24"/>
        </w:rPr>
        <w:t xml:space="preserve"> </w:t>
      </w:r>
      <w:r w:rsidR="00F20375" w:rsidRPr="006A653C">
        <w:rPr>
          <w:sz w:val="24"/>
          <w:szCs w:val="24"/>
        </w:rPr>
        <w:t>в</w:t>
      </w:r>
      <w:r w:rsidR="00A96A88">
        <w:rPr>
          <w:sz w:val="24"/>
          <w:szCs w:val="24"/>
        </w:rPr>
        <w:t xml:space="preserve"> </w:t>
      </w:r>
      <w:r w:rsidR="00F20375" w:rsidRPr="006A653C">
        <w:rPr>
          <w:sz w:val="24"/>
          <w:szCs w:val="24"/>
        </w:rPr>
        <w:t>силу</w:t>
      </w:r>
      <w:r w:rsidR="00A96A88">
        <w:rPr>
          <w:sz w:val="24"/>
          <w:szCs w:val="24"/>
        </w:rPr>
        <w:t xml:space="preserve"> </w:t>
      </w:r>
      <w:r w:rsidR="00225E94" w:rsidRPr="006A653C">
        <w:rPr>
          <w:sz w:val="24"/>
          <w:szCs w:val="24"/>
        </w:rPr>
        <w:t>с</w:t>
      </w:r>
      <w:r w:rsidR="00A96A88">
        <w:rPr>
          <w:sz w:val="24"/>
          <w:szCs w:val="24"/>
        </w:rPr>
        <w:t xml:space="preserve"> </w:t>
      </w:r>
      <w:r w:rsidR="00225E94" w:rsidRPr="006A653C">
        <w:rPr>
          <w:sz w:val="24"/>
          <w:szCs w:val="24"/>
        </w:rPr>
        <w:t>1</w:t>
      </w:r>
      <w:r w:rsidR="00A96A88">
        <w:rPr>
          <w:sz w:val="24"/>
          <w:szCs w:val="24"/>
        </w:rPr>
        <w:t xml:space="preserve"> </w:t>
      </w:r>
      <w:r w:rsidR="00225E94" w:rsidRPr="006A653C">
        <w:rPr>
          <w:sz w:val="24"/>
          <w:szCs w:val="24"/>
        </w:rPr>
        <w:t>января</w:t>
      </w:r>
      <w:r w:rsidR="00A96A88">
        <w:rPr>
          <w:sz w:val="24"/>
          <w:szCs w:val="24"/>
        </w:rPr>
        <w:t xml:space="preserve"> </w:t>
      </w:r>
      <w:r w:rsidR="00225E94" w:rsidRPr="006A653C">
        <w:rPr>
          <w:sz w:val="24"/>
          <w:szCs w:val="24"/>
        </w:rPr>
        <w:t>2025</w:t>
      </w:r>
      <w:r w:rsidR="00A96A88">
        <w:rPr>
          <w:sz w:val="24"/>
          <w:szCs w:val="24"/>
        </w:rPr>
        <w:t xml:space="preserve"> </w:t>
      </w:r>
      <w:r w:rsidR="00225E94" w:rsidRPr="006A653C">
        <w:rPr>
          <w:sz w:val="24"/>
          <w:szCs w:val="24"/>
        </w:rPr>
        <w:t>года.</w:t>
      </w:r>
    </w:p>
    <w:p w:rsidR="00EB1885" w:rsidRPr="006A653C" w:rsidRDefault="00EB1885" w:rsidP="006A65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8611F" w:rsidRPr="006A653C" w:rsidRDefault="0038611F" w:rsidP="006A65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16E0E" w:rsidRPr="006A653C" w:rsidRDefault="00516E0E" w:rsidP="006A65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6A88" w:rsidRDefault="00A96A88" w:rsidP="00A96A88">
      <w:pPr>
        <w:jc w:val="right"/>
        <w:rPr>
          <w:rFonts w:ascii="Arial" w:hAnsi="Arial" w:cs="Arial"/>
          <w:sz w:val="24"/>
          <w:szCs w:val="24"/>
        </w:rPr>
      </w:pPr>
      <w:r w:rsidRPr="00A96A88">
        <w:rPr>
          <w:rFonts w:ascii="Arial" w:hAnsi="Arial" w:cs="Arial"/>
          <w:sz w:val="24"/>
          <w:szCs w:val="24"/>
        </w:rPr>
        <w:t>Глава администрации</w:t>
      </w:r>
    </w:p>
    <w:p w:rsidR="00A96A88" w:rsidRDefault="00A96A88" w:rsidP="00A96A88">
      <w:pPr>
        <w:jc w:val="right"/>
        <w:rPr>
          <w:rFonts w:ascii="Arial" w:hAnsi="Arial" w:cs="Arial"/>
          <w:sz w:val="24"/>
          <w:szCs w:val="24"/>
        </w:rPr>
      </w:pPr>
      <w:r w:rsidRPr="00A96A88">
        <w:rPr>
          <w:rFonts w:ascii="Arial" w:hAnsi="Arial" w:cs="Arial"/>
          <w:sz w:val="24"/>
          <w:szCs w:val="24"/>
        </w:rPr>
        <w:t>муниципального образования</w:t>
      </w:r>
    </w:p>
    <w:p w:rsidR="00A96A88" w:rsidRPr="00A96A88" w:rsidRDefault="00A96A88" w:rsidP="00A96A88">
      <w:pPr>
        <w:jc w:val="right"/>
        <w:rPr>
          <w:rFonts w:ascii="Arial" w:hAnsi="Arial" w:cs="Arial"/>
          <w:sz w:val="24"/>
          <w:szCs w:val="24"/>
        </w:rPr>
      </w:pPr>
      <w:r w:rsidRPr="00A96A88">
        <w:rPr>
          <w:rFonts w:ascii="Arial" w:hAnsi="Arial" w:cs="Arial"/>
          <w:sz w:val="24"/>
          <w:szCs w:val="24"/>
        </w:rPr>
        <w:t>Кимовский район</w:t>
      </w:r>
    </w:p>
    <w:p w:rsidR="00A96A88" w:rsidRPr="00A96A88" w:rsidRDefault="00A96A88" w:rsidP="00A96A88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A96A88">
        <w:rPr>
          <w:rFonts w:ascii="Arial" w:hAnsi="Arial" w:cs="Arial"/>
          <w:sz w:val="24"/>
          <w:szCs w:val="24"/>
        </w:rPr>
        <w:t>Е.В.</w:t>
      </w:r>
      <w:r>
        <w:rPr>
          <w:rFonts w:ascii="Arial" w:hAnsi="Arial" w:cs="Arial"/>
          <w:sz w:val="24"/>
          <w:szCs w:val="24"/>
        </w:rPr>
        <w:t xml:space="preserve"> </w:t>
      </w:r>
      <w:r w:rsidRPr="00A96A88">
        <w:rPr>
          <w:rFonts w:ascii="Arial" w:hAnsi="Arial" w:cs="Arial"/>
          <w:sz w:val="24"/>
          <w:szCs w:val="24"/>
        </w:rPr>
        <w:t>Суханов</w:t>
      </w:r>
    </w:p>
    <w:p w:rsidR="00516E0E" w:rsidRPr="006A653C" w:rsidRDefault="00516E0E" w:rsidP="006A653C">
      <w:pPr>
        <w:pStyle w:val="a9"/>
        <w:ind w:firstLine="709"/>
        <w:rPr>
          <w:rFonts w:ascii="Arial" w:hAnsi="Arial" w:cs="Arial"/>
          <w:szCs w:val="24"/>
        </w:rPr>
        <w:sectPr w:rsidR="00516E0E" w:rsidRPr="006A653C" w:rsidSect="006A653C">
          <w:footerReference w:type="default" r:id="rId9"/>
          <w:type w:val="nextColumn"/>
          <w:pgSz w:w="11906" w:h="16838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A96A88" w:rsidRPr="006A653C" w:rsidRDefault="00A96A88" w:rsidP="00A96A88">
      <w:pPr>
        <w:pStyle w:val="a9"/>
        <w:jc w:val="right"/>
        <w:rPr>
          <w:rFonts w:ascii="Arial" w:hAnsi="Arial" w:cs="Arial"/>
          <w:szCs w:val="24"/>
        </w:rPr>
      </w:pPr>
      <w:r w:rsidRPr="006A653C">
        <w:rPr>
          <w:rFonts w:ascii="Arial" w:hAnsi="Arial" w:cs="Arial"/>
          <w:szCs w:val="24"/>
        </w:rPr>
        <w:lastRenderedPageBreak/>
        <w:t>Приложение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Cs w:val="24"/>
        </w:rPr>
        <w:t>№</w:t>
      </w:r>
      <w:r w:rsidR="00E14737"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Cs w:val="24"/>
        </w:rPr>
        <w:t>1</w:t>
      </w:r>
    </w:p>
    <w:p w:rsidR="00A96A88" w:rsidRDefault="00A96A88" w:rsidP="00A96A88">
      <w:pPr>
        <w:pStyle w:val="a9"/>
        <w:jc w:val="right"/>
        <w:rPr>
          <w:rFonts w:ascii="Arial" w:hAnsi="Arial" w:cs="Arial"/>
          <w:szCs w:val="24"/>
        </w:rPr>
      </w:pPr>
      <w:r w:rsidRPr="006A653C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Cs w:val="24"/>
        </w:rPr>
        <w:t>постановлению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Cs w:val="24"/>
        </w:rPr>
        <w:t>администрации</w:t>
      </w:r>
    </w:p>
    <w:p w:rsidR="00A96A88" w:rsidRDefault="00A96A88" w:rsidP="00A96A88">
      <w:pPr>
        <w:pStyle w:val="a9"/>
        <w:jc w:val="right"/>
        <w:rPr>
          <w:rFonts w:ascii="Arial" w:hAnsi="Arial" w:cs="Arial"/>
          <w:szCs w:val="24"/>
        </w:rPr>
      </w:pPr>
      <w:r w:rsidRPr="006A653C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Cs w:val="24"/>
        </w:rPr>
        <w:t>образования</w:t>
      </w:r>
    </w:p>
    <w:p w:rsidR="00A96A88" w:rsidRPr="006A653C" w:rsidRDefault="00A96A88" w:rsidP="00A96A88">
      <w:pPr>
        <w:pStyle w:val="a9"/>
        <w:jc w:val="right"/>
        <w:rPr>
          <w:rFonts w:ascii="Arial" w:hAnsi="Arial" w:cs="Arial"/>
          <w:szCs w:val="24"/>
        </w:rPr>
      </w:pPr>
      <w:r w:rsidRPr="006A653C">
        <w:rPr>
          <w:rFonts w:ascii="Arial" w:hAnsi="Arial" w:cs="Arial"/>
          <w:szCs w:val="24"/>
        </w:rPr>
        <w:t>Кимовский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Cs w:val="24"/>
        </w:rPr>
        <w:t>район</w:t>
      </w:r>
    </w:p>
    <w:p w:rsidR="00A96A88" w:rsidRDefault="00A96A88" w:rsidP="00A96A88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A653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14.11.2024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1474</w:t>
      </w:r>
    </w:p>
    <w:p w:rsidR="00A96A88" w:rsidRPr="006A653C" w:rsidRDefault="00A96A88" w:rsidP="006A653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35405" w:rsidRPr="00143AA2" w:rsidRDefault="00143AA2" w:rsidP="006A653C">
      <w:pPr>
        <w:jc w:val="center"/>
        <w:rPr>
          <w:rFonts w:ascii="Arial" w:hAnsi="Arial" w:cs="Arial"/>
          <w:b/>
          <w:sz w:val="32"/>
          <w:szCs w:val="32"/>
        </w:rPr>
      </w:pPr>
      <w:r w:rsidRPr="00143AA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C35405" w:rsidRPr="00143AA2" w:rsidRDefault="00143AA2" w:rsidP="006A653C">
      <w:pPr>
        <w:jc w:val="center"/>
        <w:rPr>
          <w:rFonts w:ascii="Arial" w:hAnsi="Arial" w:cs="Arial"/>
          <w:b/>
          <w:sz w:val="32"/>
          <w:szCs w:val="32"/>
        </w:rPr>
      </w:pPr>
      <w:r w:rsidRPr="00143AA2">
        <w:rPr>
          <w:rFonts w:ascii="Arial" w:hAnsi="Arial" w:cs="Arial"/>
          <w:b/>
          <w:sz w:val="32"/>
          <w:szCs w:val="32"/>
        </w:rPr>
        <w:t>«РЕАЛИЗАЦИЯ ГОСУДАРСТВЕННОЙ НАЦИОНАЛЬНОЙ ПОЛИТИКИ И РАЗВИТИЕ МЕСТНОГО САМОУПРАВЛЕНИЯ В МУНИЦИПАЛЬНОМ ОБРАЗОВАНИИ КИМОВСКИЙ РАЙОН»</w:t>
      </w:r>
    </w:p>
    <w:p w:rsidR="00C35405" w:rsidRPr="006A653C" w:rsidRDefault="00C35405" w:rsidP="006A653C">
      <w:pPr>
        <w:jc w:val="center"/>
        <w:rPr>
          <w:rFonts w:ascii="Arial" w:hAnsi="Arial" w:cs="Arial"/>
          <w:b/>
          <w:sz w:val="24"/>
          <w:szCs w:val="24"/>
        </w:rPr>
      </w:pPr>
    </w:p>
    <w:p w:rsidR="002D20A7" w:rsidRPr="006A653C" w:rsidRDefault="002D20A7" w:rsidP="006A653C">
      <w:pPr>
        <w:jc w:val="center"/>
        <w:rPr>
          <w:rFonts w:ascii="Arial" w:hAnsi="Arial" w:cs="Arial"/>
          <w:b/>
          <w:sz w:val="24"/>
          <w:szCs w:val="24"/>
        </w:rPr>
      </w:pPr>
      <w:r w:rsidRPr="006A653C">
        <w:rPr>
          <w:rFonts w:ascii="Arial" w:hAnsi="Arial" w:cs="Arial"/>
          <w:b/>
          <w:sz w:val="24"/>
          <w:szCs w:val="24"/>
        </w:rPr>
        <w:t>Стратегические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приоритеты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в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сфере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реализации</w:t>
      </w:r>
      <w:r w:rsidR="00E14737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муниципальной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программы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26301" w:rsidRPr="006A653C" w:rsidRDefault="00D26301" w:rsidP="006A653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A653C">
        <w:rPr>
          <w:rFonts w:ascii="Arial" w:hAnsi="Arial" w:cs="Arial"/>
          <w:b/>
          <w:sz w:val="24"/>
          <w:szCs w:val="24"/>
          <w:lang w:eastAsia="ru-RU"/>
        </w:rPr>
        <w:t>1.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Оценка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текущего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состояния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сферы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государственной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A163D" w:rsidRPr="006A653C">
        <w:rPr>
          <w:rFonts w:ascii="Arial" w:hAnsi="Arial" w:cs="Arial"/>
          <w:b/>
          <w:sz w:val="24"/>
          <w:szCs w:val="24"/>
          <w:lang w:eastAsia="ru-RU"/>
        </w:rPr>
        <w:t>национальной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политики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и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развития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местного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самоуправления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A163D" w:rsidRPr="006A653C">
        <w:rPr>
          <w:rFonts w:ascii="Arial" w:hAnsi="Arial" w:cs="Arial"/>
          <w:b/>
          <w:sz w:val="24"/>
          <w:szCs w:val="24"/>
          <w:lang w:eastAsia="ru-RU"/>
        </w:rPr>
        <w:t>на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A163D" w:rsidRPr="006A653C">
        <w:rPr>
          <w:rFonts w:ascii="Arial" w:hAnsi="Arial" w:cs="Arial"/>
          <w:b/>
          <w:sz w:val="24"/>
          <w:szCs w:val="24"/>
          <w:lang w:eastAsia="ru-RU"/>
        </w:rPr>
        <w:t>территории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A163D" w:rsidRPr="006A653C">
        <w:rPr>
          <w:rFonts w:ascii="Arial" w:hAnsi="Arial" w:cs="Arial"/>
          <w:b/>
          <w:sz w:val="24"/>
          <w:szCs w:val="24"/>
          <w:lang w:eastAsia="ru-RU"/>
        </w:rPr>
        <w:t>муниципального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A163D" w:rsidRPr="006A653C">
        <w:rPr>
          <w:rFonts w:ascii="Arial" w:hAnsi="Arial" w:cs="Arial"/>
          <w:b/>
          <w:sz w:val="24"/>
          <w:szCs w:val="24"/>
          <w:lang w:eastAsia="ru-RU"/>
        </w:rPr>
        <w:t>образования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A163D" w:rsidRPr="006A653C">
        <w:rPr>
          <w:rFonts w:ascii="Arial" w:hAnsi="Arial" w:cs="Arial"/>
          <w:b/>
          <w:sz w:val="24"/>
          <w:szCs w:val="24"/>
          <w:lang w:eastAsia="ru-RU"/>
        </w:rPr>
        <w:t>Кимовский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A163D" w:rsidRPr="006A653C">
        <w:rPr>
          <w:rFonts w:ascii="Arial" w:hAnsi="Arial" w:cs="Arial"/>
          <w:b/>
          <w:sz w:val="24"/>
          <w:szCs w:val="24"/>
          <w:lang w:eastAsia="ru-RU"/>
        </w:rPr>
        <w:t>район</w:t>
      </w:r>
    </w:p>
    <w:p w:rsidR="009F6005" w:rsidRPr="006A653C" w:rsidRDefault="009F6005" w:rsidP="006A65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По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данным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Всероссийской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переписи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населения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2020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года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территории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проживают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представители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свыше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45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национальностей.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Сохранение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этнокультурного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языкового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многообразия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ведет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укреплению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единства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нации,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сохранению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идентичности.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653C">
        <w:rPr>
          <w:rFonts w:ascii="Arial" w:hAnsi="Arial" w:cs="Arial"/>
          <w:sz w:val="24"/>
          <w:szCs w:val="24"/>
        </w:rPr>
        <w:t>Современное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общество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объединяет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единый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культурный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(цивилизационный)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код,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основанный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сохранении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русской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культуры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языка,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исторического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культурного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наследия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всех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народов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котором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заключены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такие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основополагающие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общечеловеческие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принципы,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как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уважение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самобытных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традиций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народов,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населяющих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183F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183F" w:rsidRPr="006A653C">
        <w:rPr>
          <w:rFonts w:ascii="Arial" w:hAnsi="Arial" w:cs="Arial"/>
          <w:sz w:val="24"/>
          <w:szCs w:val="24"/>
        </w:rPr>
        <w:t>район</w:t>
      </w:r>
      <w:r w:rsidRPr="006A653C">
        <w:rPr>
          <w:rFonts w:ascii="Arial" w:hAnsi="Arial" w:cs="Arial"/>
          <w:sz w:val="24"/>
          <w:szCs w:val="24"/>
        </w:rPr>
        <w:t>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интегрирование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лучших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достижений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единую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российскую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культуру.</w:t>
      </w:r>
      <w:proofErr w:type="gramEnd"/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Этнокул</w:t>
      </w:r>
      <w:r w:rsidR="00EB183F" w:rsidRPr="006A653C">
        <w:rPr>
          <w:rFonts w:ascii="Arial" w:hAnsi="Arial" w:cs="Arial"/>
          <w:sz w:val="24"/>
          <w:szCs w:val="24"/>
        </w:rPr>
        <w:t>ьтурное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183F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183F" w:rsidRPr="006A653C">
        <w:rPr>
          <w:rFonts w:ascii="Arial" w:hAnsi="Arial" w:cs="Arial"/>
          <w:sz w:val="24"/>
          <w:szCs w:val="24"/>
        </w:rPr>
        <w:t>языковое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183F" w:rsidRPr="006A653C">
        <w:rPr>
          <w:rFonts w:ascii="Arial" w:hAnsi="Arial" w:cs="Arial"/>
          <w:sz w:val="24"/>
          <w:szCs w:val="24"/>
        </w:rPr>
        <w:t>многообразие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183F" w:rsidRPr="006A653C">
        <w:rPr>
          <w:rFonts w:ascii="Arial" w:hAnsi="Arial" w:cs="Arial"/>
          <w:sz w:val="24"/>
          <w:szCs w:val="24"/>
        </w:rPr>
        <w:t>Кимовского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183F" w:rsidRPr="006A653C">
        <w:rPr>
          <w:rFonts w:ascii="Arial" w:hAnsi="Arial" w:cs="Arial"/>
          <w:sz w:val="24"/>
          <w:szCs w:val="24"/>
        </w:rPr>
        <w:t>района</w:t>
      </w:r>
      <w:r w:rsidRPr="006A653C">
        <w:rPr>
          <w:rFonts w:ascii="Arial" w:hAnsi="Arial" w:cs="Arial"/>
          <w:sz w:val="24"/>
          <w:szCs w:val="24"/>
        </w:rPr>
        <w:t>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исторический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опыт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межкультурного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межрелигиозного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1131BF" w:rsidRPr="006A653C">
        <w:rPr>
          <w:rFonts w:ascii="Arial" w:hAnsi="Arial" w:cs="Arial"/>
          <w:sz w:val="24"/>
          <w:szCs w:val="24"/>
        </w:rPr>
        <w:t>взаимодействия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1131BF" w:rsidRPr="006A653C">
        <w:rPr>
          <w:rFonts w:ascii="Arial" w:hAnsi="Arial" w:cs="Arial"/>
          <w:sz w:val="24"/>
          <w:szCs w:val="24"/>
        </w:rPr>
        <w:t>служат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укреплению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региона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дальнейшему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(межэтнических)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отношений.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Вместе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тем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размывание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традиционных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ценностей,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искажение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истории,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также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инспирирование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межконфессиональных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конфликтов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ведут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возникновению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новых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угроз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безопасности.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этой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связи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основными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проблемами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сфере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территории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являются: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несовершенство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действующей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системы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социальной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культурной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адаптации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иностр</w:t>
      </w:r>
      <w:r w:rsidR="004E2ED0" w:rsidRPr="006A653C">
        <w:rPr>
          <w:rFonts w:ascii="Arial" w:hAnsi="Arial" w:cs="Arial"/>
          <w:sz w:val="24"/>
          <w:szCs w:val="24"/>
        </w:rPr>
        <w:t>анных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граждан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Кимовском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районе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интеграция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общество;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частичная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утрата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этнокультурного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наследия,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размывание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традиционных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духовно-нравственных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ценностей.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настоящее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время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укрепляется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самосознание,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растет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осознание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необходимости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защиты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традиционных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духовно-нравственных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ценностей,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возрастает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социальная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активность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вовлеченность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решение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наиболее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актуальных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задач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значения.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Реализуемые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рамках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Муниципальной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программы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«Реализация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развитие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район»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(далее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-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муниципальная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программа)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мероприятия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оказывают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непосредственное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позитивное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влияние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обеспечение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</w:t>
      </w:r>
      <w:r w:rsidR="004E2ED0" w:rsidRPr="006A653C">
        <w:rPr>
          <w:rFonts w:ascii="Arial" w:hAnsi="Arial" w:cs="Arial"/>
          <w:sz w:val="24"/>
          <w:szCs w:val="24"/>
        </w:rPr>
        <w:t>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мира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согласия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районе</w:t>
      </w:r>
      <w:r w:rsidRPr="006A653C">
        <w:rPr>
          <w:rFonts w:ascii="Arial" w:hAnsi="Arial" w:cs="Arial"/>
          <w:sz w:val="24"/>
          <w:szCs w:val="24"/>
        </w:rPr>
        <w:t>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способствуют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самоуправления.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рамках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Муниципальной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</w:t>
      </w:r>
      <w:r w:rsidR="004E2ED0" w:rsidRPr="006A653C">
        <w:rPr>
          <w:rFonts w:ascii="Arial" w:hAnsi="Arial" w:cs="Arial"/>
          <w:sz w:val="24"/>
          <w:szCs w:val="24"/>
        </w:rPr>
        <w:t>ограммы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ежегодно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территории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района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проводится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социологическое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исследование,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целью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которого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является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определение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состояния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тенденций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сфере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</w:t>
      </w:r>
      <w:r w:rsidR="00F53DBD" w:rsidRPr="006A653C">
        <w:rPr>
          <w:rFonts w:ascii="Arial" w:hAnsi="Arial" w:cs="Arial"/>
          <w:sz w:val="24"/>
          <w:szCs w:val="24"/>
        </w:rPr>
        <w:t>жконфессиональных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53DBD" w:rsidRPr="006A653C">
        <w:rPr>
          <w:rFonts w:ascii="Arial" w:hAnsi="Arial" w:cs="Arial"/>
          <w:sz w:val="24"/>
          <w:szCs w:val="24"/>
        </w:rPr>
        <w:t>отношений</w:t>
      </w:r>
      <w:r w:rsidRPr="006A653C">
        <w:rPr>
          <w:rFonts w:ascii="Arial" w:hAnsi="Arial" w:cs="Arial"/>
          <w:sz w:val="24"/>
          <w:szCs w:val="24"/>
        </w:rPr>
        <w:t>.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lastRenderedPageBreak/>
        <w:t>Данное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исследование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подтверждает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положительную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тенденцию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</w:t>
      </w:r>
      <w:r w:rsidR="004E2ED0" w:rsidRPr="006A653C">
        <w:rPr>
          <w:rFonts w:ascii="Arial" w:hAnsi="Arial" w:cs="Arial"/>
          <w:sz w:val="24"/>
          <w:szCs w:val="24"/>
        </w:rPr>
        <w:t>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отношений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10FC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10FC" w:rsidRPr="006A653C">
        <w:rPr>
          <w:rFonts w:ascii="Arial" w:hAnsi="Arial" w:cs="Arial"/>
          <w:sz w:val="24"/>
          <w:szCs w:val="24"/>
        </w:rPr>
        <w:t>Кимовском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10FC" w:rsidRPr="006A653C">
        <w:rPr>
          <w:rFonts w:ascii="Arial" w:hAnsi="Arial" w:cs="Arial"/>
          <w:sz w:val="24"/>
          <w:szCs w:val="24"/>
        </w:rPr>
        <w:t>районе.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10FC" w:rsidRPr="006A653C">
        <w:rPr>
          <w:rFonts w:ascii="Arial" w:hAnsi="Arial" w:cs="Arial"/>
          <w:sz w:val="24"/>
          <w:szCs w:val="24"/>
        </w:rPr>
        <w:t>Если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10FC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10FC" w:rsidRPr="006A653C">
        <w:rPr>
          <w:rFonts w:ascii="Arial" w:hAnsi="Arial" w:cs="Arial"/>
          <w:sz w:val="24"/>
          <w:szCs w:val="24"/>
        </w:rPr>
        <w:t>2020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году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доля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положительно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оценивающих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состояние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</w:t>
      </w:r>
      <w:r w:rsidR="00DE10FC" w:rsidRPr="006A653C">
        <w:rPr>
          <w:rFonts w:ascii="Arial" w:hAnsi="Arial" w:cs="Arial"/>
          <w:sz w:val="24"/>
          <w:szCs w:val="24"/>
        </w:rPr>
        <w:t>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10FC" w:rsidRPr="006A653C">
        <w:rPr>
          <w:rFonts w:ascii="Arial" w:hAnsi="Arial" w:cs="Arial"/>
          <w:sz w:val="24"/>
          <w:szCs w:val="24"/>
        </w:rPr>
        <w:t>отношений,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10FC" w:rsidRPr="006A653C">
        <w:rPr>
          <w:rFonts w:ascii="Arial" w:hAnsi="Arial" w:cs="Arial"/>
          <w:sz w:val="24"/>
          <w:szCs w:val="24"/>
        </w:rPr>
        <w:t>составила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10FC" w:rsidRPr="006A653C">
        <w:rPr>
          <w:rFonts w:ascii="Arial" w:hAnsi="Arial" w:cs="Arial"/>
          <w:sz w:val="24"/>
          <w:szCs w:val="24"/>
        </w:rPr>
        <w:t>79,5</w:t>
      </w:r>
      <w:r w:rsidRPr="006A653C">
        <w:rPr>
          <w:rFonts w:ascii="Arial" w:hAnsi="Arial" w:cs="Arial"/>
          <w:sz w:val="24"/>
          <w:szCs w:val="24"/>
        </w:rPr>
        <w:t>%,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результатам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2021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0B6BF8" w:rsidRPr="006A653C">
        <w:rPr>
          <w:rFonts w:ascii="Arial" w:hAnsi="Arial" w:cs="Arial"/>
          <w:sz w:val="24"/>
          <w:szCs w:val="24"/>
        </w:rPr>
        <w:t>года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0B6BF8" w:rsidRPr="006A653C">
        <w:rPr>
          <w:rFonts w:ascii="Arial" w:hAnsi="Arial" w:cs="Arial"/>
          <w:sz w:val="24"/>
          <w:szCs w:val="24"/>
        </w:rPr>
        <w:t>данное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0B6BF8" w:rsidRPr="006A653C">
        <w:rPr>
          <w:rFonts w:ascii="Arial" w:hAnsi="Arial" w:cs="Arial"/>
          <w:sz w:val="24"/>
          <w:szCs w:val="24"/>
        </w:rPr>
        <w:t>значение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0B6BF8" w:rsidRPr="006A653C">
        <w:rPr>
          <w:rFonts w:ascii="Arial" w:hAnsi="Arial" w:cs="Arial"/>
          <w:sz w:val="24"/>
          <w:szCs w:val="24"/>
        </w:rPr>
        <w:t>достигло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0B6BF8" w:rsidRPr="006A653C">
        <w:rPr>
          <w:rFonts w:ascii="Arial" w:hAnsi="Arial" w:cs="Arial"/>
          <w:sz w:val="24"/>
          <w:szCs w:val="24"/>
        </w:rPr>
        <w:t>80</w:t>
      </w:r>
      <w:r w:rsidRPr="006A653C">
        <w:rPr>
          <w:rFonts w:ascii="Arial" w:hAnsi="Arial" w:cs="Arial"/>
          <w:sz w:val="24"/>
          <w:szCs w:val="24"/>
        </w:rPr>
        <w:t>%.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Особая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роль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Муниципальной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отводится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мероприятиям,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направленным</w:t>
      </w:r>
      <w:r w:rsidR="00A96A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653C">
        <w:rPr>
          <w:rFonts w:ascii="Arial" w:hAnsi="Arial" w:cs="Arial"/>
          <w:sz w:val="24"/>
          <w:szCs w:val="24"/>
        </w:rPr>
        <w:t>на</w:t>
      </w:r>
      <w:proofErr w:type="gramEnd"/>
      <w:r w:rsidRPr="006A653C">
        <w:rPr>
          <w:rFonts w:ascii="Arial" w:hAnsi="Arial" w:cs="Arial"/>
          <w:sz w:val="24"/>
          <w:szCs w:val="24"/>
        </w:rPr>
        <w:t>: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повышение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доли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положительно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оценивающих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состояние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(межэтнических)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отношений,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численности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Федерации;</w:t>
      </w:r>
    </w:p>
    <w:p w:rsidR="00E6016A" w:rsidRPr="006A653C" w:rsidRDefault="00E6016A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увеличение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участников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мероприятий,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направленных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укрепление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общероссийского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единства;</w:t>
      </w:r>
    </w:p>
    <w:p w:rsidR="00E6016A" w:rsidRPr="006A653C" w:rsidRDefault="00E6016A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увеличение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доли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образовательных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организаций,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которых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реализуются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мероприятия,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направленные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укрепление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общероссийского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единства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гармонизацию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отношений;</w:t>
      </w:r>
    </w:p>
    <w:p w:rsidR="00E6016A" w:rsidRPr="006A653C" w:rsidRDefault="00E6016A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увеличение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численности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участников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мероприятий,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направленных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этнокультурное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народов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России;</w:t>
      </w:r>
    </w:p>
    <w:p w:rsidR="00E6016A" w:rsidRPr="006A653C" w:rsidRDefault="00E6016A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увеличение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численности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тематических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страниц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ресурсах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печатных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электрон</w:t>
      </w:r>
      <w:r w:rsidR="002E00EA" w:rsidRPr="006A653C">
        <w:rPr>
          <w:rFonts w:ascii="Arial" w:hAnsi="Arial" w:cs="Arial"/>
          <w:sz w:val="24"/>
          <w:szCs w:val="24"/>
        </w:rPr>
        <w:t>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средств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массовой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информации</w:t>
      </w:r>
      <w:r w:rsidRPr="006A653C">
        <w:rPr>
          <w:rFonts w:ascii="Arial" w:hAnsi="Arial" w:cs="Arial"/>
          <w:sz w:val="24"/>
          <w:szCs w:val="24"/>
        </w:rPr>
        <w:t>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направленных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укрепление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единства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нации,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этнокультурное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развитие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народов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России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гармонизацию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межнациональных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отношений.</w:t>
      </w:r>
      <w:r w:rsidR="00A96A88">
        <w:rPr>
          <w:rFonts w:ascii="Arial" w:hAnsi="Arial" w:cs="Arial"/>
          <w:sz w:val="24"/>
          <w:szCs w:val="24"/>
        </w:rPr>
        <w:t xml:space="preserve"> </w:t>
      </w:r>
    </w:p>
    <w:p w:rsidR="00D26301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Помимо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рамках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E2ED0" w:rsidRPr="006A653C">
        <w:rPr>
          <w:rFonts w:ascii="Arial" w:hAnsi="Arial" w:cs="Arial"/>
          <w:sz w:val="24"/>
          <w:szCs w:val="24"/>
        </w:rPr>
        <w:t>Муниципальной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проводится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комплекс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мероприятий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</w:t>
      </w:r>
      <w:r w:rsidR="002E00EA" w:rsidRPr="006A653C">
        <w:rPr>
          <w:rFonts w:ascii="Arial" w:hAnsi="Arial" w:cs="Arial"/>
          <w:sz w:val="24"/>
          <w:szCs w:val="24"/>
        </w:rPr>
        <w:t>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район.</w:t>
      </w:r>
    </w:p>
    <w:p w:rsidR="002E00EA" w:rsidRPr="006A653C" w:rsidRDefault="00D2630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Одной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из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форм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подобного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взаимодействия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является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участие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решении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вопросов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значения.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связи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этим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наибольшее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распространение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Кимовском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районе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получили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территориальные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общественные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(далее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-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ТОС)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социально-ориентированные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некоммерческие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организации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(далее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–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E00EA" w:rsidRPr="006A653C">
        <w:rPr>
          <w:rFonts w:ascii="Arial" w:hAnsi="Arial" w:cs="Arial"/>
          <w:sz w:val="24"/>
          <w:szCs w:val="24"/>
        </w:rPr>
        <w:t>СОНКО).</w:t>
      </w:r>
    </w:p>
    <w:p w:rsidR="00AF2BE8" w:rsidRPr="006A653C" w:rsidRDefault="002E00EA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возрастающая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роль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становлении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требует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дальнейшего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совершенствования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основных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форм,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методов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принципов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взаимодействия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ними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решении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вопросов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значения.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ТОС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СОНКО</w:t>
      </w:r>
      <w:r w:rsidR="00A96A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653C">
        <w:rPr>
          <w:rFonts w:ascii="Arial" w:hAnsi="Arial" w:cs="Arial"/>
          <w:sz w:val="24"/>
          <w:szCs w:val="24"/>
        </w:rPr>
        <w:t>являются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одним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из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способов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инициатив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населения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играют</w:t>
      </w:r>
      <w:proofErr w:type="gramEnd"/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важную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роль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решении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проблем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значения.</w:t>
      </w:r>
    </w:p>
    <w:p w:rsidR="002E00EA" w:rsidRPr="006A653C" w:rsidRDefault="002E00EA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Вместе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тем,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имеет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проблема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низкого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уровня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активности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населения,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что</w:t>
      </w:r>
      <w:r w:rsidR="00A96A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653C">
        <w:rPr>
          <w:rFonts w:ascii="Arial" w:hAnsi="Arial" w:cs="Arial"/>
          <w:sz w:val="24"/>
          <w:szCs w:val="24"/>
        </w:rPr>
        <w:t>предопределяет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пассивность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социальной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ж</w:t>
      </w:r>
      <w:r w:rsidR="00EB0F38" w:rsidRPr="006A653C">
        <w:rPr>
          <w:rFonts w:ascii="Arial" w:hAnsi="Arial" w:cs="Arial"/>
          <w:sz w:val="24"/>
          <w:szCs w:val="24"/>
        </w:rPr>
        <w:t>изни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является</w:t>
      </w:r>
      <w:proofErr w:type="gramEnd"/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одним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из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главных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препятствий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для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нормального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взаимодействия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органами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самоуправления.</w:t>
      </w:r>
    </w:p>
    <w:p w:rsidR="00C35405" w:rsidRPr="006A653C" w:rsidRDefault="002E00EA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Структура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содержание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настоящей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сформированы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основании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уже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имеющегося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район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опыта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деятельности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BE5629"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ТОС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СОНКО.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уровне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отдела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по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организационной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работе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взаимодействию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органами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соответствии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Программой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осуществляется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координация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взаимодействие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администрации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85EC4" w:rsidRPr="006A653C">
        <w:rPr>
          <w:rFonts w:ascii="Arial" w:hAnsi="Arial" w:cs="Arial"/>
          <w:sz w:val="24"/>
          <w:szCs w:val="24"/>
        </w:rPr>
        <w:t>район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ТОС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СОНКО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Кимовского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района,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средства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бюджета,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выделяемые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реализацию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Программы,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используются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как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стимулирующий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фактор.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помощью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бюджетной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поддержки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предполагается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привлечение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эффективное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использование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ресурсов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территории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потенциала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ТОС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интересах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решения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вопросов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мес</w:t>
      </w:r>
      <w:r w:rsidRPr="006A653C">
        <w:rPr>
          <w:rFonts w:ascii="Arial" w:hAnsi="Arial" w:cs="Arial"/>
          <w:sz w:val="24"/>
          <w:szCs w:val="24"/>
        </w:rPr>
        <w:t>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значения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социальных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EB0F38" w:rsidRPr="006A653C">
        <w:rPr>
          <w:rFonts w:ascii="Arial" w:hAnsi="Arial" w:cs="Arial"/>
          <w:sz w:val="24"/>
          <w:szCs w:val="24"/>
        </w:rPr>
        <w:t>проблем.</w:t>
      </w:r>
    </w:p>
    <w:p w:rsidR="00C35405" w:rsidRPr="006A653C" w:rsidRDefault="00C35405" w:rsidP="006A65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F2BE8" w:rsidRPr="006A653C" w:rsidRDefault="00AF2BE8" w:rsidP="006A653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b/>
          <w:sz w:val="24"/>
          <w:szCs w:val="24"/>
        </w:rPr>
        <w:t>2.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Описание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приоритетов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и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целей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F7D67" w:rsidRPr="006A653C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политики</w:t>
      </w:r>
    </w:p>
    <w:p w:rsidR="00AF2BE8" w:rsidRPr="006A653C" w:rsidRDefault="00AF2BE8" w:rsidP="006A653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653C">
        <w:rPr>
          <w:rFonts w:ascii="Arial" w:hAnsi="Arial" w:cs="Arial"/>
          <w:b/>
          <w:sz w:val="24"/>
          <w:szCs w:val="24"/>
        </w:rPr>
        <w:t>в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сфере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реа</w:t>
      </w:r>
      <w:r w:rsidR="006F7D67" w:rsidRPr="006A653C">
        <w:rPr>
          <w:rFonts w:ascii="Arial" w:hAnsi="Arial" w:cs="Arial"/>
          <w:b/>
          <w:sz w:val="24"/>
          <w:szCs w:val="24"/>
        </w:rPr>
        <w:t>лизации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="006F7D67" w:rsidRPr="006A653C">
        <w:rPr>
          <w:rFonts w:ascii="Arial" w:hAnsi="Arial" w:cs="Arial"/>
          <w:b/>
          <w:sz w:val="24"/>
          <w:szCs w:val="24"/>
        </w:rPr>
        <w:t>муниципальной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="006F7D67" w:rsidRPr="006A653C">
        <w:rPr>
          <w:rFonts w:ascii="Arial" w:hAnsi="Arial" w:cs="Arial"/>
          <w:b/>
          <w:sz w:val="24"/>
          <w:szCs w:val="24"/>
        </w:rPr>
        <w:t>программы</w:t>
      </w:r>
    </w:p>
    <w:p w:rsidR="00AF2BE8" w:rsidRPr="006A653C" w:rsidRDefault="00AF2BE8" w:rsidP="006A653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F2BE8" w:rsidRPr="006A653C" w:rsidRDefault="00AF2BE8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Реализация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мер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гармонизации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(межэтнических)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отношений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территории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lastRenderedPageBreak/>
        <w:t>район,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осуществляемая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органами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основана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положениях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Конституции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законодательства,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законодательства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Тульской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области.</w:t>
      </w:r>
    </w:p>
    <w:p w:rsidR="00AF2BE8" w:rsidRPr="006A653C" w:rsidRDefault="00AF2BE8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Приоритеты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цели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«Реализация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район»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определены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соответствии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следующими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стратегическими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документами:</w:t>
      </w:r>
    </w:p>
    <w:p w:rsidR="00AF2BE8" w:rsidRPr="006A653C" w:rsidRDefault="00AF2BE8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Федеральным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законом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25E94" w:rsidRPr="006A653C">
        <w:rPr>
          <w:rFonts w:ascii="Arial" w:hAnsi="Arial" w:cs="Arial"/>
          <w:sz w:val="24"/>
          <w:szCs w:val="24"/>
        </w:rPr>
        <w:t>0</w:t>
      </w:r>
      <w:r w:rsidRPr="006A653C">
        <w:rPr>
          <w:rFonts w:ascii="Arial" w:hAnsi="Arial" w:cs="Arial"/>
          <w:sz w:val="24"/>
          <w:szCs w:val="24"/>
        </w:rPr>
        <w:t>6</w:t>
      </w:r>
      <w:r w:rsidR="00225E94" w:rsidRPr="006A653C">
        <w:rPr>
          <w:rFonts w:ascii="Arial" w:hAnsi="Arial" w:cs="Arial"/>
          <w:sz w:val="24"/>
          <w:szCs w:val="24"/>
        </w:rPr>
        <w:t>.10.2003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№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131-ФЗ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«Об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принципах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Федерации»;</w:t>
      </w:r>
    </w:p>
    <w:p w:rsidR="00AF2BE8" w:rsidRPr="006A653C" w:rsidRDefault="00AF2BE8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Указом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Президента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19</w:t>
      </w:r>
      <w:r w:rsidR="00225E94" w:rsidRPr="006A653C">
        <w:rPr>
          <w:rFonts w:ascii="Arial" w:hAnsi="Arial" w:cs="Arial"/>
          <w:sz w:val="24"/>
          <w:szCs w:val="24"/>
        </w:rPr>
        <w:t>.12.2012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№1666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«О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Стратегии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период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2025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года»;</w:t>
      </w:r>
    </w:p>
    <w:p w:rsidR="00AF2BE8" w:rsidRPr="006A653C" w:rsidRDefault="00AF2BE8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Постановлением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Правительства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29</w:t>
      </w:r>
      <w:r w:rsidR="00225E94" w:rsidRPr="006A653C">
        <w:rPr>
          <w:rFonts w:ascii="Arial" w:hAnsi="Arial" w:cs="Arial"/>
          <w:sz w:val="24"/>
          <w:szCs w:val="24"/>
        </w:rPr>
        <w:t>.12.2016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№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1532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«Об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утверждении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«Реализация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политики»;</w:t>
      </w:r>
    </w:p>
    <w:p w:rsidR="00AF2BE8" w:rsidRPr="006A653C" w:rsidRDefault="00AF2BE8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Уставом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район;</w:t>
      </w:r>
    </w:p>
    <w:p w:rsidR="00CD1974" w:rsidRPr="006A653C" w:rsidRDefault="00225E94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Постановлением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администрации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район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от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15.03.2022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№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279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«Об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утверждении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Плана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мероприятий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по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2022-2025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годах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район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Стратегии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Федерации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период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до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2025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года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D1974" w:rsidRPr="006A653C">
        <w:rPr>
          <w:rFonts w:ascii="Arial" w:hAnsi="Arial" w:cs="Arial"/>
          <w:sz w:val="24"/>
          <w:szCs w:val="24"/>
        </w:rPr>
        <w:t>район».</w:t>
      </w:r>
    </w:p>
    <w:p w:rsidR="002A0424" w:rsidRPr="006A653C" w:rsidRDefault="00AF2BE8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учетом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основных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положений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вышеуказанных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стратегических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документов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приоритетами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E272C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E272C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E272C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E272C" w:rsidRPr="006A653C">
        <w:rPr>
          <w:rFonts w:ascii="Arial" w:hAnsi="Arial" w:cs="Arial"/>
          <w:sz w:val="24"/>
          <w:szCs w:val="24"/>
        </w:rPr>
        <w:t>район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являются:</w:t>
      </w:r>
    </w:p>
    <w:p w:rsidR="005C2AA3" w:rsidRPr="006A653C" w:rsidRDefault="005C2AA3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укрепление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единства,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самосознания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сохранение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самобытности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многонацио</w:t>
      </w:r>
      <w:r w:rsidR="00F10267" w:rsidRPr="006A653C">
        <w:rPr>
          <w:rFonts w:ascii="Arial" w:hAnsi="Arial" w:cs="Arial"/>
          <w:sz w:val="24"/>
          <w:szCs w:val="24"/>
        </w:rPr>
        <w:t>нального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10267" w:rsidRPr="006A653C">
        <w:rPr>
          <w:rFonts w:ascii="Arial" w:hAnsi="Arial" w:cs="Arial"/>
          <w:sz w:val="24"/>
          <w:szCs w:val="24"/>
        </w:rPr>
        <w:t>народа,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10267" w:rsidRPr="006A653C">
        <w:rPr>
          <w:rFonts w:ascii="Arial" w:hAnsi="Arial" w:cs="Arial"/>
          <w:sz w:val="24"/>
          <w:szCs w:val="24"/>
        </w:rPr>
        <w:t>проживающего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10267"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10267" w:rsidRPr="006A653C">
        <w:rPr>
          <w:rFonts w:ascii="Arial" w:hAnsi="Arial" w:cs="Arial"/>
          <w:sz w:val="24"/>
          <w:szCs w:val="24"/>
        </w:rPr>
        <w:t>территории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10267"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10267"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10267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10267" w:rsidRPr="006A653C">
        <w:rPr>
          <w:rFonts w:ascii="Arial" w:hAnsi="Arial" w:cs="Arial"/>
          <w:sz w:val="24"/>
          <w:szCs w:val="24"/>
        </w:rPr>
        <w:t>район</w:t>
      </w:r>
      <w:r w:rsidRPr="006A653C">
        <w:rPr>
          <w:rFonts w:ascii="Arial" w:hAnsi="Arial" w:cs="Arial"/>
          <w:sz w:val="24"/>
          <w:szCs w:val="24"/>
        </w:rPr>
        <w:t>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также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обеспечение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межрелигиозного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мира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согласия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10267" w:rsidRPr="006A653C">
        <w:rPr>
          <w:rFonts w:ascii="Arial" w:hAnsi="Arial" w:cs="Arial"/>
          <w:sz w:val="24"/>
          <w:szCs w:val="24"/>
        </w:rPr>
        <w:t>Кимовском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10267" w:rsidRPr="006A653C">
        <w:rPr>
          <w:rFonts w:ascii="Arial" w:hAnsi="Arial" w:cs="Arial"/>
          <w:sz w:val="24"/>
          <w:szCs w:val="24"/>
        </w:rPr>
        <w:t>районе;</w:t>
      </w:r>
    </w:p>
    <w:p w:rsidR="00AF2BE8" w:rsidRPr="006A653C" w:rsidRDefault="00F10267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сохранение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русского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языка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как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языка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общения</w:t>
      </w:r>
      <w:r w:rsidR="00AF2BE8" w:rsidRPr="006A653C">
        <w:rPr>
          <w:rFonts w:ascii="Arial" w:hAnsi="Arial" w:cs="Arial"/>
          <w:sz w:val="24"/>
          <w:szCs w:val="24"/>
        </w:rPr>
        <w:t>;</w:t>
      </w:r>
    </w:p>
    <w:p w:rsidR="00AF2BE8" w:rsidRPr="006A653C" w:rsidRDefault="00F10267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поддержание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мирного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взаимодействия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между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представителями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национальностей,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основанного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взаимоуважении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признании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ценностей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других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культур,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профилактика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экстремизма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предупреждение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конфликтов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религиозной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почве</w:t>
      </w:r>
      <w:r w:rsidR="002A0424" w:rsidRPr="006A653C">
        <w:rPr>
          <w:rFonts w:ascii="Arial" w:hAnsi="Arial" w:cs="Arial"/>
          <w:sz w:val="24"/>
          <w:szCs w:val="24"/>
        </w:rPr>
        <w:t>;</w:t>
      </w:r>
    </w:p>
    <w:p w:rsidR="00F10267" w:rsidRPr="006A653C" w:rsidRDefault="00F10267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создание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дополнительных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социально-экономических,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политических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культурных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условий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для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улучшения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социального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благополучия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граждан;</w:t>
      </w:r>
    </w:p>
    <w:p w:rsidR="00F10267" w:rsidRPr="006A653C" w:rsidRDefault="00F10267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решение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социально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значимых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проблем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значения;</w:t>
      </w:r>
    </w:p>
    <w:p w:rsidR="00F10267" w:rsidRPr="006A653C" w:rsidRDefault="00F10267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повышение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эффективности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взаимодействия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жителей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района;</w:t>
      </w:r>
    </w:p>
    <w:p w:rsidR="00FB4DDC" w:rsidRPr="006A653C" w:rsidRDefault="00F10267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активизация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участия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жителей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решении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проблем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значения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формировании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комфортных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условий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проживания</w:t>
      </w:r>
      <w:r w:rsidR="00FB4DDC" w:rsidRPr="006A653C">
        <w:rPr>
          <w:rFonts w:ascii="Arial" w:hAnsi="Arial" w:cs="Arial"/>
          <w:sz w:val="24"/>
          <w:szCs w:val="24"/>
        </w:rPr>
        <w:t>.</w:t>
      </w:r>
    </w:p>
    <w:p w:rsidR="00AF2BE8" w:rsidRPr="006A653C" w:rsidRDefault="00FE272C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Цели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программы:</w:t>
      </w:r>
    </w:p>
    <w:p w:rsidR="00AF2BE8" w:rsidRPr="006A653C" w:rsidRDefault="00AF2BE8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гармонизация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</w:t>
      </w:r>
      <w:r w:rsidR="00C316CF" w:rsidRPr="006A653C">
        <w:rPr>
          <w:rFonts w:ascii="Arial" w:hAnsi="Arial" w:cs="Arial"/>
          <w:sz w:val="24"/>
          <w:szCs w:val="24"/>
        </w:rPr>
        <w:t>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316CF" w:rsidRPr="006A653C">
        <w:rPr>
          <w:rFonts w:ascii="Arial" w:hAnsi="Arial" w:cs="Arial"/>
          <w:sz w:val="24"/>
          <w:szCs w:val="24"/>
        </w:rPr>
        <w:t>(межэтнических)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C316CF" w:rsidRPr="006A653C">
        <w:rPr>
          <w:rFonts w:ascii="Arial" w:hAnsi="Arial" w:cs="Arial"/>
          <w:sz w:val="24"/>
          <w:szCs w:val="24"/>
        </w:rPr>
        <w:t>отношений</w:t>
      </w:r>
      <w:r w:rsidRPr="006A653C">
        <w:rPr>
          <w:rFonts w:ascii="Arial" w:hAnsi="Arial" w:cs="Arial"/>
          <w:sz w:val="24"/>
          <w:szCs w:val="24"/>
        </w:rPr>
        <w:t>;</w:t>
      </w:r>
    </w:p>
    <w:p w:rsidR="00AF2BE8" w:rsidRPr="006A653C" w:rsidRDefault="00FE272C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повышение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эффективности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взаимодействия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органами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территориально</w:t>
      </w:r>
      <w:r w:rsidR="00156B30" w:rsidRPr="006A653C">
        <w:rPr>
          <w:rFonts w:ascii="Arial" w:hAnsi="Arial" w:cs="Arial"/>
          <w:sz w:val="24"/>
          <w:szCs w:val="24"/>
        </w:rPr>
        <w:t>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156B30" w:rsidRPr="006A653C">
        <w:rPr>
          <w:rFonts w:ascii="Arial" w:hAnsi="Arial" w:cs="Arial"/>
          <w:sz w:val="24"/>
          <w:szCs w:val="24"/>
        </w:rPr>
        <w:t>общественного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156B30"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156B30" w:rsidRPr="006A653C">
        <w:rPr>
          <w:rFonts w:ascii="Arial" w:hAnsi="Arial" w:cs="Arial"/>
          <w:sz w:val="24"/>
          <w:szCs w:val="24"/>
        </w:rPr>
        <w:t>(далее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156B30" w:rsidRPr="006A653C">
        <w:rPr>
          <w:rFonts w:ascii="Arial" w:hAnsi="Arial" w:cs="Arial"/>
          <w:sz w:val="24"/>
          <w:szCs w:val="24"/>
        </w:rPr>
        <w:t>ТОС);</w:t>
      </w:r>
    </w:p>
    <w:p w:rsidR="00156B30" w:rsidRPr="006A653C" w:rsidRDefault="00156B30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создание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условий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для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повышения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эффективности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деятельности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социально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ориентированных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некоммерческих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организаций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(далее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СОНКО).</w:t>
      </w:r>
      <w:r w:rsidR="00A96A88">
        <w:rPr>
          <w:rFonts w:ascii="Arial" w:hAnsi="Arial" w:cs="Arial"/>
          <w:sz w:val="24"/>
          <w:szCs w:val="24"/>
        </w:rPr>
        <w:t xml:space="preserve"> </w:t>
      </w:r>
    </w:p>
    <w:p w:rsidR="00AF2BE8" w:rsidRPr="006A653C" w:rsidRDefault="00AF2BE8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Достижение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целей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целевых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показателей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E272C" w:rsidRPr="006A653C">
        <w:rPr>
          <w:rFonts w:ascii="Arial" w:hAnsi="Arial" w:cs="Arial"/>
          <w:sz w:val="24"/>
          <w:szCs w:val="24"/>
        </w:rPr>
        <w:t>Муниципальной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будет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осуществляться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посредством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следующих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структурных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элементов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E272C" w:rsidRPr="006A653C">
        <w:rPr>
          <w:rFonts w:ascii="Arial" w:hAnsi="Arial" w:cs="Arial"/>
          <w:sz w:val="24"/>
          <w:szCs w:val="24"/>
        </w:rPr>
        <w:t>Муниципальной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программы:</w:t>
      </w:r>
    </w:p>
    <w:p w:rsidR="00AF2BE8" w:rsidRPr="006A653C" w:rsidRDefault="00225E94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1.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К</w:t>
      </w:r>
      <w:r w:rsidR="00FE272C" w:rsidRPr="006A653C">
        <w:rPr>
          <w:rFonts w:ascii="Arial" w:hAnsi="Arial" w:cs="Arial"/>
          <w:sz w:val="24"/>
          <w:szCs w:val="24"/>
        </w:rPr>
        <w:t>омплекс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E272C" w:rsidRPr="006A653C">
        <w:rPr>
          <w:rFonts w:ascii="Arial" w:hAnsi="Arial" w:cs="Arial"/>
          <w:sz w:val="24"/>
          <w:szCs w:val="24"/>
        </w:rPr>
        <w:t>процессных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E272C" w:rsidRPr="006A653C">
        <w:rPr>
          <w:rFonts w:ascii="Arial" w:hAnsi="Arial" w:cs="Arial"/>
          <w:sz w:val="24"/>
          <w:szCs w:val="24"/>
        </w:rPr>
        <w:t>мероприятий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E272C" w:rsidRPr="006A653C">
        <w:rPr>
          <w:rFonts w:ascii="Arial" w:hAnsi="Arial" w:cs="Arial"/>
          <w:sz w:val="24"/>
          <w:szCs w:val="24"/>
        </w:rPr>
        <w:t>«</w:t>
      </w:r>
      <w:r w:rsidR="00AF2BE8" w:rsidRPr="006A653C">
        <w:rPr>
          <w:rFonts w:ascii="Arial" w:hAnsi="Arial" w:cs="Arial"/>
          <w:sz w:val="24"/>
          <w:szCs w:val="24"/>
        </w:rPr>
        <w:t>Реализация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мероприятий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по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укреплению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единства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нации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156B30" w:rsidRPr="006A653C">
        <w:rPr>
          <w:rFonts w:ascii="Arial" w:hAnsi="Arial" w:cs="Arial"/>
          <w:sz w:val="24"/>
          <w:szCs w:val="24"/>
        </w:rPr>
        <w:t>обеспечению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F2BE8" w:rsidRPr="006A653C">
        <w:rPr>
          <w:rFonts w:ascii="Arial" w:hAnsi="Arial" w:cs="Arial"/>
          <w:sz w:val="24"/>
          <w:szCs w:val="24"/>
        </w:rPr>
        <w:t>этнокуль</w:t>
      </w:r>
      <w:r w:rsidR="00156B30" w:rsidRPr="006A653C">
        <w:rPr>
          <w:rFonts w:ascii="Arial" w:hAnsi="Arial" w:cs="Arial"/>
          <w:sz w:val="24"/>
          <w:szCs w:val="24"/>
        </w:rPr>
        <w:t>турного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развития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E272C" w:rsidRPr="006A653C">
        <w:rPr>
          <w:rFonts w:ascii="Arial" w:hAnsi="Arial" w:cs="Arial"/>
          <w:sz w:val="24"/>
          <w:szCs w:val="24"/>
        </w:rPr>
        <w:t>народов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FE272C" w:rsidRPr="006A653C">
        <w:rPr>
          <w:rFonts w:ascii="Arial" w:hAnsi="Arial" w:cs="Arial"/>
          <w:sz w:val="24"/>
          <w:szCs w:val="24"/>
        </w:rPr>
        <w:t>России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60040B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60040B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60040B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60040B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60040B" w:rsidRPr="006A653C">
        <w:rPr>
          <w:rFonts w:ascii="Arial" w:hAnsi="Arial" w:cs="Arial"/>
          <w:sz w:val="24"/>
          <w:szCs w:val="24"/>
        </w:rPr>
        <w:t>район</w:t>
      </w:r>
      <w:r w:rsidR="00FE272C" w:rsidRPr="006A653C">
        <w:rPr>
          <w:rFonts w:ascii="Arial" w:hAnsi="Arial" w:cs="Arial"/>
          <w:sz w:val="24"/>
          <w:szCs w:val="24"/>
        </w:rPr>
        <w:t>»</w:t>
      </w:r>
      <w:r w:rsidR="00AF2BE8" w:rsidRPr="006A653C">
        <w:rPr>
          <w:rFonts w:ascii="Arial" w:hAnsi="Arial" w:cs="Arial"/>
          <w:sz w:val="24"/>
          <w:szCs w:val="24"/>
        </w:rPr>
        <w:t>.</w:t>
      </w:r>
    </w:p>
    <w:p w:rsidR="00DE0773" w:rsidRPr="006A653C" w:rsidRDefault="0060040B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lastRenderedPageBreak/>
        <w:t>2</w:t>
      </w:r>
      <w:r w:rsidR="00225E94" w:rsidRPr="006A653C">
        <w:rPr>
          <w:rFonts w:ascii="Arial" w:hAnsi="Arial" w:cs="Arial"/>
          <w:sz w:val="24"/>
          <w:szCs w:val="24"/>
        </w:rPr>
        <w:t>.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Комплекс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процессных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мероприятий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«Оказание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экономической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поддержки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территориальным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общественным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самоуправлениям,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расположенным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территории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район».</w:t>
      </w:r>
    </w:p>
    <w:p w:rsidR="00C35405" w:rsidRPr="006A653C" w:rsidRDefault="00225E94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3.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Комплекс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процессных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мероприятий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«Поддержка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гражданских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инициатив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социально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ориентированных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некоммерческих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организаций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sz w:val="24"/>
          <w:szCs w:val="24"/>
        </w:rPr>
        <w:t>район».</w:t>
      </w:r>
    </w:p>
    <w:p w:rsidR="00C35405" w:rsidRPr="006A653C" w:rsidRDefault="00C35405" w:rsidP="006A65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040B" w:rsidRPr="006A653C" w:rsidRDefault="0060040B" w:rsidP="006A653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b/>
          <w:sz w:val="24"/>
          <w:szCs w:val="24"/>
        </w:rPr>
        <w:t>3.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Задачи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="00DE0773" w:rsidRPr="006A653C">
        <w:rPr>
          <w:rFonts w:ascii="Arial" w:hAnsi="Arial" w:cs="Arial"/>
          <w:b/>
          <w:sz w:val="24"/>
          <w:szCs w:val="24"/>
        </w:rPr>
        <w:t>муниципального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управления,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способы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их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эффективного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решения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в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сфере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государственной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национальной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политики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и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развития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местного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самоуправления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в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муниципальном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образовании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Кимовский</w:t>
      </w:r>
      <w:r w:rsidR="00A96A8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A653C">
        <w:rPr>
          <w:rFonts w:ascii="Arial" w:hAnsi="Arial" w:cs="Arial"/>
          <w:b/>
          <w:sz w:val="24"/>
          <w:szCs w:val="24"/>
          <w:lang w:eastAsia="ru-RU"/>
        </w:rPr>
        <w:t>район</w:t>
      </w:r>
    </w:p>
    <w:p w:rsidR="0060040B" w:rsidRPr="006A653C" w:rsidRDefault="0060040B" w:rsidP="006A653C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5322F6" w:rsidRPr="006A653C" w:rsidRDefault="005322F6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Муниципальная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является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ключевым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инструментом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A0D11"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сфере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A0D11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A0D11" w:rsidRPr="006A653C">
        <w:rPr>
          <w:rFonts w:ascii="Arial" w:hAnsi="Arial" w:cs="Arial"/>
          <w:sz w:val="24"/>
          <w:szCs w:val="24"/>
        </w:rPr>
        <w:t>развития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A0D11"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A0D11"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территории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район.</w:t>
      </w:r>
    </w:p>
    <w:p w:rsidR="005322F6" w:rsidRPr="006A653C" w:rsidRDefault="005322F6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653C">
        <w:rPr>
          <w:rFonts w:ascii="Arial" w:hAnsi="Arial" w:cs="Arial"/>
          <w:sz w:val="24"/>
          <w:szCs w:val="24"/>
        </w:rPr>
        <w:t>Повышение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эффективности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системы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координации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деятельности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Федерации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территории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район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обеспечивается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посредством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институтов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общества,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поддержки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общественно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значимых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инициатив,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взаимодействия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институтов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населения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органами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публичной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власти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решении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вопросов,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которые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могут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вызвать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социальной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напряженности.</w:t>
      </w:r>
      <w:proofErr w:type="gramEnd"/>
    </w:p>
    <w:p w:rsidR="005322F6" w:rsidRPr="006A653C" w:rsidRDefault="005322F6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Ежегодно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проводимые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уровне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семинары,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круглые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столы,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встречи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способствуют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повышению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эффективности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сфере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Федерации.</w:t>
      </w:r>
    </w:p>
    <w:p w:rsidR="005322F6" w:rsidRPr="006A653C" w:rsidRDefault="005322F6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Совершенствование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взаимодействия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институтами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целях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укрепления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единства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многонационального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народа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Кимовского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района</w:t>
      </w:r>
      <w:r w:rsidRPr="006A653C">
        <w:rPr>
          <w:rFonts w:ascii="Arial" w:hAnsi="Arial" w:cs="Arial"/>
          <w:sz w:val="24"/>
          <w:szCs w:val="24"/>
        </w:rPr>
        <w:t>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сохранения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мира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согласия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осуществляется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</w:t>
      </w:r>
      <w:r w:rsidR="00570756" w:rsidRPr="006A653C">
        <w:rPr>
          <w:rFonts w:ascii="Arial" w:hAnsi="Arial" w:cs="Arial"/>
          <w:sz w:val="24"/>
          <w:szCs w:val="24"/>
        </w:rPr>
        <w:t>амках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Муниципальной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программы,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осуществляемой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счет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средств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бюд</w:t>
      </w:r>
      <w:r w:rsidR="00570756" w:rsidRPr="006A653C">
        <w:rPr>
          <w:rFonts w:ascii="Arial" w:hAnsi="Arial" w:cs="Arial"/>
          <w:sz w:val="24"/>
          <w:szCs w:val="24"/>
        </w:rPr>
        <w:t>жета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район</w:t>
      </w:r>
      <w:r w:rsidRPr="006A653C">
        <w:rPr>
          <w:rFonts w:ascii="Arial" w:hAnsi="Arial" w:cs="Arial"/>
          <w:sz w:val="24"/>
          <w:szCs w:val="24"/>
        </w:rPr>
        <w:t>.</w:t>
      </w:r>
    </w:p>
    <w:p w:rsidR="005322F6" w:rsidRPr="006A653C" w:rsidRDefault="005322F6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сфере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профилактики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раннего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предупреждения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(межэтнических)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межрелигиозных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конфликтных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ситуаций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одной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из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важнейших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задач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является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системы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мониторинга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путем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повышения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качества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оперативности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взаимодействия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исполнительной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власти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органами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район</w:t>
      </w:r>
      <w:r w:rsidRPr="006A653C">
        <w:rPr>
          <w:rFonts w:ascii="Arial" w:hAnsi="Arial" w:cs="Arial"/>
          <w:sz w:val="24"/>
          <w:szCs w:val="24"/>
        </w:rPr>
        <w:t>.</w:t>
      </w:r>
    </w:p>
    <w:p w:rsidR="004A0D11" w:rsidRPr="006A653C" w:rsidRDefault="005322F6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Достижение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целей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сфере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реализации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государственной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политики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</w:t>
      </w:r>
      <w:r w:rsidR="004A0D11"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A0D11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4A0D11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район</w:t>
      </w:r>
      <w:r w:rsidRPr="006A653C">
        <w:rPr>
          <w:rFonts w:ascii="Arial" w:hAnsi="Arial" w:cs="Arial"/>
          <w:sz w:val="24"/>
          <w:szCs w:val="24"/>
        </w:rPr>
        <w:t>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таких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как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гармонизация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(межэтнических)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отношений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</w:t>
      </w:r>
      <w:r w:rsidR="00570756" w:rsidRPr="006A653C">
        <w:rPr>
          <w:rFonts w:ascii="Arial" w:hAnsi="Arial" w:cs="Arial"/>
          <w:sz w:val="24"/>
          <w:szCs w:val="24"/>
        </w:rPr>
        <w:t>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570756" w:rsidRPr="006A653C">
        <w:rPr>
          <w:rFonts w:ascii="Arial" w:hAnsi="Arial" w:cs="Arial"/>
          <w:sz w:val="24"/>
          <w:szCs w:val="24"/>
        </w:rPr>
        <w:t>район</w:t>
      </w:r>
      <w:r w:rsidRPr="006A653C">
        <w:rPr>
          <w:rFonts w:ascii="Arial" w:hAnsi="Arial" w:cs="Arial"/>
          <w:sz w:val="24"/>
          <w:szCs w:val="24"/>
        </w:rPr>
        <w:t>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обеспечивается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путем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решения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следующих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задач:</w:t>
      </w:r>
    </w:p>
    <w:p w:rsidR="005322F6" w:rsidRPr="006A653C" w:rsidRDefault="005322F6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создание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условий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для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укрепления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общероссийского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единства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Тульской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области;</w:t>
      </w:r>
    </w:p>
    <w:p w:rsidR="005322F6" w:rsidRPr="006A653C" w:rsidRDefault="005322F6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сохранение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этнокультурной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самобытности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народов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район</w:t>
      </w:r>
      <w:r w:rsidRPr="006A653C">
        <w:rPr>
          <w:rFonts w:ascii="Arial" w:hAnsi="Arial" w:cs="Arial"/>
          <w:sz w:val="24"/>
          <w:szCs w:val="24"/>
        </w:rPr>
        <w:t>;</w:t>
      </w:r>
    </w:p>
    <w:p w:rsidR="005322F6" w:rsidRPr="006A653C" w:rsidRDefault="005322F6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укрепление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общероссийской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идентичности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основе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духовно-нравственных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культурных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ценностей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народов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район</w:t>
      </w:r>
      <w:r w:rsidRPr="006A653C">
        <w:rPr>
          <w:rFonts w:ascii="Arial" w:hAnsi="Arial" w:cs="Arial"/>
          <w:sz w:val="24"/>
          <w:szCs w:val="24"/>
        </w:rPr>
        <w:t>;</w:t>
      </w:r>
    </w:p>
    <w:p w:rsidR="005322F6" w:rsidRPr="006A653C" w:rsidRDefault="005322F6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укрепление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гражданского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единства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многонационального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народа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Федерации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(российской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нации),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обеспечение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межрелигиозного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мира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lastRenderedPageBreak/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согласия,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гармонизации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межнациональных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(межэтнических)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отношений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район</w:t>
      </w:r>
      <w:r w:rsidRPr="006A653C">
        <w:rPr>
          <w:rFonts w:ascii="Arial" w:hAnsi="Arial" w:cs="Arial"/>
          <w:sz w:val="24"/>
          <w:szCs w:val="24"/>
        </w:rPr>
        <w:t>;</w:t>
      </w:r>
    </w:p>
    <w:p w:rsidR="00FB4DDC" w:rsidRDefault="005322F6" w:rsidP="006A65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повышение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эффективности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деятельности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органов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в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муниципальном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образовании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A217AD" w:rsidRPr="006A653C">
        <w:rPr>
          <w:rFonts w:ascii="Arial" w:hAnsi="Arial" w:cs="Arial"/>
          <w:sz w:val="24"/>
          <w:szCs w:val="24"/>
        </w:rPr>
        <w:t>район</w:t>
      </w:r>
      <w:r w:rsidR="00FB4DDC" w:rsidRPr="006A653C">
        <w:rPr>
          <w:rFonts w:ascii="Arial" w:hAnsi="Arial" w:cs="Arial"/>
          <w:sz w:val="24"/>
          <w:szCs w:val="24"/>
        </w:rPr>
        <w:t>.</w:t>
      </w:r>
    </w:p>
    <w:p w:rsidR="000D6AF1" w:rsidRPr="006A653C" w:rsidRDefault="000D6AF1" w:rsidP="006A65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4DDC" w:rsidRDefault="00225E94" w:rsidP="006A653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______________________</w:t>
      </w:r>
    </w:p>
    <w:p w:rsidR="00E14737" w:rsidRDefault="00E14737" w:rsidP="006A65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14737" w:rsidRDefault="00E14737" w:rsidP="006A65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14737" w:rsidRPr="006A653C" w:rsidRDefault="00E14737" w:rsidP="006A65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14737" w:rsidRPr="006A653C" w:rsidRDefault="00E14737" w:rsidP="00E14737">
      <w:pPr>
        <w:pStyle w:val="a9"/>
        <w:jc w:val="right"/>
        <w:rPr>
          <w:rFonts w:ascii="Arial" w:hAnsi="Arial" w:cs="Arial"/>
          <w:szCs w:val="24"/>
        </w:rPr>
      </w:pPr>
      <w:r w:rsidRPr="006A653C">
        <w:rPr>
          <w:rFonts w:ascii="Arial" w:hAnsi="Arial" w:cs="Arial"/>
          <w:szCs w:val="24"/>
        </w:rPr>
        <w:t>Приложение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2</w:t>
      </w:r>
    </w:p>
    <w:p w:rsidR="00E14737" w:rsidRDefault="00E14737" w:rsidP="00E14737">
      <w:pPr>
        <w:pStyle w:val="a9"/>
        <w:jc w:val="right"/>
        <w:rPr>
          <w:rFonts w:ascii="Arial" w:hAnsi="Arial" w:cs="Arial"/>
          <w:szCs w:val="24"/>
        </w:rPr>
      </w:pPr>
      <w:r w:rsidRPr="006A653C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Cs w:val="24"/>
        </w:rPr>
        <w:t>постановлению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Cs w:val="24"/>
        </w:rPr>
        <w:t>администрации</w:t>
      </w:r>
    </w:p>
    <w:p w:rsidR="00E14737" w:rsidRDefault="00E14737" w:rsidP="00E14737">
      <w:pPr>
        <w:pStyle w:val="a9"/>
        <w:jc w:val="right"/>
        <w:rPr>
          <w:rFonts w:ascii="Arial" w:hAnsi="Arial" w:cs="Arial"/>
          <w:szCs w:val="24"/>
        </w:rPr>
      </w:pPr>
      <w:r w:rsidRPr="006A653C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Cs w:val="24"/>
        </w:rPr>
        <w:t>образования</w:t>
      </w:r>
    </w:p>
    <w:p w:rsidR="00E14737" w:rsidRPr="006A653C" w:rsidRDefault="00E14737" w:rsidP="00E14737">
      <w:pPr>
        <w:pStyle w:val="a9"/>
        <w:jc w:val="right"/>
        <w:rPr>
          <w:rFonts w:ascii="Arial" w:hAnsi="Arial" w:cs="Arial"/>
          <w:szCs w:val="24"/>
        </w:rPr>
      </w:pPr>
      <w:r w:rsidRPr="006A653C">
        <w:rPr>
          <w:rFonts w:ascii="Arial" w:hAnsi="Arial" w:cs="Arial"/>
          <w:szCs w:val="24"/>
        </w:rPr>
        <w:t>Кимовский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Cs w:val="24"/>
        </w:rPr>
        <w:t>район</w:t>
      </w:r>
    </w:p>
    <w:p w:rsidR="00E14737" w:rsidRDefault="00E14737" w:rsidP="00E14737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A653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14.11.2024</w:t>
      </w:r>
      <w:r>
        <w:rPr>
          <w:rFonts w:ascii="Arial" w:hAnsi="Arial" w:cs="Arial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1474</w:t>
      </w:r>
    </w:p>
    <w:p w:rsidR="00C275D5" w:rsidRPr="006A653C" w:rsidRDefault="00C275D5" w:rsidP="006A653C">
      <w:pPr>
        <w:tabs>
          <w:tab w:val="left" w:pos="3293"/>
        </w:tabs>
        <w:jc w:val="center"/>
        <w:rPr>
          <w:rFonts w:ascii="Arial" w:hAnsi="Arial" w:cs="Arial"/>
          <w:sz w:val="24"/>
          <w:szCs w:val="24"/>
        </w:rPr>
      </w:pPr>
    </w:p>
    <w:p w:rsidR="00C275D5" w:rsidRPr="006A653C" w:rsidRDefault="00225E94" w:rsidP="006A653C">
      <w:pPr>
        <w:tabs>
          <w:tab w:val="left" w:pos="3293"/>
        </w:tabs>
        <w:jc w:val="center"/>
        <w:rPr>
          <w:rFonts w:ascii="Arial" w:hAnsi="Arial" w:cs="Arial"/>
          <w:b/>
          <w:sz w:val="24"/>
          <w:szCs w:val="24"/>
        </w:rPr>
      </w:pPr>
      <w:r w:rsidRPr="006A653C">
        <w:rPr>
          <w:rFonts w:ascii="Arial" w:hAnsi="Arial" w:cs="Arial"/>
          <w:b/>
          <w:sz w:val="24"/>
          <w:szCs w:val="24"/>
        </w:rPr>
        <w:t>СОСТАВ</w:t>
      </w:r>
    </w:p>
    <w:p w:rsidR="00FB4DDC" w:rsidRPr="006A653C" w:rsidRDefault="00FB4DDC" w:rsidP="006A653C">
      <w:pPr>
        <w:tabs>
          <w:tab w:val="left" w:pos="3293"/>
        </w:tabs>
        <w:jc w:val="center"/>
        <w:rPr>
          <w:rFonts w:ascii="Arial" w:hAnsi="Arial" w:cs="Arial"/>
          <w:b/>
          <w:sz w:val="24"/>
          <w:szCs w:val="24"/>
        </w:rPr>
      </w:pPr>
      <w:r w:rsidRPr="006A653C">
        <w:rPr>
          <w:rFonts w:ascii="Arial" w:hAnsi="Arial" w:cs="Arial"/>
          <w:b/>
          <w:sz w:val="24"/>
          <w:szCs w:val="24"/>
        </w:rPr>
        <w:t>управляющего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совета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муниципальной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программы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«Реализация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государственной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национальной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политики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и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развитие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местного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самоуправления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в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муниципальном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образовании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Кимовский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Pr="006A653C">
        <w:rPr>
          <w:rFonts w:ascii="Arial" w:hAnsi="Arial" w:cs="Arial"/>
          <w:b/>
          <w:sz w:val="24"/>
          <w:szCs w:val="24"/>
        </w:rPr>
        <w:t>район»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="00225E94" w:rsidRPr="006A653C">
        <w:rPr>
          <w:rFonts w:ascii="Arial" w:hAnsi="Arial" w:cs="Arial"/>
          <w:b/>
          <w:sz w:val="24"/>
          <w:szCs w:val="24"/>
        </w:rPr>
        <w:t>по</w:t>
      </w:r>
      <w:r w:rsidR="00A96A88">
        <w:rPr>
          <w:rFonts w:ascii="Arial" w:hAnsi="Arial" w:cs="Arial"/>
          <w:b/>
          <w:sz w:val="24"/>
          <w:szCs w:val="24"/>
        </w:rPr>
        <w:t xml:space="preserve"> </w:t>
      </w:r>
      <w:r w:rsidR="00225E94" w:rsidRPr="006A653C">
        <w:rPr>
          <w:rFonts w:ascii="Arial" w:hAnsi="Arial" w:cs="Arial"/>
          <w:b/>
          <w:sz w:val="24"/>
          <w:szCs w:val="24"/>
        </w:rPr>
        <w:t>должностям</w:t>
      </w:r>
    </w:p>
    <w:p w:rsidR="00FB4DDC" w:rsidRPr="006A653C" w:rsidRDefault="00FB4DDC" w:rsidP="006A653C">
      <w:pPr>
        <w:tabs>
          <w:tab w:val="left" w:pos="32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B4DDC" w:rsidRPr="006A653C" w:rsidRDefault="00FB4DDC" w:rsidP="006A653C">
      <w:pPr>
        <w:tabs>
          <w:tab w:val="left" w:pos="32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Руководитель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аппарата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администрации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муниципального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образования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Кимовский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район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–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председатель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управляющего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совета.</w:t>
      </w:r>
    </w:p>
    <w:p w:rsidR="00FB4DDC" w:rsidRPr="006A653C" w:rsidRDefault="00FB4DDC" w:rsidP="006A653C">
      <w:pPr>
        <w:tabs>
          <w:tab w:val="left" w:pos="32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B4DDC" w:rsidRPr="006A653C" w:rsidRDefault="00FB4DDC" w:rsidP="006A653C">
      <w:pPr>
        <w:tabs>
          <w:tab w:val="left" w:pos="32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Члены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управляющего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совета:</w:t>
      </w:r>
    </w:p>
    <w:p w:rsidR="00FB4DDC" w:rsidRPr="006A653C" w:rsidRDefault="00FB4DDC" w:rsidP="006A653C">
      <w:pPr>
        <w:tabs>
          <w:tab w:val="left" w:pos="32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5E94" w:rsidRPr="006A653C" w:rsidRDefault="00225E94" w:rsidP="006A653C">
      <w:pPr>
        <w:tabs>
          <w:tab w:val="left" w:pos="32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Консультант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отдела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организационной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работе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взаимодействию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органами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местного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самоуправления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–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ответственный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исполнитель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программы;</w:t>
      </w:r>
    </w:p>
    <w:p w:rsidR="00225E94" w:rsidRPr="006A653C" w:rsidRDefault="00225E94" w:rsidP="006A653C">
      <w:pPr>
        <w:tabs>
          <w:tab w:val="left" w:pos="32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Начальник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отдела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экономического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развития,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предпринимательства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и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сельского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хозяйства;</w:t>
      </w:r>
    </w:p>
    <w:p w:rsidR="00FB4DDC" w:rsidRDefault="00FB4DDC" w:rsidP="006A653C">
      <w:pPr>
        <w:tabs>
          <w:tab w:val="left" w:pos="32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Начальник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Pr="006A653C">
        <w:rPr>
          <w:rFonts w:ascii="Arial" w:hAnsi="Arial" w:cs="Arial"/>
          <w:sz w:val="24"/>
          <w:szCs w:val="24"/>
        </w:rPr>
        <w:t>финансово</w:t>
      </w:r>
      <w:r w:rsidR="00225E94" w:rsidRPr="006A653C">
        <w:rPr>
          <w:rFonts w:ascii="Arial" w:hAnsi="Arial" w:cs="Arial"/>
          <w:sz w:val="24"/>
          <w:szCs w:val="24"/>
        </w:rPr>
        <w:t>го</w:t>
      </w:r>
      <w:r w:rsidR="00A96A88">
        <w:rPr>
          <w:rFonts w:ascii="Arial" w:hAnsi="Arial" w:cs="Arial"/>
          <w:sz w:val="24"/>
          <w:szCs w:val="24"/>
        </w:rPr>
        <w:t xml:space="preserve"> </w:t>
      </w:r>
      <w:r w:rsidR="00225E94" w:rsidRPr="006A653C">
        <w:rPr>
          <w:rFonts w:ascii="Arial" w:hAnsi="Arial" w:cs="Arial"/>
          <w:sz w:val="24"/>
          <w:szCs w:val="24"/>
        </w:rPr>
        <w:t>управления.</w:t>
      </w:r>
    </w:p>
    <w:p w:rsidR="00B84215" w:rsidRPr="006A653C" w:rsidRDefault="00B84215" w:rsidP="006A653C">
      <w:pPr>
        <w:tabs>
          <w:tab w:val="left" w:pos="329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4DDC" w:rsidRPr="006A653C" w:rsidRDefault="00225E94" w:rsidP="006A653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A653C">
        <w:rPr>
          <w:rFonts w:ascii="Arial" w:hAnsi="Arial" w:cs="Arial"/>
          <w:sz w:val="24"/>
          <w:szCs w:val="24"/>
        </w:rPr>
        <w:t>__________________</w:t>
      </w:r>
    </w:p>
    <w:p w:rsidR="00A217AD" w:rsidRPr="006A653C" w:rsidRDefault="00A217AD" w:rsidP="006A653C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A217AD" w:rsidRPr="006A653C" w:rsidSect="006A653C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CC" w:rsidRDefault="00584FCC">
      <w:r>
        <w:separator/>
      </w:r>
    </w:p>
  </w:endnote>
  <w:endnote w:type="continuationSeparator" w:id="0">
    <w:p w:rsidR="00584FCC" w:rsidRDefault="0058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88" w:rsidRDefault="00A96A8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CC" w:rsidRDefault="00584FCC">
      <w:r>
        <w:separator/>
      </w:r>
    </w:p>
  </w:footnote>
  <w:footnote w:type="continuationSeparator" w:id="0">
    <w:p w:rsidR="00584FCC" w:rsidRDefault="0058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24"/>
        </w:tabs>
        <w:ind w:left="1440" w:firstLine="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6D7CB16A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>
    <w:nsid w:val="056110D2"/>
    <w:multiLevelType w:val="multilevel"/>
    <w:tmpl w:val="EEF82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F631A"/>
    <w:multiLevelType w:val="hybridMultilevel"/>
    <w:tmpl w:val="4DE0E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250A96"/>
    <w:multiLevelType w:val="hybridMultilevel"/>
    <w:tmpl w:val="9300CFBA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E540C2"/>
    <w:multiLevelType w:val="hybridMultilevel"/>
    <w:tmpl w:val="2AF6A3D8"/>
    <w:lvl w:ilvl="0" w:tplc="5336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F360C"/>
    <w:multiLevelType w:val="hybridMultilevel"/>
    <w:tmpl w:val="5EA0A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8C2B05"/>
    <w:multiLevelType w:val="hybridMultilevel"/>
    <w:tmpl w:val="CD6E8ACC"/>
    <w:lvl w:ilvl="0" w:tplc="99583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474FD"/>
    <w:multiLevelType w:val="hybridMultilevel"/>
    <w:tmpl w:val="A42A621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CC7D31"/>
    <w:multiLevelType w:val="hybridMultilevel"/>
    <w:tmpl w:val="0B2AAC14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214472"/>
    <w:multiLevelType w:val="hybridMultilevel"/>
    <w:tmpl w:val="2FAE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2324C"/>
    <w:multiLevelType w:val="hybridMultilevel"/>
    <w:tmpl w:val="76EC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3F6EF4"/>
    <w:multiLevelType w:val="hybridMultilevel"/>
    <w:tmpl w:val="A31286CA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30416D"/>
    <w:multiLevelType w:val="hybridMultilevel"/>
    <w:tmpl w:val="7ABABF74"/>
    <w:lvl w:ilvl="0" w:tplc="5336A0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16"/>
  </w:num>
  <w:num w:numId="11">
    <w:abstractNumId w:val="9"/>
  </w:num>
  <w:num w:numId="12">
    <w:abstractNumId w:val="17"/>
  </w:num>
  <w:num w:numId="13">
    <w:abstractNumId w:val="7"/>
  </w:num>
  <w:num w:numId="14">
    <w:abstractNumId w:val="13"/>
  </w:num>
  <w:num w:numId="15">
    <w:abstractNumId w:val="14"/>
  </w:num>
  <w:num w:numId="16">
    <w:abstractNumId w:val="10"/>
  </w:num>
  <w:num w:numId="17">
    <w:abstractNumId w:val="11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447"/>
    <w:rsid w:val="00003D1A"/>
    <w:rsid w:val="000122A2"/>
    <w:rsid w:val="000208BB"/>
    <w:rsid w:val="000258B1"/>
    <w:rsid w:val="000274E8"/>
    <w:rsid w:val="00027ED6"/>
    <w:rsid w:val="000316A0"/>
    <w:rsid w:val="00032CCB"/>
    <w:rsid w:val="00034004"/>
    <w:rsid w:val="00035826"/>
    <w:rsid w:val="00037DE8"/>
    <w:rsid w:val="0005584E"/>
    <w:rsid w:val="00056B8A"/>
    <w:rsid w:val="00060A16"/>
    <w:rsid w:val="000644FC"/>
    <w:rsid w:val="00064850"/>
    <w:rsid w:val="00065AD4"/>
    <w:rsid w:val="00067A47"/>
    <w:rsid w:val="000708C5"/>
    <w:rsid w:val="00070D36"/>
    <w:rsid w:val="00072054"/>
    <w:rsid w:val="000763E8"/>
    <w:rsid w:val="00083843"/>
    <w:rsid w:val="00085DCC"/>
    <w:rsid w:val="00086828"/>
    <w:rsid w:val="00091256"/>
    <w:rsid w:val="000915EF"/>
    <w:rsid w:val="00095299"/>
    <w:rsid w:val="000973F4"/>
    <w:rsid w:val="000A163D"/>
    <w:rsid w:val="000A4D91"/>
    <w:rsid w:val="000B4BDC"/>
    <w:rsid w:val="000B4DB4"/>
    <w:rsid w:val="000B6BF8"/>
    <w:rsid w:val="000C0419"/>
    <w:rsid w:val="000C45C2"/>
    <w:rsid w:val="000D00A5"/>
    <w:rsid w:val="000D103A"/>
    <w:rsid w:val="000D168A"/>
    <w:rsid w:val="000D2C0B"/>
    <w:rsid w:val="000D3555"/>
    <w:rsid w:val="000D4782"/>
    <w:rsid w:val="000D5D20"/>
    <w:rsid w:val="000D6AF1"/>
    <w:rsid w:val="000E0397"/>
    <w:rsid w:val="000E1233"/>
    <w:rsid w:val="000E1F09"/>
    <w:rsid w:val="000E2B50"/>
    <w:rsid w:val="000E3A24"/>
    <w:rsid w:val="000E50D5"/>
    <w:rsid w:val="000E7DFC"/>
    <w:rsid w:val="000F6A03"/>
    <w:rsid w:val="001027D7"/>
    <w:rsid w:val="0010312A"/>
    <w:rsid w:val="001035B2"/>
    <w:rsid w:val="001037E8"/>
    <w:rsid w:val="001050DC"/>
    <w:rsid w:val="00110241"/>
    <w:rsid w:val="00111D46"/>
    <w:rsid w:val="001131BF"/>
    <w:rsid w:val="00116ADA"/>
    <w:rsid w:val="001201EC"/>
    <w:rsid w:val="00125FE5"/>
    <w:rsid w:val="00126F99"/>
    <w:rsid w:val="00132D85"/>
    <w:rsid w:val="0013429F"/>
    <w:rsid w:val="0013484E"/>
    <w:rsid w:val="00143AA2"/>
    <w:rsid w:val="001457A0"/>
    <w:rsid w:val="00147D33"/>
    <w:rsid w:val="001519CF"/>
    <w:rsid w:val="00152658"/>
    <w:rsid w:val="0015281E"/>
    <w:rsid w:val="00153428"/>
    <w:rsid w:val="0015390B"/>
    <w:rsid w:val="00155328"/>
    <w:rsid w:val="00156B30"/>
    <w:rsid w:val="00156F47"/>
    <w:rsid w:val="00165CF0"/>
    <w:rsid w:val="001716B7"/>
    <w:rsid w:val="001800BB"/>
    <w:rsid w:val="00181270"/>
    <w:rsid w:val="00185ABF"/>
    <w:rsid w:val="00190B10"/>
    <w:rsid w:val="00193EE3"/>
    <w:rsid w:val="001964AF"/>
    <w:rsid w:val="001A0774"/>
    <w:rsid w:val="001A1E52"/>
    <w:rsid w:val="001A3B88"/>
    <w:rsid w:val="001A4A25"/>
    <w:rsid w:val="001B133C"/>
    <w:rsid w:val="001B336E"/>
    <w:rsid w:val="001B3EEA"/>
    <w:rsid w:val="001B4C60"/>
    <w:rsid w:val="001B78FE"/>
    <w:rsid w:val="001C1D01"/>
    <w:rsid w:val="001C3B97"/>
    <w:rsid w:val="001C6190"/>
    <w:rsid w:val="001C7CE1"/>
    <w:rsid w:val="001D0ED8"/>
    <w:rsid w:val="001D0F0A"/>
    <w:rsid w:val="001D1220"/>
    <w:rsid w:val="001D4483"/>
    <w:rsid w:val="001D5333"/>
    <w:rsid w:val="001D60B2"/>
    <w:rsid w:val="001E39E7"/>
    <w:rsid w:val="001E4EC0"/>
    <w:rsid w:val="001E5CE7"/>
    <w:rsid w:val="001E67AD"/>
    <w:rsid w:val="001E6CD0"/>
    <w:rsid w:val="001E7783"/>
    <w:rsid w:val="001F1C9C"/>
    <w:rsid w:val="001F2005"/>
    <w:rsid w:val="001F3180"/>
    <w:rsid w:val="001F387B"/>
    <w:rsid w:val="001F772B"/>
    <w:rsid w:val="00201382"/>
    <w:rsid w:val="00205998"/>
    <w:rsid w:val="00216FC2"/>
    <w:rsid w:val="00217860"/>
    <w:rsid w:val="002218DA"/>
    <w:rsid w:val="00221B16"/>
    <w:rsid w:val="00221C0B"/>
    <w:rsid w:val="002223BA"/>
    <w:rsid w:val="00225E94"/>
    <w:rsid w:val="00226301"/>
    <w:rsid w:val="00233A6D"/>
    <w:rsid w:val="00233C3B"/>
    <w:rsid w:val="00241E7E"/>
    <w:rsid w:val="002463AF"/>
    <w:rsid w:val="002511C3"/>
    <w:rsid w:val="0025132F"/>
    <w:rsid w:val="00254870"/>
    <w:rsid w:val="00254E87"/>
    <w:rsid w:val="00255B81"/>
    <w:rsid w:val="00256FE4"/>
    <w:rsid w:val="00257943"/>
    <w:rsid w:val="00263317"/>
    <w:rsid w:val="002638B5"/>
    <w:rsid w:val="00264088"/>
    <w:rsid w:val="002673C7"/>
    <w:rsid w:val="00270327"/>
    <w:rsid w:val="00270ABA"/>
    <w:rsid w:val="00271CC1"/>
    <w:rsid w:val="00274A61"/>
    <w:rsid w:val="0027701C"/>
    <w:rsid w:val="00287193"/>
    <w:rsid w:val="00291118"/>
    <w:rsid w:val="00292053"/>
    <w:rsid w:val="002934F0"/>
    <w:rsid w:val="002A0424"/>
    <w:rsid w:val="002A0F71"/>
    <w:rsid w:val="002A2FE9"/>
    <w:rsid w:val="002A4DCB"/>
    <w:rsid w:val="002A587B"/>
    <w:rsid w:val="002B264F"/>
    <w:rsid w:val="002B526B"/>
    <w:rsid w:val="002B5DF2"/>
    <w:rsid w:val="002C08B7"/>
    <w:rsid w:val="002C1B38"/>
    <w:rsid w:val="002C3E31"/>
    <w:rsid w:val="002D04F2"/>
    <w:rsid w:val="002D13A8"/>
    <w:rsid w:val="002D1F5D"/>
    <w:rsid w:val="002D2070"/>
    <w:rsid w:val="002D20A7"/>
    <w:rsid w:val="002D4D0A"/>
    <w:rsid w:val="002D4D9C"/>
    <w:rsid w:val="002D64C1"/>
    <w:rsid w:val="002E00EA"/>
    <w:rsid w:val="002E0ADE"/>
    <w:rsid w:val="002E5463"/>
    <w:rsid w:val="002E6602"/>
    <w:rsid w:val="002F10D6"/>
    <w:rsid w:val="002F18A1"/>
    <w:rsid w:val="002F1B6A"/>
    <w:rsid w:val="002F34B2"/>
    <w:rsid w:val="002F53BB"/>
    <w:rsid w:val="002F55C4"/>
    <w:rsid w:val="00301151"/>
    <w:rsid w:val="00306982"/>
    <w:rsid w:val="00307282"/>
    <w:rsid w:val="00314C3B"/>
    <w:rsid w:val="00317D46"/>
    <w:rsid w:val="00321846"/>
    <w:rsid w:val="00322D86"/>
    <w:rsid w:val="00331E1A"/>
    <w:rsid w:val="00333726"/>
    <w:rsid w:val="00346437"/>
    <w:rsid w:val="0035185D"/>
    <w:rsid w:val="00353F37"/>
    <w:rsid w:val="003604E1"/>
    <w:rsid w:val="003610EF"/>
    <w:rsid w:val="0036212A"/>
    <w:rsid w:val="0036296D"/>
    <w:rsid w:val="003639B4"/>
    <w:rsid w:val="00363D97"/>
    <w:rsid w:val="00365849"/>
    <w:rsid w:val="0037541D"/>
    <w:rsid w:val="0038611F"/>
    <w:rsid w:val="003868D7"/>
    <w:rsid w:val="003904B2"/>
    <w:rsid w:val="00396341"/>
    <w:rsid w:val="003A058D"/>
    <w:rsid w:val="003A2791"/>
    <w:rsid w:val="003A2F54"/>
    <w:rsid w:val="003A3013"/>
    <w:rsid w:val="003B7C49"/>
    <w:rsid w:val="003C0555"/>
    <w:rsid w:val="003C1864"/>
    <w:rsid w:val="003C43BB"/>
    <w:rsid w:val="003D261F"/>
    <w:rsid w:val="003D2DD0"/>
    <w:rsid w:val="003D33E7"/>
    <w:rsid w:val="003E6F4D"/>
    <w:rsid w:val="003F1499"/>
    <w:rsid w:val="003F3C06"/>
    <w:rsid w:val="003F558F"/>
    <w:rsid w:val="00401310"/>
    <w:rsid w:val="00405492"/>
    <w:rsid w:val="00406A18"/>
    <w:rsid w:val="004149AC"/>
    <w:rsid w:val="00420C48"/>
    <w:rsid w:val="0042137D"/>
    <w:rsid w:val="00421552"/>
    <w:rsid w:val="00421BDB"/>
    <w:rsid w:val="00423DDA"/>
    <w:rsid w:val="00423E7F"/>
    <w:rsid w:val="00424465"/>
    <w:rsid w:val="0043133C"/>
    <w:rsid w:val="00441AAA"/>
    <w:rsid w:val="004423ED"/>
    <w:rsid w:val="004456C1"/>
    <w:rsid w:val="00447906"/>
    <w:rsid w:val="004547EE"/>
    <w:rsid w:val="00456029"/>
    <w:rsid w:val="0046048C"/>
    <w:rsid w:val="00464C7C"/>
    <w:rsid w:val="004709A8"/>
    <w:rsid w:val="00470B7C"/>
    <w:rsid w:val="00470FF5"/>
    <w:rsid w:val="00477BD5"/>
    <w:rsid w:val="00477E7A"/>
    <w:rsid w:val="0048786D"/>
    <w:rsid w:val="00490EA6"/>
    <w:rsid w:val="00496940"/>
    <w:rsid w:val="00497941"/>
    <w:rsid w:val="004A0D11"/>
    <w:rsid w:val="004A30E0"/>
    <w:rsid w:val="004A6500"/>
    <w:rsid w:val="004B0557"/>
    <w:rsid w:val="004B2712"/>
    <w:rsid w:val="004B28B0"/>
    <w:rsid w:val="004D12DA"/>
    <w:rsid w:val="004D3E0B"/>
    <w:rsid w:val="004D41E8"/>
    <w:rsid w:val="004D6021"/>
    <w:rsid w:val="004E2ED0"/>
    <w:rsid w:val="004E329E"/>
    <w:rsid w:val="004E3317"/>
    <w:rsid w:val="004E3DCB"/>
    <w:rsid w:val="004E440E"/>
    <w:rsid w:val="004E69C3"/>
    <w:rsid w:val="004F4959"/>
    <w:rsid w:val="0051214F"/>
    <w:rsid w:val="00513A6F"/>
    <w:rsid w:val="00516787"/>
    <w:rsid w:val="00516E0E"/>
    <w:rsid w:val="00517A61"/>
    <w:rsid w:val="005200D4"/>
    <w:rsid w:val="005235FA"/>
    <w:rsid w:val="00523B99"/>
    <w:rsid w:val="00524C88"/>
    <w:rsid w:val="00530002"/>
    <w:rsid w:val="005322F6"/>
    <w:rsid w:val="005324D0"/>
    <w:rsid w:val="005342F4"/>
    <w:rsid w:val="00544B07"/>
    <w:rsid w:val="00545FCD"/>
    <w:rsid w:val="0055127C"/>
    <w:rsid w:val="00554186"/>
    <w:rsid w:val="00554A43"/>
    <w:rsid w:val="005603B9"/>
    <w:rsid w:val="005614F1"/>
    <w:rsid w:val="00561C44"/>
    <w:rsid w:val="00570756"/>
    <w:rsid w:val="00575893"/>
    <w:rsid w:val="00577B3A"/>
    <w:rsid w:val="0058047E"/>
    <w:rsid w:val="00580757"/>
    <w:rsid w:val="00581D98"/>
    <w:rsid w:val="00584FCC"/>
    <w:rsid w:val="00585EC4"/>
    <w:rsid w:val="00586410"/>
    <w:rsid w:val="00593F42"/>
    <w:rsid w:val="005951D7"/>
    <w:rsid w:val="0059526D"/>
    <w:rsid w:val="00595864"/>
    <w:rsid w:val="00596264"/>
    <w:rsid w:val="005A27AF"/>
    <w:rsid w:val="005A37D6"/>
    <w:rsid w:val="005A3AED"/>
    <w:rsid w:val="005A5492"/>
    <w:rsid w:val="005A79E2"/>
    <w:rsid w:val="005B1628"/>
    <w:rsid w:val="005B3823"/>
    <w:rsid w:val="005B7262"/>
    <w:rsid w:val="005C2732"/>
    <w:rsid w:val="005C2AA3"/>
    <w:rsid w:val="005C32F9"/>
    <w:rsid w:val="005C4B4C"/>
    <w:rsid w:val="005C7B56"/>
    <w:rsid w:val="005D036C"/>
    <w:rsid w:val="005D255D"/>
    <w:rsid w:val="005D3F43"/>
    <w:rsid w:val="005D5269"/>
    <w:rsid w:val="005E40DA"/>
    <w:rsid w:val="005E4911"/>
    <w:rsid w:val="005F08EA"/>
    <w:rsid w:val="005F3EB6"/>
    <w:rsid w:val="0060040B"/>
    <w:rsid w:val="00600445"/>
    <w:rsid w:val="006033D5"/>
    <w:rsid w:val="006049CE"/>
    <w:rsid w:val="006058C7"/>
    <w:rsid w:val="006108E6"/>
    <w:rsid w:val="00610C89"/>
    <w:rsid w:val="0061684E"/>
    <w:rsid w:val="00616FC6"/>
    <w:rsid w:val="006230DA"/>
    <w:rsid w:val="00625ED6"/>
    <w:rsid w:val="00627E2D"/>
    <w:rsid w:val="006326E0"/>
    <w:rsid w:val="00632983"/>
    <w:rsid w:val="00633696"/>
    <w:rsid w:val="0063435A"/>
    <w:rsid w:val="00634840"/>
    <w:rsid w:val="0063661C"/>
    <w:rsid w:val="00637B87"/>
    <w:rsid w:val="006413DD"/>
    <w:rsid w:val="00642170"/>
    <w:rsid w:val="00642543"/>
    <w:rsid w:val="006454E3"/>
    <w:rsid w:val="0064741C"/>
    <w:rsid w:val="00651E35"/>
    <w:rsid w:val="006522FF"/>
    <w:rsid w:val="00656DAF"/>
    <w:rsid w:val="006627B2"/>
    <w:rsid w:val="006629CF"/>
    <w:rsid w:val="00662E03"/>
    <w:rsid w:val="00665198"/>
    <w:rsid w:val="00665D80"/>
    <w:rsid w:val="00677F02"/>
    <w:rsid w:val="006849B5"/>
    <w:rsid w:val="00685F6E"/>
    <w:rsid w:val="00686D13"/>
    <w:rsid w:val="00690F19"/>
    <w:rsid w:val="00693E69"/>
    <w:rsid w:val="00694875"/>
    <w:rsid w:val="006A653C"/>
    <w:rsid w:val="006B26C0"/>
    <w:rsid w:val="006B5783"/>
    <w:rsid w:val="006B7A29"/>
    <w:rsid w:val="006C0865"/>
    <w:rsid w:val="006C08A9"/>
    <w:rsid w:val="006C2116"/>
    <w:rsid w:val="006C28CC"/>
    <w:rsid w:val="006C2D03"/>
    <w:rsid w:val="006D0005"/>
    <w:rsid w:val="006D1BA2"/>
    <w:rsid w:val="006D2E15"/>
    <w:rsid w:val="006D3B98"/>
    <w:rsid w:val="006E1D79"/>
    <w:rsid w:val="006F184A"/>
    <w:rsid w:val="006F18E0"/>
    <w:rsid w:val="006F2A06"/>
    <w:rsid w:val="006F2B0A"/>
    <w:rsid w:val="006F7D67"/>
    <w:rsid w:val="00700B77"/>
    <w:rsid w:val="00701408"/>
    <w:rsid w:val="00707AD7"/>
    <w:rsid w:val="00711A47"/>
    <w:rsid w:val="00712BE5"/>
    <w:rsid w:val="00723BDE"/>
    <w:rsid w:val="00724286"/>
    <w:rsid w:val="007272DC"/>
    <w:rsid w:val="0073190D"/>
    <w:rsid w:val="00732935"/>
    <w:rsid w:val="007336CD"/>
    <w:rsid w:val="0073523F"/>
    <w:rsid w:val="00735DC8"/>
    <w:rsid w:val="00736AAC"/>
    <w:rsid w:val="00740FCA"/>
    <w:rsid w:val="007428EC"/>
    <w:rsid w:val="00744761"/>
    <w:rsid w:val="00744C52"/>
    <w:rsid w:val="00747A49"/>
    <w:rsid w:val="007517DF"/>
    <w:rsid w:val="007549D0"/>
    <w:rsid w:val="00754A0A"/>
    <w:rsid w:val="00756B4C"/>
    <w:rsid w:val="00757447"/>
    <w:rsid w:val="00761E3E"/>
    <w:rsid w:val="007658F8"/>
    <w:rsid w:val="00765F7E"/>
    <w:rsid w:val="00766973"/>
    <w:rsid w:val="00773BF5"/>
    <w:rsid w:val="007760C5"/>
    <w:rsid w:val="00777940"/>
    <w:rsid w:val="00781AD4"/>
    <w:rsid w:val="00781DC4"/>
    <w:rsid w:val="00782549"/>
    <w:rsid w:val="00784D1D"/>
    <w:rsid w:val="00785264"/>
    <w:rsid w:val="007900CD"/>
    <w:rsid w:val="00792006"/>
    <w:rsid w:val="00792DFE"/>
    <w:rsid w:val="00794147"/>
    <w:rsid w:val="00794221"/>
    <w:rsid w:val="00795DA0"/>
    <w:rsid w:val="007A564A"/>
    <w:rsid w:val="007A6336"/>
    <w:rsid w:val="007B01D2"/>
    <w:rsid w:val="007B19B2"/>
    <w:rsid w:val="007B29B1"/>
    <w:rsid w:val="007B3F27"/>
    <w:rsid w:val="007B4A9D"/>
    <w:rsid w:val="007B6480"/>
    <w:rsid w:val="007B6646"/>
    <w:rsid w:val="007B749E"/>
    <w:rsid w:val="007C0BF3"/>
    <w:rsid w:val="007C200B"/>
    <w:rsid w:val="007C25C8"/>
    <w:rsid w:val="007C276B"/>
    <w:rsid w:val="007D1ACE"/>
    <w:rsid w:val="007D492C"/>
    <w:rsid w:val="007D7DEF"/>
    <w:rsid w:val="007E1828"/>
    <w:rsid w:val="007E1C57"/>
    <w:rsid w:val="007E603C"/>
    <w:rsid w:val="007E61C4"/>
    <w:rsid w:val="007E76BD"/>
    <w:rsid w:val="007F1CBE"/>
    <w:rsid w:val="007F4169"/>
    <w:rsid w:val="007F4915"/>
    <w:rsid w:val="007F71A5"/>
    <w:rsid w:val="00802BC5"/>
    <w:rsid w:val="00802DE9"/>
    <w:rsid w:val="008031FF"/>
    <w:rsid w:val="0080785B"/>
    <w:rsid w:val="00821B48"/>
    <w:rsid w:val="008221E3"/>
    <w:rsid w:val="00822A26"/>
    <w:rsid w:val="00823D0C"/>
    <w:rsid w:val="008242D2"/>
    <w:rsid w:val="008252C3"/>
    <w:rsid w:val="008264ED"/>
    <w:rsid w:val="008345FA"/>
    <w:rsid w:val="008422B6"/>
    <w:rsid w:val="00842513"/>
    <w:rsid w:val="00844386"/>
    <w:rsid w:val="00845769"/>
    <w:rsid w:val="00845DA7"/>
    <w:rsid w:val="0085205E"/>
    <w:rsid w:val="00856C37"/>
    <w:rsid w:val="008601DE"/>
    <w:rsid w:val="00860714"/>
    <w:rsid w:val="00860AD7"/>
    <w:rsid w:val="008611F0"/>
    <w:rsid w:val="00862A2C"/>
    <w:rsid w:val="00862C3C"/>
    <w:rsid w:val="008656AE"/>
    <w:rsid w:val="00866486"/>
    <w:rsid w:val="008704C5"/>
    <w:rsid w:val="008752C1"/>
    <w:rsid w:val="0088210B"/>
    <w:rsid w:val="008853AB"/>
    <w:rsid w:val="00886A35"/>
    <w:rsid w:val="00893027"/>
    <w:rsid w:val="008A3042"/>
    <w:rsid w:val="008A53EB"/>
    <w:rsid w:val="008B5715"/>
    <w:rsid w:val="008C1521"/>
    <w:rsid w:val="008C1A12"/>
    <w:rsid w:val="008C21A0"/>
    <w:rsid w:val="008C6D92"/>
    <w:rsid w:val="008C76D6"/>
    <w:rsid w:val="008D2491"/>
    <w:rsid w:val="008D4FBF"/>
    <w:rsid w:val="008E3A0E"/>
    <w:rsid w:val="008E3B14"/>
    <w:rsid w:val="008E41B5"/>
    <w:rsid w:val="008E4856"/>
    <w:rsid w:val="008F197E"/>
    <w:rsid w:val="008F22B4"/>
    <w:rsid w:val="008F3969"/>
    <w:rsid w:val="008F5CA6"/>
    <w:rsid w:val="00904399"/>
    <w:rsid w:val="00917092"/>
    <w:rsid w:val="00921C8F"/>
    <w:rsid w:val="0092367D"/>
    <w:rsid w:val="00924439"/>
    <w:rsid w:val="009252B4"/>
    <w:rsid w:val="00936FFB"/>
    <w:rsid w:val="00937BB9"/>
    <w:rsid w:val="00941871"/>
    <w:rsid w:val="00943FF6"/>
    <w:rsid w:val="009453A2"/>
    <w:rsid w:val="009458E8"/>
    <w:rsid w:val="00955061"/>
    <w:rsid w:val="009551D9"/>
    <w:rsid w:val="009559BC"/>
    <w:rsid w:val="00955AD9"/>
    <w:rsid w:val="00956F94"/>
    <w:rsid w:val="0096133E"/>
    <w:rsid w:val="009623C6"/>
    <w:rsid w:val="009626EC"/>
    <w:rsid w:val="00970EAC"/>
    <w:rsid w:val="009769EF"/>
    <w:rsid w:val="00980FA0"/>
    <w:rsid w:val="0098109F"/>
    <w:rsid w:val="00986E00"/>
    <w:rsid w:val="009878FB"/>
    <w:rsid w:val="009900B3"/>
    <w:rsid w:val="00992975"/>
    <w:rsid w:val="00993271"/>
    <w:rsid w:val="00993D7A"/>
    <w:rsid w:val="009953FD"/>
    <w:rsid w:val="009954C6"/>
    <w:rsid w:val="00996302"/>
    <w:rsid w:val="009A1DD0"/>
    <w:rsid w:val="009A4757"/>
    <w:rsid w:val="009A5694"/>
    <w:rsid w:val="009B44D2"/>
    <w:rsid w:val="009B53B7"/>
    <w:rsid w:val="009C041D"/>
    <w:rsid w:val="009C08C9"/>
    <w:rsid w:val="009C3476"/>
    <w:rsid w:val="009C6332"/>
    <w:rsid w:val="009D20D8"/>
    <w:rsid w:val="009D49F1"/>
    <w:rsid w:val="009E073D"/>
    <w:rsid w:val="009E18EB"/>
    <w:rsid w:val="009E6455"/>
    <w:rsid w:val="009F5723"/>
    <w:rsid w:val="009F6005"/>
    <w:rsid w:val="009F6DEF"/>
    <w:rsid w:val="00A02AE0"/>
    <w:rsid w:val="00A058B0"/>
    <w:rsid w:val="00A149A2"/>
    <w:rsid w:val="00A171C3"/>
    <w:rsid w:val="00A217AD"/>
    <w:rsid w:val="00A22B61"/>
    <w:rsid w:val="00A24544"/>
    <w:rsid w:val="00A267CA"/>
    <w:rsid w:val="00A2694B"/>
    <w:rsid w:val="00A30F7A"/>
    <w:rsid w:val="00A36AC5"/>
    <w:rsid w:val="00A36C37"/>
    <w:rsid w:val="00A411F9"/>
    <w:rsid w:val="00A4122D"/>
    <w:rsid w:val="00A47009"/>
    <w:rsid w:val="00A47FFD"/>
    <w:rsid w:val="00A53A15"/>
    <w:rsid w:val="00A541B3"/>
    <w:rsid w:val="00A601D6"/>
    <w:rsid w:val="00A606F1"/>
    <w:rsid w:val="00A6655F"/>
    <w:rsid w:val="00A67256"/>
    <w:rsid w:val="00A730AA"/>
    <w:rsid w:val="00A77B87"/>
    <w:rsid w:val="00A808D4"/>
    <w:rsid w:val="00A80FFA"/>
    <w:rsid w:val="00A81380"/>
    <w:rsid w:val="00A81418"/>
    <w:rsid w:val="00A82564"/>
    <w:rsid w:val="00A9034D"/>
    <w:rsid w:val="00A914B7"/>
    <w:rsid w:val="00A93523"/>
    <w:rsid w:val="00A9571B"/>
    <w:rsid w:val="00A96A88"/>
    <w:rsid w:val="00AA395D"/>
    <w:rsid w:val="00AA3F07"/>
    <w:rsid w:val="00AB2EEA"/>
    <w:rsid w:val="00AC071C"/>
    <w:rsid w:val="00AC1214"/>
    <w:rsid w:val="00AC1779"/>
    <w:rsid w:val="00AC66AD"/>
    <w:rsid w:val="00AC7C89"/>
    <w:rsid w:val="00AD147D"/>
    <w:rsid w:val="00AD75D9"/>
    <w:rsid w:val="00AD7840"/>
    <w:rsid w:val="00AD7BB6"/>
    <w:rsid w:val="00AE04A2"/>
    <w:rsid w:val="00AE0882"/>
    <w:rsid w:val="00AE155B"/>
    <w:rsid w:val="00AE31AC"/>
    <w:rsid w:val="00AF2BE8"/>
    <w:rsid w:val="00AF4071"/>
    <w:rsid w:val="00AF4A93"/>
    <w:rsid w:val="00AF570A"/>
    <w:rsid w:val="00AF5D23"/>
    <w:rsid w:val="00B00C7E"/>
    <w:rsid w:val="00B018C4"/>
    <w:rsid w:val="00B06319"/>
    <w:rsid w:val="00B066D6"/>
    <w:rsid w:val="00B06A58"/>
    <w:rsid w:val="00B13BEB"/>
    <w:rsid w:val="00B15422"/>
    <w:rsid w:val="00B233D1"/>
    <w:rsid w:val="00B279C3"/>
    <w:rsid w:val="00B3005F"/>
    <w:rsid w:val="00B352B7"/>
    <w:rsid w:val="00B3769F"/>
    <w:rsid w:val="00B4273F"/>
    <w:rsid w:val="00B438D2"/>
    <w:rsid w:val="00B464D5"/>
    <w:rsid w:val="00B50E8C"/>
    <w:rsid w:val="00B565A5"/>
    <w:rsid w:val="00B57838"/>
    <w:rsid w:val="00B60119"/>
    <w:rsid w:val="00B644C9"/>
    <w:rsid w:val="00B6576A"/>
    <w:rsid w:val="00B660C9"/>
    <w:rsid w:val="00B675E2"/>
    <w:rsid w:val="00B702A8"/>
    <w:rsid w:val="00B741AF"/>
    <w:rsid w:val="00B74666"/>
    <w:rsid w:val="00B74F45"/>
    <w:rsid w:val="00B76151"/>
    <w:rsid w:val="00B803CA"/>
    <w:rsid w:val="00B812DF"/>
    <w:rsid w:val="00B814B3"/>
    <w:rsid w:val="00B82443"/>
    <w:rsid w:val="00B84215"/>
    <w:rsid w:val="00B8586F"/>
    <w:rsid w:val="00B87E5C"/>
    <w:rsid w:val="00B90B6C"/>
    <w:rsid w:val="00BA3124"/>
    <w:rsid w:val="00BA576B"/>
    <w:rsid w:val="00BA5C3C"/>
    <w:rsid w:val="00BA7E11"/>
    <w:rsid w:val="00BB1BA2"/>
    <w:rsid w:val="00BB3F8B"/>
    <w:rsid w:val="00BB639F"/>
    <w:rsid w:val="00BD0D97"/>
    <w:rsid w:val="00BD3D9A"/>
    <w:rsid w:val="00BD7839"/>
    <w:rsid w:val="00BE4CDE"/>
    <w:rsid w:val="00BE51F0"/>
    <w:rsid w:val="00BE5629"/>
    <w:rsid w:val="00BF2EC0"/>
    <w:rsid w:val="00BF3479"/>
    <w:rsid w:val="00BF4024"/>
    <w:rsid w:val="00C0000E"/>
    <w:rsid w:val="00C00371"/>
    <w:rsid w:val="00C0399F"/>
    <w:rsid w:val="00C04E45"/>
    <w:rsid w:val="00C07BC6"/>
    <w:rsid w:val="00C12EDA"/>
    <w:rsid w:val="00C13513"/>
    <w:rsid w:val="00C212B6"/>
    <w:rsid w:val="00C267F6"/>
    <w:rsid w:val="00C275D5"/>
    <w:rsid w:val="00C27AE2"/>
    <w:rsid w:val="00C27D5B"/>
    <w:rsid w:val="00C316CF"/>
    <w:rsid w:val="00C35405"/>
    <w:rsid w:val="00C37006"/>
    <w:rsid w:val="00C403B8"/>
    <w:rsid w:val="00C42D5B"/>
    <w:rsid w:val="00C43557"/>
    <w:rsid w:val="00C43804"/>
    <w:rsid w:val="00C44DD7"/>
    <w:rsid w:val="00C46B32"/>
    <w:rsid w:val="00C503D2"/>
    <w:rsid w:val="00C50E1C"/>
    <w:rsid w:val="00C57AA0"/>
    <w:rsid w:val="00C57B0C"/>
    <w:rsid w:val="00C629E2"/>
    <w:rsid w:val="00C6352A"/>
    <w:rsid w:val="00C67042"/>
    <w:rsid w:val="00C70A6D"/>
    <w:rsid w:val="00C71175"/>
    <w:rsid w:val="00C72D30"/>
    <w:rsid w:val="00C80E5A"/>
    <w:rsid w:val="00C82DEF"/>
    <w:rsid w:val="00C84757"/>
    <w:rsid w:val="00C87652"/>
    <w:rsid w:val="00C907AF"/>
    <w:rsid w:val="00C91ED7"/>
    <w:rsid w:val="00C94343"/>
    <w:rsid w:val="00C9691C"/>
    <w:rsid w:val="00CA068D"/>
    <w:rsid w:val="00CA2257"/>
    <w:rsid w:val="00CA5DCB"/>
    <w:rsid w:val="00CA7745"/>
    <w:rsid w:val="00CB19D8"/>
    <w:rsid w:val="00CB53A1"/>
    <w:rsid w:val="00CB5A01"/>
    <w:rsid w:val="00CB5B4A"/>
    <w:rsid w:val="00CB6AC1"/>
    <w:rsid w:val="00CB78D8"/>
    <w:rsid w:val="00CC1034"/>
    <w:rsid w:val="00CC57EC"/>
    <w:rsid w:val="00CC71D6"/>
    <w:rsid w:val="00CC753C"/>
    <w:rsid w:val="00CD0843"/>
    <w:rsid w:val="00CD1974"/>
    <w:rsid w:val="00CE223F"/>
    <w:rsid w:val="00CE3809"/>
    <w:rsid w:val="00CE7A7C"/>
    <w:rsid w:val="00CF1B1C"/>
    <w:rsid w:val="00CF2DB7"/>
    <w:rsid w:val="00CF469F"/>
    <w:rsid w:val="00D01FED"/>
    <w:rsid w:val="00D02AA9"/>
    <w:rsid w:val="00D03FD0"/>
    <w:rsid w:val="00D04B11"/>
    <w:rsid w:val="00D06ED8"/>
    <w:rsid w:val="00D12FA2"/>
    <w:rsid w:val="00D153E4"/>
    <w:rsid w:val="00D1763B"/>
    <w:rsid w:val="00D202F2"/>
    <w:rsid w:val="00D234A1"/>
    <w:rsid w:val="00D26301"/>
    <w:rsid w:val="00D27F1A"/>
    <w:rsid w:val="00D30A51"/>
    <w:rsid w:val="00D30E42"/>
    <w:rsid w:val="00D327F4"/>
    <w:rsid w:val="00D32E0F"/>
    <w:rsid w:val="00D33426"/>
    <w:rsid w:val="00D37A4A"/>
    <w:rsid w:val="00D412F7"/>
    <w:rsid w:val="00D41A81"/>
    <w:rsid w:val="00D44F9A"/>
    <w:rsid w:val="00D47315"/>
    <w:rsid w:val="00D511AF"/>
    <w:rsid w:val="00D55192"/>
    <w:rsid w:val="00D626C0"/>
    <w:rsid w:val="00D62831"/>
    <w:rsid w:val="00D63ACC"/>
    <w:rsid w:val="00D645F6"/>
    <w:rsid w:val="00D70B14"/>
    <w:rsid w:val="00D71E47"/>
    <w:rsid w:val="00D742BC"/>
    <w:rsid w:val="00D75739"/>
    <w:rsid w:val="00D85132"/>
    <w:rsid w:val="00D967A6"/>
    <w:rsid w:val="00D96A20"/>
    <w:rsid w:val="00DA11FC"/>
    <w:rsid w:val="00DA3D4C"/>
    <w:rsid w:val="00DA71F8"/>
    <w:rsid w:val="00DB28EC"/>
    <w:rsid w:val="00DB6B8B"/>
    <w:rsid w:val="00DC25F0"/>
    <w:rsid w:val="00DC3FD3"/>
    <w:rsid w:val="00DC46BE"/>
    <w:rsid w:val="00DC51DB"/>
    <w:rsid w:val="00DC5326"/>
    <w:rsid w:val="00DC63B9"/>
    <w:rsid w:val="00DD1AD4"/>
    <w:rsid w:val="00DE0773"/>
    <w:rsid w:val="00DE10FC"/>
    <w:rsid w:val="00DE12C5"/>
    <w:rsid w:val="00DE15AC"/>
    <w:rsid w:val="00DE5555"/>
    <w:rsid w:val="00DF4E97"/>
    <w:rsid w:val="00DF72F3"/>
    <w:rsid w:val="00E01609"/>
    <w:rsid w:val="00E0207C"/>
    <w:rsid w:val="00E0253D"/>
    <w:rsid w:val="00E040E4"/>
    <w:rsid w:val="00E14737"/>
    <w:rsid w:val="00E15899"/>
    <w:rsid w:val="00E17F71"/>
    <w:rsid w:val="00E20F2D"/>
    <w:rsid w:val="00E232D3"/>
    <w:rsid w:val="00E31EDD"/>
    <w:rsid w:val="00E34B95"/>
    <w:rsid w:val="00E41C0B"/>
    <w:rsid w:val="00E460AC"/>
    <w:rsid w:val="00E505B1"/>
    <w:rsid w:val="00E50E6A"/>
    <w:rsid w:val="00E57EAE"/>
    <w:rsid w:val="00E6016A"/>
    <w:rsid w:val="00E612C0"/>
    <w:rsid w:val="00E63491"/>
    <w:rsid w:val="00E652E7"/>
    <w:rsid w:val="00E70861"/>
    <w:rsid w:val="00E720A4"/>
    <w:rsid w:val="00E7213B"/>
    <w:rsid w:val="00E747AB"/>
    <w:rsid w:val="00E855C2"/>
    <w:rsid w:val="00E91FB5"/>
    <w:rsid w:val="00E93FD0"/>
    <w:rsid w:val="00E95807"/>
    <w:rsid w:val="00EA04A6"/>
    <w:rsid w:val="00EA112E"/>
    <w:rsid w:val="00EA67D7"/>
    <w:rsid w:val="00EB0833"/>
    <w:rsid w:val="00EB0F38"/>
    <w:rsid w:val="00EB1092"/>
    <w:rsid w:val="00EB183F"/>
    <w:rsid w:val="00EB1885"/>
    <w:rsid w:val="00EB20EC"/>
    <w:rsid w:val="00EC4B61"/>
    <w:rsid w:val="00EC5A57"/>
    <w:rsid w:val="00EC75C6"/>
    <w:rsid w:val="00ED342D"/>
    <w:rsid w:val="00ED35E8"/>
    <w:rsid w:val="00EE0B80"/>
    <w:rsid w:val="00EE2A41"/>
    <w:rsid w:val="00EE5010"/>
    <w:rsid w:val="00EE542D"/>
    <w:rsid w:val="00EE5C19"/>
    <w:rsid w:val="00EE796A"/>
    <w:rsid w:val="00EF581D"/>
    <w:rsid w:val="00EF7307"/>
    <w:rsid w:val="00EF73F1"/>
    <w:rsid w:val="00F00843"/>
    <w:rsid w:val="00F0419B"/>
    <w:rsid w:val="00F07989"/>
    <w:rsid w:val="00F10267"/>
    <w:rsid w:val="00F135E8"/>
    <w:rsid w:val="00F13944"/>
    <w:rsid w:val="00F17256"/>
    <w:rsid w:val="00F20375"/>
    <w:rsid w:val="00F232B6"/>
    <w:rsid w:val="00F25AC8"/>
    <w:rsid w:val="00F277A7"/>
    <w:rsid w:val="00F34780"/>
    <w:rsid w:val="00F35A6C"/>
    <w:rsid w:val="00F3700E"/>
    <w:rsid w:val="00F448CE"/>
    <w:rsid w:val="00F44D30"/>
    <w:rsid w:val="00F455C4"/>
    <w:rsid w:val="00F46424"/>
    <w:rsid w:val="00F465B7"/>
    <w:rsid w:val="00F5229A"/>
    <w:rsid w:val="00F528FF"/>
    <w:rsid w:val="00F53DBD"/>
    <w:rsid w:val="00F561FD"/>
    <w:rsid w:val="00F5627A"/>
    <w:rsid w:val="00F56767"/>
    <w:rsid w:val="00F62F0A"/>
    <w:rsid w:val="00F635B4"/>
    <w:rsid w:val="00F63615"/>
    <w:rsid w:val="00F6508A"/>
    <w:rsid w:val="00F74D77"/>
    <w:rsid w:val="00F75049"/>
    <w:rsid w:val="00F75700"/>
    <w:rsid w:val="00F80AC8"/>
    <w:rsid w:val="00F841AA"/>
    <w:rsid w:val="00F85CDC"/>
    <w:rsid w:val="00F90304"/>
    <w:rsid w:val="00F9277B"/>
    <w:rsid w:val="00FA720E"/>
    <w:rsid w:val="00FB3EA8"/>
    <w:rsid w:val="00FB4DDC"/>
    <w:rsid w:val="00FB51E4"/>
    <w:rsid w:val="00FB51EF"/>
    <w:rsid w:val="00FC3979"/>
    <w:rsid w:val="00FC4C9A"/>
    <w:rsid w:val="00FD4500"/>
    <w:rsid w:val="00FD57D2"/>
    <w:rsid w:val="00FD7CCD"/>
    <w:rsid w:val="00FE272C"/>
    <w:rsid w:val="00FE300D"/>
    <w:rsid w:val="00FE5AD1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uiPriority w:val="99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a8">
    <w:name w:val="Заголовок"/>
    <w:basedOn w:val="a"/>
    <w:next w:val="a9"/>
    <w:rsid w:val="00E505B1"/>
    <w:pPr>
      <w:jc w:val="center"/>
    </w:pPr>
    <w:rPr>
      <w:b/>
      <w:bCs/>
      <w:sz w:val="28"/>
    </w:rPr>
  </w:style>
  <w:style w:type="paragraph" w:styleId="a9">
    <w:name w:val="Body Text"/>
    <w:basedOn w:val="a"/>
    <w:rsid w:val="00E505B1"/>
    <w:pPr>
      <w:jc w:val="both"/>
    </w:pPr>
    <w:rPr>
      <w:sz w:val="24"/>
    </w:rPr>
  </w:style>
  <w:style w:type="paragraph" w:styleId="aa">
    <w:name w:val="List"/>
    <w:basedOn w:val="a9"/>
    <w:rsid w:val="00E505B1"/>
    <w:rPr>
      <w:rFonts w:cs="DejaVu Sans"/>
    </w:rPr>
  </w:style>
  <w:style w:type="paragraph" w:styleId="ab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E505B1"/>
    <w:pPr>
      <w:suppressLineNumbers/>
    </w:pPr>
    <w:rPr>
      <w:rFonts w:cs="DejaVu Sans"/>
    </w:rPr>
  </w:style>
  <w:style w:type="paragraph" w:styleId="ac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d">
    <w:name w:val="footer"/>
    <w:basedOn w:val="a"/>
    <w:rsid w:val="00E505B1"/>
  </w:style>
  <w:style w:type="paragraph" w:styleId="ae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uiPriority w:val="99"/>
    <w:rsid w:val="00E505B1"/>
  </w:style>
  <w:style w:type="paragraph" w:styleId="af0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1">
    <w:name w:val="Содержимое таблицы"/>
    <w:basedOn w:val="a"/>
    <w:rsid w:val="00E505B1"/>
    <w:pPr>
      <w:suppressLineNumbers/>
    </w:pPr>
  </w:style>
  <w:style w:type="paragraph" w:customStyle="1" w:styleId="af2">
    <w:name w:val="Заголовок таблицы"/>
    <w:basedOn w:val="af1"/>
    <w:rsid w:val="00E505B1"/>
    <w:pPr>
      <w:jc w:val="center"/>
    </w:pPr>
    <w:rPr>
      <w:b/>
      <w:bCs/>
    </w:rPr>
  </w:style>
  <w:style w:type="table" w:styleId="af3">
    <w:name w:val="Table Grid"/>
    <w:basedOn w:val="a1"/>
    <w:rsid w:val="00802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  <w:style w:type="paragraph" w:customStyle="1" w:styleId="af4">
    <w:name w:val="Прижатый влево"/>
    <w:basedOn w:val="a"/>
    <w:next w:val="a"/>
    <w:rsid w:val="00586410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C08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C08A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uiPriority w:val="99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a8">
    <w:name w:val="Заголовок"/>
    <w:basedOn w:val="a"/>
    <w:next w:val="a9"/>
    <w:rsid w:val="00E505B1"/>
    <w:pPr>
      <w:jc w:val="center"/>
    </w:pPr>
    <w:rPr>
      <w:b/>
      <w:bCs/>
      <w:sz w:val="28"/>
    </w:rPr>
  </w:style>
  <w:style w:type="paragraph" w:styleId="a9">
    <w:name w:val="Body Text"/>
    <w:basedOn w:val="a"/>
    <w:rsid w:val="00E505B1"/>
    <w:pPr>
      <w:jc w:val="both"/>
    </w:pPr>
    <w:rPr>
      <w:sz w:val="24"/>
    </w:rPr>
  </w:style>
  <w:style w:type="paragraph" w:styleId="aa">
    <w:name w:val="List"/>
    <w:basedOn w:val="a9"/>
    <w:rsid w:val="00E505B1"/>
    <w:rPr>
      <w:rFonts w:cs="DejaVu Sans"/>
    </w:rPr>
  </w:style>
  <w:style w:type="paragraph" w:styleId="ab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E505B1"/>
    <w:pPr>
      <w:suppressLineNumbers/>
    </w:pPr>
    <w:rPr>
      <w:rFonts w:cs="DejaVu Sans"/>
    </w:rPr>
  </w:style>
  <w:style w:type="paragraph" w:styleId="ac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d">
    <w:name w:val="footer"/>
    <w:basedOn w:val="a"/>
    <w:rsid w:val="00E505B1"/>
  </w:style>
  <w:style w:type="paragraph" w:styleId="ae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uiPriority w:val="99"/>
    <w:rsid w:val="00E505B1"/>
  </w:style>
  <w:style w:type="paragraph" w:styleId="af0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1">
    <w:name w:val="Содержимое таблицы"/>
    <w:basedOn w:val="a"/>
    <w:rsid w:val="00E505B1"/>
    <w:pPr>
      <w:suppressLineNumbers/>
    </w:pPr>
  </w:style>
  <w:style w:type="paragraph" w:customStyle="1" w:styleId="af2">
    <w:name w:val="Заголовок таблицы"/>
    <w:basedOn w:val="af1"/>
    <w:rsid w:val="00E505B1"/>
    <w:pPr>
      <w:jc w:val="center"/>
    </w:pPr>
    <w:rPr>
      <w:b/>
      <w:bCs/>
    </w:rPr>
  </w:style>
  <w:style w:type="table" w:styleId="af3">
    <w:name w:val="Table Grid"/>
    <w:basedOn w:val="a1"/>
    <w:rsid w:val="00802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  <w:style w:type="paragraph" w:customStyle="1" w:styleId="af4">
    <w:name w:val="Прижатый влево"/>
    <w:basedOn w:val="a"/>
    <w:next w:val="a"/>
    <w:rsid w:val="00586410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C08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C08A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7C6D-C612-425E-90F2-EAD9BDFF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Lic</dc:creator>
  <cp:lastModifiedBy>Ермолаева Наталья Витальевна</cp:lastModifiedBy>
  <cp:revision>9</cp:revision>
  <cp:lastPrinted>2024-11-13T07:15:00Z</cp:lastPrinted>
  <dcterms:created xsi:type="dcterms:W3CDTF">2024-09-18T14:41:00Z</dcterms:created>
  <dcterms:modified xsi:type="dcterms:W3CDTF">2024-11-14T10:00:00Z</dcterms:modified>
</cp:coreProperties>
</file>