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229" w:type="dxa"/>
        <w:tblLayout w:type="fixed"/>
        <w:tblLook w:val="04A0"/>
      </w:tblPr>
      <w:tblGrid>
        <w:gridCol w:w="9426"/>
      </w:tblGrid>
      <w:tr w:rsidR="00280324" w:rsidRPr="00AC413A" w:rsidTr="00800667">
        <w:trPr>
          <w:trHeight w:val="321"/>
          <w:jc w:val="center"/>
        </w:trPr>
        <w:tc>
          <w:tcPr>
            <w:tcW w:w="9426" w:type="dxa"/>
            <w:hideMark/>
          </w:tcPr>
          <w:p w:rsidR="00280324" w:rsidRPr="00AC413A" w:rsidRDefault="00280324" w:rsidP="00AE7246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AC413A">
              <w:rPr>
                <w:rFonts w:ascii="PT Astra Serif" w:hAnsi="PT Astra Serif"/>
                <w:b/>
                <w:sz w:val="26"/>
                <w:szCs w:val="26"/>
              </w:rPr>
              <w:t>ТУЛЬСКАЯ ОБЛАСТЬ</w:t>
            </w:r>
          </w:p>
        </w:tc>
      </w:tr>
      <w:tr w:rsidR="00280324" w:rsidRPr="00AC413A" w:rsidTr="00800667">
        <w:trPr>
          <w:trHeight w:val="311"/>
          <w:jc w:val="center"/>
        </w:trPr>
        <w:tc>
          <w:tcPr>
            <w:tcW w:w="9426" w:type="dxa"/>
            <w:hideMark/>
          </w:tcPr>
          <w:p w:rsidR="00280324" w:rsidRPr="00AC413A" w:rsidRDefault="00280324" w:rsidP="00AE7246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AC413A">
              <w:rPr>
                <w:rFonts w:ascii="PT Astra Serif" w:hAnsi="PT Astra Serif"/>
                <w:b/>
                <w:sz w:val="26"/>
                <w:szCs w:val="26"/>
              </w:rPr>
              <w:t>СОБРАНИЕ ПРЕДСТАВИТЕЛЕЙ</w:t>
            </w:r>
          </w:p>
        </w:tc>
      </w:tr>
      <w:tr w:rsidR="00280324" w:rsidRPr="00AC413A" w:rsidTr="00800667">
        <w:trPr>
          <w:trHeight w:val="271"/>
          <w:jc w:val="center"/>
        </w:trPr>
        <w:tc>
          <w:tcPr>
            <w:tcW w:w="9426" w:type="dxa"/>
            <w:hideMark/>
          </w:tcPr>
          <w:p w:rsidR="00280324" w:rsidRPr="00AC413A" w:rsidRDefault="00280324" w:rsidP="00AE7246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AC413A">
              <w:rPr>
                <w:rFonts w:ascii="PT Astra Serif" w:hAnsi="PT Astra Serif"/>
                <w:b/>
                <w:sz w:val="26"/>
                <w:szCs w:val="26"/>
              </w:rPr>
              <w:t>МУНИЦИПАЛЬНОГО ОБРАЗОВАНИЯ КИМОВСКИЙ РАЙОН</w:t>
            </w:r>
          </w:p>
        </w:tc>
      </w:tr>
      <w:tr w:rsidR="00280324" w:rsidRPr="00AC413A" w:rsidTr="00800667">
        <w:trPr>
          <w:trHeight w:val="1394"/>
          <w:jc w:val="center"/>
        </w:trPr>
        <w:tc>
          <w:tcPr>
            <w:tcW w:w="9426" w:type="dxa"/>
          </w:tcPr>
          <w:p w:rsidR="00280324" w:rsidRPr="00AC413A" w:rsidRDefault="0024059D" w:rsidP="00AE7246">
            <w:pPr>
              <w:spacing w:after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7</w:t>
            </w:r>
            <w:r w:rsidR="00280324" w:rsidRPr="00AC413A">
              <w:rPr>
                <w:rFonts w:ascii="PT Astra Serif" w:hAnsi="PT Astra Serif"/>
                <w:b/>
                <w:sz w:val="26"/>
                <w:szCs w:val="26"/>
              </w:rPr>
              <w:t>-го созыва</w:t>
            </w:r>
          </w:p>
          <w:p w:rsidR="00AE7246" w:rsidRPr="00AC413A" w:rsidRDefault="00AE7246" w:rsidP="00AE7246">
            <w:pPr>
              <w:spacing w:after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280324" w:rsidRPr="00AC413A" w:rsidRDefault="00280324" w:rsidP="00AE7246">
            <w:pPr>
              <w:spacing w:after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AC413A">
              <w:rPr>
                <w:rFonts w:ascii="PT Astra Serif" w:hAnsi="PT Astra Serif"/>
                <w:b/>
                <w:sz w:val="26"/>
                <w:szCs w:val="26"/>
              </w:rPr>
              <w:t>РЕШЕНИЕ</w:t>
            </w:r>
          </w:p>
        </w:tc>
      </w:tr>
    </w:tbl>
    <w:p w:rsidR="00AE7246" w:rsidRPr="005E514D" w:rsidRDefault="005E514D" w:rsidP="005B789F">
      <w:pPr>
        <w:tabs>
          <w:tab w:val="left" w:pos="402"/>
          <w:tab w:val="left" w:pos="8673"/>
        </w:tabs>
        <w:spacing w:after="0" w:line="240" w:lineRule="auto"/>
        <w:rPr>
          <w:rFonts w:ascii="PT Astra Serif" w:hAnsi="PT Astra Serif"/>
          <w:b/>
          <w:sz w:val="26"/>
          <w:szCs w:val="26"/>
          <w:u w:val="single"/>
        </w:rPr>
      </w:pPr>
      <w:r>
        <w:rPr>
          <w:rFonts w:ascii="PT Astra Serif" w:hAnsi="PT Astra Serif"/>
          <w:b/>
          <w:sz w:val="26"/>
          <w:szCs w:val="26"/>
        </w:rPr>
        <w:t>о</w:t>
      </w:r>
      <w:r w:rsidR="00AC413A" w:rsidRPr="00AC413A">
        <w:rPr>
          <w:rFonts w:ascii="PT Astra Serif" w:hAnsi="PT Astra Serif"/>
          <w:b/>
          <w:sz w:val="26"/>
          <w:szCs w:val="26"/>
        </w:rPr>
        <w:t>т</w:t>
      </w:r>
      <w:r>
        <w:rPr>
          <w:rFonts w:ascii="PT Astra Serif" w:hAnsi="PT Astra Serif"/>
          <w:b/>
          <w:sz w:val="26"/>
          <w:szCs w:val="26"/>
        </w:rPr>
        <w:t xml:space="preserve"> </w:t>
      </w:r>
      <w:r w:rsidRPr="005E514D">
        <w:rPr>
          <w:rFonts w:ascii="PT Astra Serif" w:hAnsi="PT Astra Serif"/>
          <w:b/>
          <w:sz w:val="26"/>
          <w:szCs w:val="26"/>
          <w:u w:val="single"/>
        </w:rPr>
        <w:t>15.12.2023</w:t>
      </w:r>
      <w:r w:rsidR="00AC413A" w:rsidRPr="00AC413A">
        <w:rPr>
          <w:rFonts w:ascii="PT Astra Serif" w:hAnsi="PT Astra Serif"/>
          <w:b/>
          <w:sz w:val="26"/>
          <w:szCs w:val="26"/>
        </w:rPr>
        <w:t xml:space="preserve"> </w:t>
      </w:r>
      <w:r w:rsidR="0024059D">
        <w:rPr>
          <w:rFonts w:ascii="PT Astra Serif" w:hAnsi="PT Astra Serif"/>
          <w:b/>
          <w:sz w:val="26"/>
          <w:szCs w:val="26"/>
        </w:rPr>
        <w:t xml:space="preserve">                   </w:t>
      </w:r>
      <w:r w:rsidR="00AC413A" w:rsidRPr="00AC413A">
        <w:rPr>
          <w:rFonts w:ascii="PT Astra Serif" w:hAnsi="PT Astra Serif"/>
          <w:b/>
          <w:sz w:val="26"/>
          <w:szCs w:val="26"/>
        </w:rPr>
        <w:t xml:space="preserve"> </w:t>
      </w:r>
      <w:r w:rsidR="00AE7246" w:rsidRPr="00AC413A">
        <w:rPr>
          <w:rFonts w:ascii="PT Astra Serif" w:hAnsi="PT Astra Serif"/>
          <w:b/>
          <w:sz w:val="26"/>
          <w:szCs w:val="26"/>
        </w:rPr>
        <w:t>№</w:t>
      </w:r>
      <w:r w:rsidR="00AC413A" w:rsidRPr="00AC413A">
        <w:rPr>
          <w:rFonts w:ascii="PT Astra Serif" w:hAnsi="PT Astra Serif"/>
          <w:b/>
          <w:sz w:val="26"/>
          <w:szCs w:val="26"/>
        </w:rPr>
        <w:t xml:space="preserve"> </w:t>
      </w:r>
      <w:r w:rsidRPr="005E514D">
        <w:rPr>
          <w:rFonts w:ascii="PT Astra Serif" w:hAnsi="PT Astra Serif"/>
          <w:b/>
          <w:sz w:val="26"/>
          <w:szCs w:val="26"/>
          <w:u w:val="single"/>
        </w:rPr>
        <w:t>9-43</w:t>
      </w:r>
    </w:p>
    <w:p w:rsidR="0009654E" w:rsidRPr="00AC413A" w:rsidRDefault="0009654E" w:rsidP="00800667">
      <w:pPr>
        <w:tabs>
          <w:tab w:val="left" w:pos="402"/>
          <w:tab w:val="left" w:pos="8673"/>
        </w:tabs>
        <w:spacing w:after="0" w:line="240" w:lineRule="auto"/>
        <w:rPr>
          <w:rFonts w:ascii="PT Astra Serif" w:hAnsi="PT Astra Serif"/>
          <w:b/>
          <w:sz w:val="26"/>
          <w:szCs w:val="26"/>
        </w:rPr>
      </w:pPr>
    </w:p>
    <w:p w:rsidR="0024059D" w:rsidRDefault="0024059D" w:rsidP="0024059D">
      <w:pPr>
        <w:spacing w:after="0" w:line="240" w:lineRule="auto"/>
        <w:jc w:val="center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>О принятии</w:t>
      </w:r>
      <w:r w:rsidR="00280324" w:rsidRPr="00AC413A">
        <w:rPr>
          <w:rFonts w:ascii="PT Astra Serif" w:hAnsi="PT Astra Serif"/>
          <w:b/>
          <w:sz w:val="26"/>
          <w:szCs w:val="26"/>
        </w:rPr>
        <w:t xml:space="preserve"> полномочий по осуществлению внутреннего  муниципального финансового контроля</w:t>
      </w:r>
      <w:r>
        <w:rPr>
          <w:rFonts w:ascii="PT Astra Serif" w:hAnsi="PT Astra Serif"/>
          <w:b/>
          <w:sz w:val="26"/>
          <w:szCs w:val="26"/>
        </w:rPr>
        <w:t xml:space="preserve"> от </w:t>
      </w:r>
      <w:r w:rsidRPr="00AC413A">
        <w:rPr>
          <w:rFonts w:ascii="PT Astra Serif" w:hAnsi="PT Astra Serif"/>
          <w:b/>
          <w:sz w:val="26"/>
          <w:szCs w:val="26"/>
        </w:rPr>
        <w:t xml:space="preserve">муниципальных образований </w:t>
      </w:r>
    </w:p>
    <w:p w:rsidR="0024059D" w:rsidRDefault="0024059D" w:rsidP="0024059D">
      <w:pPr>
        <w:spacing w:after="0" w:line="240" w:lineRule="auto"/>
        <w:jc w:val="center"/>
        <w:rPr>
          <w:rFonts w:ascii="PT Astra Serif" w:hAnsi="PT Astra Serif"/>
          <w:b/>
          <w:sz w:val="26"/>
          <w:szCs w:val="26"/>
        </w:rPr>
      </w:pPr>
      <w:proofErr w:type="spellStart"/>
      <w:r w:rsidRPr="00AC413A">
        <w:rPr>
          <w:rFonts w:ascii="PT Astra Serif" w:hAnsi="PT Astra Serif"/>
          <w:b/>
          <w:sz w:val="26"/>
          <w:szCs w:val="26"/>
        </w:rPr>
        <w:t>Епифанское</w:t>
      </w:r>
      <w:proofErr w:type="spellEnd"/>
      <w:r w:rsidRPr="00AC413A">
        <w:rPr>
          <w:rFonts w:ascii="PT Astra Serif" w:hAnsi="PT Astra Serif"/>
          <w:b/>
          <w:sz w:val="26"/>
          <w:szCs w:val="26"/>
        </w:rPr>
        <w:t xml:space="preserve"> Кимовского района, </w:t>
      </w:r>
      <w:proofErr w:type="spellStart"/>
      <w:r w:rsidRPr="00AC413A">
        <w:rPr>
          <w:rFonts w:ascii="PT Astra Serif" w:hAnsi="PT Astra Serif"/>
          <w:b/>
          <w:sz w:val="26"/>
          <w:szCs w:val="26"/>
        </w:rPr>
        <w:t>Новольвовское</w:t>
      </w:r>
      <w:proofErr w:type="spellEnd"/>
      <w:r w:rsidRPr="00AC413A">
        <w:rPr>
          <w:rFonts w:ascii="PT Astra Serif" w:hAnsi="PT Astra Serif"/>
          <w:b/>
          <w:sz w:val="26"/>
          <w:szCs w:val="26"/>
        </w:rPr>
        <w:t xml:space="preserve"> Кимовского района</w:t>
      </w:r>
      <w:r>
        <w:rPr>
          <w:rFonts w:ascii="PT Astra Serif" w:hAnsi="PT Astra Serif"/>
          <w:b/>
          <w:sz w:val="26"/>
          <w:szCs w:val="26"/>
        </w:rPr>
        <w:t xml:space="preserve"> </w:t>
      </w:r>
    </w:p>
    <w:p w:rsidR="00DD6620" w:rsidRDefault="00280324" w:rsidP="0024059D">
      <w:pPr>
        <w:spacing w:after="0" w:line="240" w:lineRule="auto"/>
        <w:jc w:val="center"/>
        <w:rPr>
          <w:rFonts w:ascii="PT Astra Serif" w:hAnsi="PT Astra Serif"/>
          <w:b/>
          <w:sz w:val="26"/>
          <w:szCs w:val="26"/>
        </w:rPr>
      </w:pPr>
      <w:r w:rsidRPr="00AC413A">
        <w:rPr>
          <w:rFonts w:ascii="PT Astra Serif" w:hAnsi="PT Astra Serif"/>
          <w:b/>
          <w:sz w:val="26"/>
          <w:szCs w:val="26"/>
        </w:rPr>
        <w:t>органом местного самоуправления муниципального образования</w:t>
      </w:r>
    </w:p>
    <w:p w:rsidR="00280324" w:rsidRPr="00AC413A" w:rsidRDefault="00280324" w:rsidP="0024059D">
      <w:pPr>
        <w:tabs>
          <w:tab w:val="left" w:pos="6660"/>
        </w:tabs>
        <w:spacing w:after="0" w:line="240" w:lineRule="auto"/>
        <w:jc w:val="center"/>
        <w:rPr>
          <w:rFonts w:ascii="PT Astra Serif" w:hAnsi="PT Astra Serif"/>
          <w:b/>
          <w:sz w:val="26"/>
          <w:szCs w:val="26"/>
        </w:rPr>
      </w:pPr>
      <w:r w:rsidRPr="00AC413A">
        <w:rPr>
          <w:rFonts w:ascii="PT Astra Serif" w:hAnsi="PT Astra Serif"/>
          <w:b/>
          <w:sz w:val="26"/>
          <w:szCs w:val="26"/>
        </w:rPr>
        <w:t>Кимовский район</w:t>
      </w:r>
    </w:p>
    <w:p w:rsidR="005562B3" w:rsidRPr="00AC413A" w:rsidRDefault="005562B3">
      <w:pPr>
        <w:rPr>
          <w:sz w:val="26"/>
          <w:szCs w:val="26"/>
        </w:rPr>
      </w:pPr>
    </w:p>
    <w:p w:rsidR="00280324" w:rsidRPr="00AC413A" w:rsidRDefault="00280324" w:rsidP="00AE7246">
      <w:pPr>
        <w:spacing w:after="0" w:line="240" w:lineRule="auto"/>
        <w:ind w:firstLine="720"/>
        <w:jc w:val="both"/>
        <w:rPr>
          <w:rFonts w:ascii="PT Astra Serif" w:hAnsi="PT Astra Serif"/>
          <w:b/>
          <w:sz w:val="26"/>
          <w:szCs w:val="26"/>
        </w:rPr>
      </w:pPr>
      <w:r w:rsidRPr="00AC413A">
        <w:rPr>
          <w:rFonts w:ascii="PT Astra Serif" w:hAnsi="PT Astra Serif"/>
          <w:sz w:val="26"/>
          <w:szCs w:val="26"/>
        </w:rPr>
        <w:t>В соответствии со статьями 269.2, 265  Бюджетного  кодекса Российской Федерации, Федеральным законом от 06.10.2003 №</w:t>
      </w:r>
      <w:r w:rsidR="00665C8E">
        <w:rPr>
          <w:rFonts w:ascii="PT Astra Serif" w:hAnsi="PT Astra Serif"/>
          <w:sz w:val="26"/>
          <w:szCs w:val="26"/>
        </w:rPr>
        <w:t xml:space="preserve"> </w:t>
      </w:r>
      <w:r w:rsidRPr="00AC413A">
        <w:rPr>
          <w:rFonts w:ascii="PT Astra Serif" w:hAnsi="PT Astra Serif"/>
          <w:sz w:val="26"/>
          <w:szCs w:val="26"/>
        </w:rPr>
        <w:t xml:space="preserve">131-ФЗ «Об общих принципах организации местного самоуправления в Российской Федерации»,  Собрание представителей муниципального образования Кимовский район </w:t>
      </w:r>
      <w:r w:rsidRPr="00AC413A">
        <w:rPr>
          <w:rFonts w:ascii="PT Astra Serif" w:hAnsi="PT Astra Serif"/>
          <w:b/>
          <w:sz w:val="26"/>
          <w:szCs w:val="26"/>
        </w:rPr>
        <w:t>РЕШИЛО:</w:t>
      </w:r>
    </w:p>
    <w:p w:rsidR="00AC413A" w:rsidRPr="00AC413A" w:rsidRDefault="00AC413A" w:rsidP="00AE7246">
      <w:pPr>
        <w:spacing w:after="0" w:line="240" w:lineRule="auto"/>
        <w:ind w:firstLine="720"/>
        <w:jc w:val="both"/>
        <w:rPr>
          <w:rFonts w:ascii="PT Astra Serif" w:hAnsi="PT Astra Serif"/>
          <w:b/>
          <w:sz w:val="26"/>
          <w:szCs w:val="26"/>
        </w:rPr>
      </w:pPr>
    </w:p>
    <w:p w:rsidR="00280324" w:rsidRPr="00AC413A" w:rsidRDefault="00280324" w:rsidP="00AE7246">
      <w:pPr>
        <w:spacing w:after="0" w:line="240" w:lineRule="auto"/>
        <w:ind w:firstLine="720"/>
        <w:jc w:val="both"/>
        <w:rPr>
          <w:rFonts w:ascii="PT Astra Serif" w:hAnsi="PT Astra Serif"/>
          <w:sz w:val="26"/>
          <w:szCs w:val="26"/>
        </w:rPr>
      </w:pPr>
      <w:r w:rsidRPr="00AC413A">
        <w:rPr>
          <w:rFonts w:ascii="PT Astra Serif" w:hAnsi="PT Astra Serif"/>
          <w:sz w:val="26"/>
          <w:szCs w:val="26"/>
        </w:rPr>
        <w:t xml:space="preserve">1. Принять полномочия на осуществление внутреннего муниципального финансового контроля от муниципальных образований </w:t>
      </w:r>
      <w:proofErr w:type="spellStart"/>
      <w:r w:rsidRPr="00AC413A">
        <w:rPr>
          <w:rFonts w:ascii="PT Astra Serif" w:hAnsi="PT Astra Serif"/>
          <w:sz w:val="26"/>
          <w:szCs w:val="26"/>
        </w:rPr>
        <w:t>Епифанское</w:t>
      </w:r>
      <w:proofErr w:type="spellEnd"/>
      <w:r w:rsidRPr="00AC413A">
        <w:rPr>
          <w:rFonts w:ascii="PT Astra Serif" w:hAnsi="PT Astra Serif"/>
          <w:sz w:val="26"/>
          <w:szCs w:val="26"/>
        </w:rPr>
        <w:t xml:space="preserve"> Кимовского района, </w:t>
      </w:r>
      <w:proofErr w:type="spellStart"/>
      <w:r w:rsidRPr="00AC413A">
        <w:rPr>
          <w:rFonts w:ascii="PT Astra Serif" w:hAnsi="PT Astra Serif"/>
          <w:sz w:val="26"/>
          <w:szCs w:val="26"/>
        </w:rPr>
        <w:t>Новольвовское</w:t>
      </w:r>
      <w:proofErr w:type="spellEnd"/>
      <w:r w:rsidRPr="00AC413A">
        <w:rPr>
          <w:rFonts w:ascii="PT Astra Serif" w:hAnsi="PT Astra Serif"/>
          <w:sz w:val="26"/>
          <w:szCs w:val="26"/>
        </w:rPr>
        <w:t xml:space="preserve"> Кимовского</w:t>
      </w:r>
      <w:r w:rsidR="000E1C4C">
        <w:rPr>
          <w:rFonts w:ascii="PT Astra Serif" w:hAnsi="PT Astra Serif"/>
          <w:sz w:val="26"/>
          <w:szCs w:val="26"/>
        </w:rPr>
        <w:t xml:space="preserve"> района на срок с 01 января 2024</w:t>
      </w:r>
      <w:r w:rsidRPr="00AC413A">
        <w:rPr>
          <w:rFonts w:ascii="PT Astra Serif" w:hAnsi="PT Astra Serif"/>
          <w:sz w:val="26"/>
          <w:szCs w:val="26"/>
        </w:rPr>
        <w:t xml:space="preserve"> года по 31 декабря 202</w:t>
      </w:r>
      <w:r w:rsidR="000E1C4C">
        <w:rPr>
          <w:rFonts w:ascii="PT Astra Serif" w:hAnsi="PT Astra Serif"/>
          <w:sz w:val="26"/>
          <w:szCs w:val="26"/>
        </w:rPr>
        <w:t>4</w:t>
      </w:r>
      <w:r w:rsidRPr="00AC413A">
        <w:rPr>
          <w:rFonts w:ascii="PT Astra Serif" w:hAnsi="PT Astra Serif"/>
          <w:sz w:val="26"/>
          <w:szCs w:val="26"/>
        </w:rPr>
        <w:t xml:space="preserve"> года.</w:t>
      </w:r>
    </w:p>
    <w:p w:rsidR="00AE7246" w:rsidRPr="00AC413A" w:rsidRDefault="00280324" w:rsidP="00AE7246">
      <w:pPr>
        <w:spacing w:after="0" w:line="240" w:lineRule="auto"/>
        <w:ind w:firstLine="720"/>
        <w:jc w:val="both"/>
        <w:rPr>
          <w:rFonts w:ascii="PT Astra Serif" w:hAnsi="PT Astra Serif"/>
          <w:sz w:val="26"/>
          <w:szCs w:val="26"/>
        </w:rPr>
      </w:pPr>
      <w:r w:rsidRPr="00AC413A">
        <w:rPr>
          <w:rFonts w:ascii="PT Astra Serif" w:hAnsi="PT Astra Serif"/>
          <w:sz w:val="26"/>
          <w:szCs w:val="26"/>
        </w:rPr>
        <w:t xml:space="preserve">2.Администрации муниципального образования Кимовский район заключить соглашения о приеме полномочий по осуществлению внутреннего муниципального  финансового контроля с администрациями муниципальных образований </w:t>
      </w:r>
      <w:proofErr w:type="spellStart"/>
      <w:r w:rsidRPr="00AC413A">
        <w:rPr>
          <w:rFonts w:ascii="PT Astra Serif" w:hAnsi="PT Astra Serif"/>
          <w:sz w:val="26"/>
          <w:szCs w:val="26"/>
        </w:rPr>
        <w:t>Епифанское</w:t>
      </w:r>
      <w:proofErr w:type="spellEnd"/>
      <w:r w:rsidRPr="00AC413A">
        <w:rPr>
          <w:rFonts w:ascii="PT Astra Serif" w:hAnsi="PT Astra Serif"/>
          <w:sz w:val="26"/>
          <w:szCs w:val="26"/>
        </w:rPr>
        <w:t xml:space="preserve"> Кимовского района, </w:t>
      </w:r>
      <w:proofErr w:type="spellStart"/>
      <w:r w:rsidRPr="00AC413A">
        <w:rPr>
          <w:rFonts w:ascii="PT Astra Serif" w:hAnsi="PT Astra Serif"/>
          <w:sz w:val="26"/>
          <w:szCs w:val="26"/>
        </w:rPr>
        <w:t>Новольвовское</w:t>
      </w:r>
      <w:proofErr w:type="spellEnd"/>
      <w:r w:rsidRPr="00AC413A">
        <w:rPr>
          <w:rFonts w:ascii="PT Astra Serif" w:hAnsi="PT Astra Serif"/>
          <w:sz w:val="26"/>
          <w:szCs w:val="26"/>
        </w:rPr>
        <w:t xml:space="preserve"> Кимовского района.</w:t>
      </w:r>
    </w:p>
    <w:p w:rsidR="00280324" w:rsidRPr="00AC413A" w:rsidRDefault="00280324" w:rsidP="00AE7246">
      <w:pPr>
        <w:spacing w:after="0" w:line="240" w:lineRule="auto"/>
        <w:ind w:firstLine="720"/>
        <w:jc w:val="both"/>
        <w:rPr>
          <w:rFonts w:ascii="PT Astra Serif" w:hAnsi="PT Astra Serif"/>
          <w:sz w:val="26"/>
          <w:szCs w:val="26"/>
        </w:rPr>
      </w:pPr>
      <w:r w:rsidRPr="00AC413A">
        <w:rPr>
          <w:rFonts w:ascii="PT Astra Serif" w:hAnsi="PT Astra Serif"/>
          <w:sz w:val="26"/>
          <w:szCs w:val="26"/>
        </w:rPr>
        <w:t>3. Решение подлежит обнародованию посредством размещения в Центре правовой и деловой инфор</w:t>
      </w:r>
      <w:r w:rsidR="000E1C4C">
        <w:rPr>
          <w:rFonts w:ascii="PT Astra Serif" w:hAnsi="PT Astra Serif"/>
          <w:sz w:val="26"/>
          <w:szCs w:val="26"/>
        </w:rPr>
        <w:t>мации при муниципальном бюджетном</w:t>
      </w:r>
      <w:r w:rsidRPr="00AC413A">
        <w:rPr>
          <w:rFonts w:ascii="PT Astra Serif" w:hAnsi="PT Astra Serif"/>
          <w:sz w:val="26"/>
          <w:szCs w:val="26"/>
        </w:rPr>
        <w:t xml:space="preserve"> учреждении культуры «</w:t>
      </w:r>
      <w:proofErr w:type="spellStart"/>
      <w:r w:rsidRPr="00AC413A">
        <w:rPr>
          <w:rFonts w:ascii="PT Astra Serif" w:hAnsi="PT Astra Serif"/>
          <w:sz w:val="26"/>
          <w:szCs w:val="26"/>
        </w:rPr>
        <w:t>Кимовская</w:t>
      </w:r>
      <w:proofErr w:type="spellEnd"/>
      <w:r w:rsidRPr="00AC413A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Pr="00AC413A">
        <w:rPr>
          <w:rFonts w:ascii="PT Astra Serif" w:hAnsi="PT Astra Serif"/>
          <w:sz w:val="26"/>
          <w:szCs w:val="26"/>
        </w:rPr>
        <w:t>межпоселенческая</w:t>
      </w:r>
      <w:proofErr w:type="spellEnd"/>
      <w:r w:rsidRPr="00AC413A">
        <w:rPr>
          <w:rFonts w:ascii="PT Astra Serif" w:hAnsi="PT Astra Serif"/>
          <w:sz w:val="26"/>
          <w:szCs w:val="26"/>
        </w:rPr>
        <w:t xml:space="preserve"> центральная районная библиотека» и на официальном сайте муниципального образования Кимовский район в сети Интернет.</w:t>
      </w:r>
    </w:p>
    <w:p w:rsidR="003945D6" w:rsidRPr="00AC413A" w:rsidRDefault="00280324" w:rsidP="00AE7246">
      <w:pPr>
        <w:spacing w:after="0" w:line="240" w:lineRule="auto"/>
        <w:ind w:firstLine="708"/>
        <w:jc w:val="both"/>
        <w:rPr>
          <w:rFonts w:ascii="PT Astra Serif" w:hAnsi="PT Astra Serif"/>
          <w:sz w:val="26"/>
          <w:szCs w:val="26"/>
        </w:rPr>
      </w:pPr>
      <w:r w:rsidRPr="00AC413A">
        <w:rPr>
          <w:rFonts w:ascii="PT Astra Serif" w:hAnsi="PT Astra Serif"/>
          <w:sz w:val="26"/>
          <w:szCs w:val="26"/>
        </w:rPr>
        <w:t>4. Решение вступает в силу со дня обнародования и распространяется на правоотно</w:t>
      </w:r>
      <w:r w:rsidR="000E1C4C">
        <w:rPr>
          <w:rFonts w:ascii="PT Astra Serif" w:hAnsi="PT Astra Serif"/>
          <w:sz w:val="26"/>
          <w:szCs w:val="26"/>
        </w:rPr>
        <w:t>шения, возникшие с 01 января 2024</w:t>
      </w:r>
      <w:r w:rsidRPr="00AC413A">
        <w:rPr>
          <w:rFonts w:ascii="PT Astra Serif" w:hAnsi="PT Astra Serif"/>
          <w:sz w:val="26"/>
          <w:szCs w:val="26"/>
        </w:rPr>
        <w:t xml:space="preserve"> года.</w:t>
      </w:r>
    </w:p>
    <w:p w:rsidR="00AE7246" w:rsidRDefault="00AE7246" w:rsidP="00AE7246">
      <w:pPr>
        <w:spacing w:after="0" w:line="240" w:lineRule="auto"/>
        <w:ind w:firstLine="708"/>
        <w:jc w:val="both"/>
        <w:rPr>
          <w:rFonts w:ascii="PT Astra Serif" w:hAnsi="PT Astra Serif"/>
          <w:sz w:val="26"/>
          <w:szCs w:val="26"/>
        </w:rPr>
      </w:pPr>
    </w:p>
    <w:p w:rsidR="00AC413A" w:rsidRDefault="00AC413A" w:rsidP="00AE7246">
      <w:pPr>
        <w:spacing w:after="0" w:line="240" w:lineRule="auto"/>
        <w:ind w:firstLine="708"/>
        <w:jc w:val="both"/>
        <w:rPr>
          <w:rFonts w:ascii="PT Astra Serif" w:hAnsi="PT Astra Serif"/>
          <w:sz w:val="26"/>
          <w:szCs w:val="26"/>
        </w:rPr>
      </w:pPr>
    </w:p>
    <w:p w:rsidR="00AC413A" w:rsidRPr="00AC413A" w:rsidRDefault="00AC413A" w:rsidP="00AE7246">
      <w:pPr>
        <w:spacing w:after="0" w:line="240" w:lineRule="auto"/>
        <w:ind w:firstLine="708"/>
        <w:jc w:val="both"/>
        <w:rPr>
          <w:rFonts w:ascii="PT Astra Serif" w:hAnsi="PT Astra Serif"/>
          <w:sz w:val="26"/>
          <w:szCs w:val="26"/>
        </w:rPr>
      </w:pPr>
    </w:p>
    <w:tbl>
      <w:tblPr>
        <w:tblW w:w="0" w:type="auto"/>
        <w:tblLook w:val="01E0"/>
      </w:tblPr>
      <w:tblGrid>
        <w:gridCol w:w="4428"/>
        <w:gridCol w:w="4752"/>
      </w:tblGrid>
      <w:tr w:rsidR="00BC6025" w:rsidRPr="00AC413A" w:rsidTr="00A91BA7">
        <w:tc>
          <w:tcPr>
            <w:tcW w:w="4428" w:type="dxa"/>
          </w:tcPr>
          <w:p w:rsidR="00BC6025" w:rsidRPr="00AC413A" w:rsidRDefault="00BC6025" w:rsidP="00BC6025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AC413A">
              <w:rPr>
                <w:rFonts w:ascii="PT Astra Serif" w:hAnsi="PT Astra Serif"/>
                <w:b/>
                <w:sz w:val="26"/>
                <w:szCs w:val="26"/>
              </w:rPr>
              <w:t xml:space="preserve">Глава </w:t>
            </w:r>
          </w:p>
          <w:p w:rsidR="00BC6025" w:rsidRPr="00AC413A" w:rsidRDefault="00BC6025" w:rsidP="00BC6025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AC413A">
              <w:rPr>
                <w:rFonts w:ascii="PT Astra Serif" w:hAnsi="PT Astra Serif"/>
                <w:b/>
                <w:sz w:val="26"/>
                <w:szCs w:val="26"/>
              </w:rPr>
              <w:t>муниципального образования Кимовский район</w:t>
            </w:r>
          </w:p>
        </w:tc>
        <w:tc>
          <w:tcPr>
            <w:tcW w:w="4752" w:type="dxa"/>
            <w:vAlign w:val="center"/>
          </w:tcPr>
          <w:p w:rsidR="00BC6025" w:rsidRPr="00AC413A" w:rsidRDefault="00BC6025" w:rsidP="00BC6025">
            <w:pPr>
              <w:spacing w:after="0" w:line="240" w:lineRule="auto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  <w:r w:rsidRPr="00AC413A">
              <w:rPr>
                <w:rFonts w:ascii="PT Astra Serif" w:hAnsi="PT Astra Serif"/>
                <w:b/>
                <w:sz w:val="26"/>
                <w:szCs w:val="26"/>
              </w:rPr>
              <w:t xml:space="preserve"> </w:t>
            </w:r>
          </w:p>
          <w:p w:rsidR="00BC6025" w:rsidRPr="00AC413A" w:rsidRDefault="00BC6025" w:rsidP="00BC6025">
            <w:pPr>
              <w:spacing w:after="0" w:line="240" w:lineRule="auto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BC6025" w:rsidRPr="00AC413A" w:rsidRDefault="00AF58D4" w:rsidP="00BC6025">
            <w:pPr>
              <w:spacing w:after="0" w:line="240" w:lineRule="auto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И.Е. Зайцева</w:t>
            </w:r>
          </w:p>
        </w:tc>
      </w:tr>
    </w:tbl>
    <w:p w:rsidR="00280324" w:rsidRPr="00AC413A" w:rsidRDefault="00280324" w:rsidP="00BC6025">
      <w:pPr>
        <w:rPr>
          <w:sz w:val="26"/>
          <w:szCs w:val="26"/>
        </w:rPr>
      </w:pPr>
    </w:p>
    <w:sectPr w:rsidR="00280324" w:rsidRPr="00AC413A" w:rsidSect="00AE724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6914" w:rsidRDefault="000C6914" w:rsidP="000A5463">
      <w:pPr>
        <w:spacing w:after="0" w:line="240" w:lineRule="auto"/>
      </w:pPr>
      <w:r>
        <w:separator/>
      </w:r>
    </w:p>
  </w:endnote>
  <w:endnote w:type="continuationSeparator" w:id="0">
    <w:p w:rsidR="000C6914" w:rsidRDefault="000C6914" w:rsidP="000A5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6914" w:rsidRDefault="000C6914" w:rsidP="000A5463">
      <w:pPr>
        <w:spacing w:after="0" w:line="240" w:lineRule="auto"/>
      </w:pPr>
      <w:r>
        <w:separator/>
      </w:r>
    </w:p>
  </w:footnote>
  <w:footnote w:type="continuationSeparator" w:id="0">
    <w:p w:rsidR="000C6914" w:rsidRDefault="000C6914" w:rsidP="000A54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80324"/>
    <w:rsid w:val="00072698"/>
    <w:rsid w:val="0009654E"/>
    <w:rsid w:val="000A5463"/>
    <w:rsid w:val="000C6914"/>
    <w:rsid w:val="000E1C4C"/>
    <w:rsid w:val="0011642B"/>
    <w:rsid w:val="00160265"/>
    <w:rsid w:val="001A614E"/>
    <w:rsid w:val="0024059D"/>
    <w:rsid w:val="002770E2"/>
    <w:rsid w:val="00280324"/>
    <w:rsid w:val="00363FB3"/>
    <w:rsid w:val="003945D6"/>
    <w:rsid w:val="003B2861"/>
    <w:rsid w:val="005562B3"/>
    <w:rsid w:val="005B789F"/>
    <w:rsid w:val="005E514D"/>
    <w:rsid w:val="00665C8E"/>
    <w:rsid w:val="006F4942"/>
    <w:rsid w:val="007A6DB7"/>
    <w:rsid w:val="00800667"/>
    <w:rsid w:val="00963688"/>
    <w:rsid w:val="009F0C76"/>
    <w:rsid w:val="00A10C72"/>
    <w:rsid w:val="00AC413A"/>
    <w:rsid w:val="00AE7246"/>
    <w:rsid w:val="00AF58D4"/>
    <w:rsid w:val="00B05E09"/>
    <w:rsid w:val="00B442DC"/>
    <w:rsid w:val="00BA6279"/>
    <w:rsid w:val="00BC6025"/>
    <w:rsid w:val="00CC293A"/>
    <w:rsid w:val="00D00F64"/>
    <w:rsid w:val="00D41CBC"/>
    <w:rsid w:val="00DB0D6E"/>
    <w:rsid w:val="00DD6620"/>
    <w:rsid w:val="00E37F09"/>
    <w:rsid w:val="00E7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2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A54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A5463"/>
  </w:style>
  <w:style w:type="paragraph" w:styleId="a5">
    <w:name w:val="footer"/>
    <w:basedOn w:val="a"/>
    <w:link w:val="a6"/>
    <w:uiPriority w:val="99"/>
    <w:semiHidden/>
    <w:unhideWhenUsed/>
    <w:rsid w:val="000A54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A54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PWS11</dc:creator>
  <cp:lastModifiedBy>Chernyshova</cp:lastModifiedBy>
  <cp:revision>10</cp:revision>
  <cp:lastPrinted>2022-12-05T07:15:00Z</cp:lastPrinted>
  <dcterms:created xsi:type="dcterms:W3CDTF">2021-12-04T14:32:00Z</dcterms:created>
  <dcterms:modified xsi:type="dcterms:W3CDTF">2023-12-14T13:55:00Z</dcterms:modified>
</cp:coreProperties>
</file>